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150" w:rsidRPr="00183742" w:rsidRDefault="00341571" w:rsidP="00341571">
      <w:pPr>
        <w:jc w:val="both"/>
        <w:rPr>
          <w:rFonts w:ascii="Arial Narrow" w:hAnsi="Arial Narrow"/>
        </w:rPr>
      </w:pPr>
      <w:r w:rsidRPr="00183742">
        <w:rPr>
          <w:rFonts w:ascii="Arial Narrow" w:hAnsi="Arial Narrow"/>
          <w:sz w:val="22"/>
          <w:szCs w:val="22"/>
          <w:lang w:val="pl-PL"/>
        </w:rPr>
        <w:t>POWER.</w:t>
      </w:r>
      <w:r>
        <w:rPr>
          <w:rFonts w:ascii="Arial Narrow" w:hAnsi="Arial Narrow"/>
          <w:color w:val="000000"/>
          <w:sz w:val="22"/>
          <w:szCs w:val="22"/>
          <w:lang w:val="pl-PL"/>
        </w:rPr>
        <w:t>110.2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.2019</w:t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>
        <w:rPr>
          <w:rFonts w:ascii="Arial Narrow" w:hAnsi="Arial Narrow"/>
          <w:color w:val="000000"/>
          <w:sz w:val="22"/>
          <w:szCs w:val="22"/>
          <w:lang w:val="pl-PL"/>
        </w:rPr>
        <w:tab/>
      </w:r>
      <w:r w:rsidR="00865959"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Warszawa, </w:t>
      </w:r>
      <w:r>
        <w:rPr>
          <w:rFonts w:ascii="Arial Narrow" w:hAnsi="Arial Narrow"/>
          <w:color w:val="000000"/>
          <w:sz w:val="22"/>
          <w:szCs w:val="22"/>
          <w:lang w:val="pl-PL"/>
        </w:rPr>
        <w:t>18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września </w:t>
      </w:r>
      <w:r w:rsidR="00865959" w:rsidRPr="00183742">
        <w:rPr>
          <w:rFonts w:ascii="Arial Narrow" w:hAnsi="Arial Narrow"/>
          <w:color w:val="000000"/>
          <w:sz w:val="22"/>
          <w:szCs w:val="22"/>
          <w:lang w:val="pl-PL"/>
        </w:rPr>
        <w:t>2019 r.</w:t>
      </w:r>
      <w:r w:rsidR="00865959" w:rsidRPr="00183742">
        <w:rPr>
          <w:rFonts w:ascii="Arial Narrow" w:hAnsi="Arial Narrow"/>
          <w:sz w:val="22"/>
          <w:szCs w:val="22"/>
          <w:lang w:val="pl-PL"/>
        </w:rPr>
        <w:t xml:space="preserve"> </w:t>
      </w:r>
    </w:p>
    <w:p w:rsidR="00FA4150" w:rsidRPr="00183742" w:rsidRDefault="00FA4150" w:rsidP="00183742">
      <w:pPr>
        <w:pStyle w:val="Tekstpodstawowy"/>
        <w:jc w:val="both"/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</w:pPr>
    </w:p>
    <w:p w:rsidR="00FA4150" w:rsidRPr="00183742" w:rsidRDefault="00865959" w:rsidP="00183742">
      <w:pPr>
        <w:pStyle w:val="Tekstpodstawowy"/>
        <w:jc w:val="center"/>
        <w:rPr>
          <w:rFonts w:ascii="Arial Narrow" w:hAnsi="Arial Narrow"/>
          <w:sz w:val="28"/>
          <w:szCs w:val="28"/>
        </w:rPr>
      </w:pPr>
      <w:r w:rsidRPr="00183742">
        <w:rPr>
          <w:rStyle w:val="Mocnowyrniony"/>
          <w:rFonts w:ascii="Arial Narrow" w:hAnsi="Arial Narrow"/>
          <w:color w:val="000000"/>
          <w:sz w:val="28"/>
          <w:szCs w:val="28"/>
          <w:lang w:val="pl-PL"/>
        </w:rPr>
        <w:t>Ogłoszenie o pracę</w:t>
      </w:r>
    </w:p>
    <w:p w:rsidR="00FA4150" w:rsidRPr="00183742" w:rsidRDefault="00865959" w:rsidP="00183742">
      <w:pPr>
        <w:pStyle w:val="Tekstpodstawowy"/>
        <w:spacing w:after="0"/>
        <w:jc w:val="center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Akademia Teatralna im. Aleksandra Zelwerowicza w Warszawie</w:t>
      </w:r>
    </w:p>
    <w:p w:rsidR="00FA4150" w:rsidRPr="00183742" w:rsidRDefault="00865959" w:rsidP="00183742">
      <w:pPr>
        <w:pStyle w:val="Tekstpodstawowy"/>
        <w:spacing w:after="0"/>
        <w:jc w:val="center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poszukuje kandy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>datek i kandydatów na stanowisko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:</w:t>
      </w:r>
    </w:p>
    <w:p w:rsidR="00FA4150" w:rsidRPr="00183742" w:rsidRDefault="00FA4150" w:rsidP="00183742">
      <w:pPr>
        <w:pStyle w:val="Tekstpodstawowy"/>
        <w:spacing w:after="0"/>
        <w:jc w:val="center"/>
        <w:rPr>
          <w:rFonts w:ascii="Arial Narrow" w:hAnsi="Arial Narrow"/>
          <w:color w:val="000000"/>
          <w:sz w:val="28"/>
          <w:szCs w:val="28"/>
          <w:lang w:val="pl-PL"/>
        </w:rPr>
      </w:pPr>
    </w:p>
    <w:p w:rsidR="00FA4150" w:rsidRPr="00183742" w:rsidRDefault="00865959" w:rsidP="00183742">
      <w:pPr>
        <w:pStyle w:val="Tekstpodstawowy"/>
        <w:spacing w:after="0"/>
        <w:jc w:val="center"/>
        <w:rPr>
          <w:rFonts w:ascii="Arial Narrow" w:hAnsi="Arial Narrow"/>
          <w:sz w:val="28"/>
          <w:szCs w:val="28"/>
        </w:rPr>
      </w:pPr>
      <w:r w:rsidRPr="00183742">
        <w:rPr>
          <w:rStyle w:val="Mocnowyrniony"/>
          <w:rFonts w:ascii="Arial Narrow" w:hAnsi="Arial Narrow"/>
          <w:color w:val="FF0000"/>
          <w:sz w:val="28"/>
          <w:szCs w:val="28"/>
          <w:lang w:val="pl-PL"/>
        </w:rPr>
        <w:t xml:space="preserve">doradca w Akademickim Biurze Karier – Warszawa </w:t>
      </w:r>
      <w:r w:rsidR="00183742" w:rsidRPr="00183742">
        <w:rPr>
          <w:rStyle w:val="Mocnowyrniony"/>
          <w:rFonts w:ascii="Arial Narrow" w:hAnsi="Arial Narrow"/>
          <w:color w:val="FF0000"/>
          <w:sz w:val="28"/>
          <w:szCs w:val="28"/>
          <w:lang w:val="pl-PL"/>
        </w:rPr>
        <w:t xml:space="preserve">/ </w:t>
      </w:r>
      <w:r w:rsidR="00183742" w:rsidRPr="00183742">
        <w:rPr>
          <w:rStyle w:val="Mocnowyrniony"/>
          <w:rFonts w:ascii="Arial Narrow" w:hAnsi="Arial Narrow"/>
          <w:color w:val="FF0000"/>
          <w:sz w:val="28"/>
          <w:szCs w:val="28"/>
          <w:lang w:val="pl-PL"/>
        </w:rPr>
        <w:t>Białystok</w:t>
      </w:r>
    </w:p>
    <w:p w:rsidR="00FA4150" w:rsidRPr="00183742" w:rsidRDefault="00FA4150" w:rsidP="00183742">
      <w:pPr>
        <w:pStyle w:val="Tekstpodstawowy"/>
        <w:spacing w:after="0"/>
        <w:jc w:val="both"/>
        <w:rPr>
          <w:rStyle w:val="Mocnowyrniony"/>
          <w:rFonts w:ascii="Arial Narrow" w:hAnsi="Arial Narrow"/>
          <w:b w:val="0"/>
          <w:color w:val="FF0000"/>
          <w:sz w:val="22"/>
          <w:szCs w:val="22"/>
          <w:lang w:val="pl-PL"/>
        </w:rPr>
      </w:pP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Doradc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>a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wykonywać 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>będzie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swoje obowiązki w pionie kanclerza.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Obowiązki realizowane będą w siedzibie Akademii w Warszawie oraz w Filii w Białymstoku. Harmonogram realizacji obowiązków  oraz ich w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 xml:space="preserve">ymiar godzinowy 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>w wymienionych lokalizacjach ustalony będzie w umowie o pracę wg indywidualnych uzgodnień.</w:t>
      </w:r>
    </w:p>
    <w:p w:rsidR="00FA4150" w:rsidRPr="00183742" w:rsidRDefault="00FA4150" w:rsidP="00183742">
      <w:pPr>
        <w:pStyle w:val="Tekstpodstawowy"/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</w:rPr>
      </w:pP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 xml:space="preserve">Do zadań przypisanych stanowisku należy: 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</w:rPr>
      </w:pP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 xml:space="preserve">Doradztwo indywidualne w aktywnym poszukiwaniu pracy, w zakresie zakładania własnej działalności gospodarczej oraz kształtowanie </w:t>
      </w: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>postaw przedsiębiorczych.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>Gromadzenie informacji o castingach i współpraca przy ich organizacji, śledzenie rynku pracy pod kątem ofert pracy stałej i tymczasowej w teatrach oraz instytucjach kultury.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 xml:space="preserve">Doradztwo w zakresie przygotowania do castingu (np.: </w:t>
      </w:r>
      <w:proofErr w:type="spellStart"/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>sel</w:t>
      </w:r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>f-tape</w:t>
      </w:r>
      <w:proofErr w:type="spellEnd"/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 xml:space="preserve">, portfolio, zasady zachowania, autopromocja), współpracy z agencją/ agentem, </w:t>
      </w:r>
      <w:proofErr w:type="spellStart"/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>social</w:t>
      </w:r>
      <w:proofErr w:type="spellEnd"/>
      <w:r w:rsidRPr="00183742">
        <w:rPr>
          <w:rStyle w:val="Mocnowyrniony"/>
          <w:rFonts w:ascii="Arial Narrow" w:hAnsi="Arial Narrow"/>
          <w:b w:val="0"/>
          <w:color w:val="000000"/>
          <w:sz w:val="22"/>
          <w:szCs w:val="22"/>
          <w:lang w:val="pl-PL"/>
        </w:rPr>
        <w:t xml:space="preserve"> media management w kreacji wizerunku itp.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Doradztwo grupowe w zakresie metod poszukiwania pracy, w tym pomoc pracodawcom w pozyskiwaniu odpowiednich kandydatów na wo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lne miejsca pracy oraz staże zawodowe, organizacja szkoleń w zakresie poruszania się na rynku pracy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Tworzenie raportów bilansu kompetencji i raportów zbiorczych.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Doradztwo w zakresie prawnych i kulturowych aspektów związanych z równym traktowaniem kobiet i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mężczyzn przy zatrudnieniu, wsparcie studentów (w szczególności aktorów i aktorek) w przezwyciężaniu stereotypów płciowych związanych z ich zawodem oraz z budowaniem asertywności wobec </w:t>
      </w:r>
      <w:proofErr w:type="spellStart"/>
      <w:r w:rsidRPr="00183742">
        <w:rPr>
          <w:rFonts w:ascii="Arial Narrow" w:hAnsi="Arial Narrow"/>
          <w:color w:val="000000"/>
          <w:sz w:val="22"/>
          <w:szCs w:val="22"/>
          <w:lang w:val="pl-PL"/>
        </w:rPr>
        <w:t>zachowań</w:t>
      </w:r>
      <w:proofErr w:type="spellEnd"/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dyskryminacyjnych opartych na stereotypach związanych z płcią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Prowadzenie bazy danych studentów i absolwentów uczelni zainteresowanych znalezieniem pracy oraz badanie losów absolwentów, w tym monitoring karier zawodowych osób będących uczestnikami projektu „Nowa jakość kształcenia w Akademii Teatralnej im. Aleksand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ra Zelwerowicza w Warszawie” przez 12 miesięcy po zakończeniu kształcenia.</w:t>
      </w:r>
    </w:p>
    <w:p w:rsidR="00FA4150" w:rsidRPr="00183742" w:rsidRDefault="00865959" w:rsidP="00183742">
      <w:pPr>
        <w:pStyle w:val="Tekstpodstawowy"/>
        <w:numPr>
          <w:ilvl w:val="0"/>
          <w:numId w:val="1"/>
        </w:numPr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Uczestnictwo w innych działaniach Akademickiego Biura Karier.</w:t>
      </w: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</w:rPr>
      </w:pPr>
      <w:r w:rsidRPr="00183742">
        <w:rPr>
          <w:rStyle w:val="Mocnowyrniony"/>
          <w:rFonts w:ascii="Arial Narrow" w:hAnsi="Arial Narrow"/>
          <w:color w:val="262626"/>
          <w:sz w:val="22"/>
          <w:szCs w:val="22"/>
          <w:lang w:val="pl-PL"/>
        </w:rPr>
        <w:t>Wymagania: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wykształcenie wyższe II stopnia (preferowane: wiedza o teatrze, kulturoznawstwo, zarządzanie, prawo, psychol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ogia, doradztwo zawodowe);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co najmniej roczne doświadczenie w zakresie doradztwa zawodowego lub przedsiębiorczości (w ostatnich 5 latach); 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wiedza z zakresu przepisów prawa normujących prowadzenie działalności gospodarczej, podstaw ochrony własności intelektualnej, prawa autorskiego i prawa do ochrony wizerunku; 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podstawy wiedzy o teatrze, sztuce oraz orientacja w bieżącym życiu kulturalnym; 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lastRenderedPageBreak/>
        <w:t xml:space="preserve">umiejętności trenerskie zdobyte w toku działalności zawodowej; 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dodatkowo premiowane będą: ogólna znajomość teatrów w Polsce, orientacja orientacją na temat innych wydarzeń kulturalnych w regionie, z którego pochodzi kandydat lub kandydatka (województwie),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w tym festiwali i przeglądów teatrów teatralnych. </w:t>
      </w:r>
    </w:p>
    <w:p w:rsidR="00FA4150" w:rsidRPr="00183742" w:rsidRDefault="00865959" w:rsidP="00183742">
      <w:pPr>
        <w:pStyle w:val="Tekstpodstawowy"/>
        <w:numPr>
          <w:ilvl w:val="0"/>
          <w:numId w:val="2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biegła znajomość MS Office (w szczególności MS Excel), biegła znajomość języka angielskiego i/lub niemieckiego w mowie i piśmie. </w:t>
      </w:r>
    </w:p>
    <w:p w:rsidR="00FA4150" w:rsidRPr="00183742" w:rsidRDefault="00FA4150" w:rsidP="00183742">
      <w:pPr>
        <w:pStyle w:val="Tekstpodstawowy"/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</w:rPr>
      </w:pPr>
      <w:r w:rsidRPr="00183742">
        <w:rPr>
          <w:rStyle w:val="Mocnowyrniony"/>
          <w:rFonts w:ascii="Arial Narrow" w:hAnsi="Arial Narrow"/>
          <w:color w:val="000000"/>
          <w:sz w:val="22"/>
          <w:szCs w:val="22"/>
          <w:lang w:val="pl-PL"/>
        </w:rPr>
        <w:t>Oferujemy:</w:t>
      </w:r>
    </w:p>
    <w:p w:rsidR="00FA4150" w:rsidRPr="00183742" w:rsidRDefault="00865959" w:rsidP="00183742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Zatrudnienie w wymiarze 1 etatu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.</w:t>
      </w:r>
    </w:p>
    <w:p w:rsidR="00FA4150" w:rsidRPr="00183742" w:rsidRDefault="00865959" w:rsidP="00183742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Wynagrodzenie na poziomie 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>5000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zł brutto. </w:t>
      </w:r>
    </w:p>
    <w:p w:rsidR="00FA4150" w:rsidRPr="00183742" w:rsidRDefault="00865959" w:rsidP="00183742">
      <w:pPr>
        <w:pStyle w:val="Tekstpodstawowy"/>
        <w:numPr>
          <w:ilvl w:val="0"/>
          <w:numId w:val="3"/>
        </w:numPr>
        <w:spacing w:after="0"/>
        <w:jc w:val="both"/>
        <w:rPr>
          <w:rFonts w:ascii="Arial Narrow" w:hAnsi="Arial Narrow"/>
          <w:color w:val="000000"/>
          <w:sz w:val="22"/>
          <w:szCs w:val="22"/>
          <w:lang w:val="pl-PL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Umowę na 3-miesięczny okres próbny (docelowo umowę o pracę na czas określony 3 lub 6 lat) w wymiarze 1 etatu.</w:t>
      </w:r>
    </w:p>
    <w:p w:rsidR="00FA4150" w:rsidRPr="00183742" w:rsidRDefault="00FA4150" w:rsidP="00183742">
      <w:pPr>
        <w:pStyle w:val="Tekstpodstawowy"/>
        <w:spacing w:after="0"/>
        <w:jc w:val="both"/>
        <w:rPr>
          <w:rFonts w:ascii="Arial Narrow" w:hAnsi="Arial Narrow"/>
          <w:color w:val="000000"/>
        </w:rPr>
      </w:pP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Osoby zainteresowane prosimy o przesłanie CV – oraz listu motywacyjnego drogą elektroniczną na adres: </w:t>
      </w:r>
      <w:hyperlink r:id="rId7">
        <w:r w:rsidRPr="00183742">
          <w:rPr>
            <w:rStyle w:val="czeinternetowe"/>
            <w:rFonts w:ascii="Arial Narrow" w:hAnsi="Arial Narrow"/>
            <w:color w:val="000000"/>
            <w:sz w:val="22"/>
            <w:szCs w:val="22"/>
            <w:lang w:val="pl-PL"/>
          </w:rPr>
          <w:t>rektorat@at.edu.pl</w:t>
        </w:r>
      </w:hyperlink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do dnia </w:t>
      </w:r>
      <w:r w:rsidR="00183742">
        <w:rPr>
          <w:rFonts w:ascii="Arial Narrow" w:hAnsi="Arial Narrow"/>
          <w:b/>
          <w:bCs/>
          <w:color w:val="000000"/>
          <w:sz w:val="22"/>
          <w:szCs w:val="22"/>
          <w:lang w:val="pl-PL"/>
        </w:rPr>
        <w:t>25 września</w:t>
      </w:r>
      <w:r w:rsidRPr="00183742">
        <w:rPr>
          <w:rFonts w:ascii="Arial Narrow" w:hAnsi="Arial Narrow"/>
          <w:b/>
          <w:bCs/>
          <w:color w:val="000000"/>
          <w:sz w:val="22"/>
          <w:szCs w:val="22"/>
          <w:lang w:val="pl-PL"/>
        </w:rPr>
        <w:t xml:space="preserve"> 2019 roku do godz. 15:0</w:t>
      </w:r>
      <w:r w:rsidRPr="00183742">
        <w:rPr>
          <w:rFonts w:ascii="Arial Narrow" w:hAnsi="Arial Narrow"/>
          <w:b/>
          <w:bCs/>
          <w:color w:val="000000"/>
          <w:sz w:val="22"/>
          <w:szCs w:val="22"/>
          <w:lang w:val="pl-PL"/>
        </w:rPr>
        <w:t>0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. Z wybranymi osobami skontaktujemy się telefonicznie, zapraszając na rozmowę kwalifikacyjną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. Przewidujemy zatrudnienie od </w:t>
      </w:r>
      <w:r w:rsidR="00341571">
        <w:rPr>
          <w:rFonts w:ascii="Arial Narrow" w:hAnsi="Arial Narrow"/>
          <w:color w:val="000000"/>
          <w:sz w:val="22"/>
          <w:szCs w:val="22"/>
          <w:lang w:val="pl-PL"/>
        </w:rPr>
        <w:t>14</w:t>
      </w:r>
      <w:r w:rsid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października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2019 r., na umowę </w:t>
      </w:r>
      <w:r w:rsidR="00E67DEA">
        <w:rPr>
          <w:rFonts w:ascii="Arial Narrow" w:hAnsi="Arial Narrow"/>
          <w:color w:val="000000"/>
          <w:sz w:val="22"/>
          <w:szCs w:val="22"/>
          <w:lang w:val="pl-PL"/>
        </w:rPr>
        <w:t xml:space="preserve">o pracę </w:t>
      </w:r>
      <w:bookmarkStart w:id="0" w:name="_GoBack"/>
      <w:bookmarkEnd w:id="0"/>
      <w:r w:rsidRPr="00183742">
        <w:rPr>
          <w:rFonts w:ascii="Arial Narrow" w:hAnsi="Arial Narrow"/>
          <w:color w:val="000000"/>
          <w:sz w:val="22"/>
          <w:szCs w:val="22"/>
          <w:lang w:val="pl-PL"/>
        </w:rPr>
        <w:t>na 3-miesięczny okres próbny.</w:t>
      </w:r>
    </w:p>
    <w:p w:rsidR="00FA4150" w:rsidRPr="00183742" w:rsidRDefault="00FA4150" w:rsidP="00183742">
      <w:pPr>
        <w:pStyle w:val="Tekstpodstawowy"/>
        <w:spacing w:after="0"/>
        <w:jc w:val="both"/>
        <w:rPr>
          <w:rFonts w:ascii="Arial Narrow" w:hAnsi="Arial Narrow"/>
          <w:color w:val="000000"/>
        </w:rPr>
      </w:pPr>
    </w:p>
    <w:p w:rsidR="00FA4150" w:rsidRPr="00183742" w:rsidRDefault="00865959" w:rsidP="00183742">
      <w:pPr>
        <w:pStyle w:val="Tekstpodstawowy"/>
        <w:spacing w:after="0"/>
        <w:jc w:val="both"/>
        <w:rPr>
          <w:rFonts w:ascii="Arial Narrow" w:hAnsi="Arial Narrow"/>
        </w:rPr>
      </w:pPr>
      <w:r w:rsidRPr="00183742">
        <w:rPr>
          <w:rFonts w:ascii="Arial Narrow" w:hAnsi="Arial Narrow"/>
          <w:color w:val="000000"/>
          <w:sz w:val="22"/>
          <w:szCs w:val="22"/>
          <w:lang w:val="pl-PL"/>
        </w:rPr>
        <w:t>Przesyłając CV przekazuje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cie Państwo dane osobowe, których administratorem będzie Akademia Teatralna im. Aleksandra Zelwerowicza w Warszawie, która będzie je przetwarzać w celu przeprowadzenia rekrutacji. Więcej informacji o tym jak wykorzystujemy Państwa dane i jakie uprawnienia </w:t>
      </w:r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Państwu przysługują znajdą Państwo </w:t>
      </w:r>
      <w:hyperlink r:id="rId8">
        <w:r w:rsidRPr="00183742">
          <w:rPr>
            <w:rStyle w:val="czeinternetowe"/>
            <w:rFonts w:ascii="Arial Narrow" w:hAnsi="Arial Narrow"/>
            <w:color w:val="000000"/>
            <w:sz w:val="22"/>
            <w:szCs w:val="22"/>
            <w:lang w:val="pl-PL"/>
          </w:rPr>
          <w:t>pod linkiem</w:t>
        </w:r>
      </w:hyperlink>
      <w:r w:rsidRPr="00183742">
        <w:rPr>
          <w:rFonts w:ascii="Arial Narrow" w:hAnsi="Arial Narrow"/>
          <w:color w:val="000000"/>
          <w:sz w:val="22"/>
          <w:szCs w:val="22"/>
          <w:lang w:val="pl-PL"/>
        </w:rPr>
        <w:t xml:space="preserve"> oraz w naszej siedzibie, a także pisząc na adres </w:t>
      </w:r>
      <w:hyperlink r:id="rId9">
        <w:r w:rsidRPr="00183742">
          <w:rPr>
            <w:rStyle w:val="czeinternetowe"/>
            <w:rFonts w:ascii="Arial Narrow" w:hAnsi="Arial Narrow"/>
            <w:color w:val="000000"/>
            <w:sz w:val="22"/>
            <w:szCs w:val="22"/>
            <w:lang w:val="pl-PL"/>
          </w:rPr>
          <w:t>iod@at.edu.pl</w:t>
        </w:r>
      </w:hyperlink>
      <w:r w:rsidRPr="00183742">
        <w:rPr>
          <w:rFonts w:ascii="Arial Narrow" w:hAnsi="Arial Narrow"/>
          <w:color w:val="000000"/>
          <w:sz w:val="22"/>
          <w:szCs w:val="22"/>
          <w:lang w:val="pl-PL"/>
        </w:rPr>
        <w:t>).</w:t>
      </w:r>
    </w:p>
    <w:p w:rsidR="00FA4150" w:rsidRPr="00183742" w:rsidRDefault="00FA4150" w:rsidP="00183742">
      <w:pPr>
        <w:jc w:val="both"/>
        <w:rPr>
          <w:rFonts w:ascii="Arial Narrow" w:hAnsi="Arial Narrow"/>
        </w:rPr>
      </w:pPr>
    </w:p>
    <w:sectPr w:rsidR="00FA4150" w:rsidRPr="00183742">
      <w:headerReference w:type="default" r:id="rId10"/>
      <w:footerReference w:type="default" r:id="rId11"/>
      <w:pgSz w:w="11906" w:h="16838"/>
      <w:pgMar w:top="2155" w:right="1418" w:bottom="2155" w:left="1418" w:header="426" w:footer="34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959" w:rsidRDefault="00865959">
      <w:r>
        <w:separator/>
      </w:r>
    </w:p>
  </w:endnote>
  <w:endnote w:type="continuationSeparator" w:id="0">
    <w:p w:rsidR="00865959" w:rsidRDefault="00865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50" w:rsidRDefault="00865959">
    <w:pPr>
      <w:pStyle w:val="Stopka"/>
    </w:pPr>
    <w:r>
      <w:rPr>
        <w:noProof/>
        <w:lang w:val="pl-PL"/>
      </w:rPr>
      <w:drawing>
        <wp:inline distT="0" distB="0" distL="0" distR="0">
          <wp:extent cx="5755640" cy="906780"/>
          <wp:effectExtent l="0" t="0" r="0" b="0"/>
          <wp:docPr id="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906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959" w:rsidRDefault="00865959">
      <w:r>
        <w:separator/>
      </w:r>
    </w:p>
  </w:footnote>
  <w:footnote w:type="continuationSeparator" w:id="0">
    <w:p w:rsidR="00865959" w:rsidRDefault="008659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150" w:rsidRDefault="00865959">
    <w:pPr>
      <w:pStyle w:val="Nagwek"/>
      <w:ind w:left="-993"/>
    </w:pPr>
    <w:r>
      <w:rPr>
        <w:noProof/>
        <w:lang w:val="pl-PL"/>
      </w:rPr>
      <w:drawing>
        <wp:inline distT="0" distB="0" distL="0" distR="0">
          <wp:extent cx="7053580" cy="907415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53580" cy="9074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97552"/>
    <w:multiLevelType w:val="multilevel"/>
    <w:tmpl w:val="3C8E9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4E4F6EEA"/>
    <w:multiLevelType w:val="multilevel"/>
    <w:tmpl w:val="A7D41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5B062FC8"/>
    <w:multiLevelType w:val="multilevel"/>
    <w:tmpl w:val="9F52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7398550A"/>
    <w:multiLevelType w:val="multilevel"/>
    <w:tmpl w:val="2C38DB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150"/>
    <w:rsid w:val="00183742"/>
    <w:rsid w:val="00341571"/>
    <w:rsid w:val="00865959"/>
    <w:rsid w:val="00933971"/>
    <w:rsid w:val="00E67DEA"/>
    <w:rsid w:val="00FA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BE322-0323-47BC-8AC6-6D379842F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3437D8"/>
  </w:style>
  <w:style w:type="character" w:customStyle="1" w:styleId="StopkaZnak">
    <w:name w:val="Stopka Znak"/>
    <w:basedOn w:val="Domylnaczcionkaakapitu"/>
    <w:link w:val="Stopka"/>
    <w:uiPriority w:val="99"/>
    <w:qFormat/>
    <w:rsid w:val="003437D8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F2A8B"/>
    <w:rPr>
      <w:rFonts w:ascii="Lucida Grande" w:hAnsi="Lucida Grande" w:cs="Lucida Grande"/>
      <w:sz w:val="18"/>
      <w:szCs w:val="1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Calibri" w:hAnsi="Calibri" w:cs="OpenSymbol"/>
      <w:b w:val="0"/>
      <w:sz w:val="22"/>
    </w:rPr>
  </w:style>
  <w:style w:type="character" w:customStyle="1" w:styleId="ListLabel11">
    <w:name w:val="ListLabel 11"/>
    <w:qFormat/>
    <w:rPr>
      <w:rFonts w:cs="OpenSymbol"/>
    </w:rPr>
  </w:style>
  <w:style w:type="character" w:customStyle="1" w:styleId="ListLabel12">
    <w:name w:val="ListLabel 12"/>
    <w:qFormat/>
    <w:rPr>
      <w:rFonts w:cs="OpenSymbol"/>
    </w:rPr>
  </w:style>
  <w:style w:type="character" w:customStyle="1" w:styleId="ListLabel13">
    <w:name w:val="ListLabel 13"/>
    <w:qFormat/>
    <w:rPr>
      <w:rFonts w:cs="OpenSymbol"/>
    </w:rPr>
  </w:style>
  <w:style w:type="character" w:customStyle="1" w:styleId="ListLabel14">
    <w:name w:val="ListLabel 14"/>
    <w:qFormat/>
    <w:rPr>
      <w:rFonts w:cs="OpenSymbol"/>
    </w:rPr>
  </w:style>
  <w:style w:type="character" w:customStyle="1" w:styleId="ListLabel15">
    <w:name w:val="ListLabel 15"/>
    <w:qFormat/>
    <w:rPr>
      <w:rFonts w:cs="OpenSymbol"/>
    </w:rPr>
  </w:style>
  <w:style w:type="character" w:customStyle="1" w:styleId="ListLabel16">
    <w:name w:val="ListLabel 16"/>
    <w:qFormat/>
    <w:rPr>
      <w:rFonts w:cs="OpenSymbol"/>
    </w:rPr>
  </w:style>
  <w:style w:type="character" w:customStyle="1" w:styleId="ListLabel17">
    <w:name w:val="ListLabel 17"/>
    <w:qFormat/>
    <w:rPr>
      <w:rFonts w:cs="OpenSymbol"/>
    </w:rPr>
  </w:style>
  <w:style w:type="character" w:customStyle="1" w:styleId="ListLabel18">
    <w:name w:val="ListLabel 18"/>
    <w:qFormat/>
    <w:rPr>
      <w:rFonts w:cs="OpenSymbol"/>
    </w:rPr>
  </w:style>
  <w:style w:type="character" w:customStyle="1" w:styleId="ListLabel19">
    <w:name w:val="ListLabel 19"/>
    <w:qFormat/>
    <w:rPr>
      <w:rFonts w:ascii="Calibri" w:hAnsi="Calibri" w:cs="OpenSymbol"/>
      <w:b w:val="0"/>
      <w:sz w:val="22"/>
    </w:rPr>
  </w:style>
  <w:style w:type="character" w:customStyle="1" w:styleId="ListLabel20">
    <w:name w:val="ListLabel 20"/>
    <w:qFormat/>
    <w:rPr>
      <w:rFonts w:cs="OpenSymbol"/>
    </w:rPr>
  </w:style>
  <w:style w:type="character" w:customStyle="1" w:styleId="ListLabel21">
    <w:name w:val="ListLabel 21"/>
    <w:qFormat/>
    <w:rPr>
      <w:rFonts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ascii="Calibri" w:hAnsi="Calibri" w:cs="OpenSymbol"/>
      <w:b w:val="0"/>
      <w:sz w:val="22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ascii="Calibri" w:hAnsi="Calibri"/>
      <w:b w:val="0"/>
      <w:i w:val="0"/>
      <w:caps w:val="0"/>
      <w:smallCaps w:val="0"/>
      <w:color w:val="000000"/>
      <w:spacing w:val="0"/>
      <w:sz w:val="22"/>
      <w:szCs w:val="22"/>
      <w:u w:val="single"/>
      <w:lang w:val="pl-PL"/>
    </w:rPr>
  </w:style>
  <w:style w:type="character" w:customStyle="1" w:styleId="ListLabel38">
    <w:name w:val="ListLabel 38"/>
    <w:qFormat/>
    <w:rPr>
      <w:rFonts w:ascii="Calibri" w:hAnsi="Calibri" w:cs="OpenSymbol"/>
      <w:b w:val="0"/>
      <w:sz w:val="22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rFonts w:cs="OpenSymbol"/>
    </w:rPr>
  </w:style>
  <w:style w:type="character" w:customStyle="1" w:styleId="ListLabel41">
    <w:name w:val="ListLabel 41"/>
    <w:qFormat/>
    <w:rPr>
      <w:rFonts w:cs="OpenSymbol"/>
    </w:rPr>
  </w:style>
  <w:style w:type="character" w:customStyle="1" w:styleId="ListLabel42">
    <w:name w:val="ListLabel 42"/>
    <w:qFormat/>
    <w:rPr>
      <w:rFonts w:cs="OpenSymbol"/>
    </w:rPr>
  </w:style>
  <w:style w:type="character" w:customStyle="1" w:styleId="ListLabel43">
    <w:name w:val="ListLabel 43"/>
    <w:qFormat/>
    <w:rPr>
      <w:rFonts w:cs="OpenSymbol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ascii="Calibri" w:hAnsi="Calibri" w:cs="OpenSymbol"/>
      <w:b w:val="0"/>
      <w:sz w:val="22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ascii="Calibri" w:hAnsi="Calibri" w:cs="OpenSymbol"/>
      <w:b w:val="0"/>
      <w:sz w:val="22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ascii="Calibri" w:hAnsi="Calibri"/>
      <w:b w:val="0"/>
      <w:i w:val="0"/>
      <w:caps w:val="0"/>
      <w:smallCaps w:val="0"/>
      <w:color w:val="000000"/>
      <w:spacing w:val="0"/>
      <w:sz w:val="22"/>
      <w:szCs w:val="22"/>
      <w:u w:val="single"/>
      <w:lang w:val="pl-PL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F2A8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kademia.at.edu.pl/administracja/obowiazujace-dokumenty/rodo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ektorat@at.edu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od@at.edu.p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601</Words>
  <Characters>3612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dc:description/>
  <cp:lastModifiedBy>Beata Szczucinska</cp:lastModifiedBy>
  <cp:revision>5</cp:revision>
  <dcterms:created xsi:type="dcterms:W3CDTF">2019-09-18T12:52:00Z</dcterms:created>
  <dcterms:modified xsi:type="dcterms:W3CDTF">2019-09-18T13:00:00Z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