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1D3D9" w14:textId="77777777" w:rsidR="001E5801" w:rsidRPr="006E7146" w:rsidRDefault="001E5801" w:rsidP="001E5801">
      <w:pPr>
        <w:rPr>
          <w:rFonts w:ascii="Arial Narrow" w:eastAsiaTheme="majorEastAsia" w:hAnsi="Arial Narrow" w:cs="Arial"/>
          <w:b/>
          <w:u w:val="single"/>
          <w:lang w:eastAsia="en-US"/>
        </w:rPr>
      </w:pPr>
    </w:p>
    <w:p w14:paraId="2C2257B7" w14:textId="77777777" w:rsidR="00773D17" w:rsidRPr="006E7146" w:rsidRDefault="00773D17" w:rsidP="00773D1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="Arial Narrow" w:eastAsiaTheme="majorEastAsia" w:hAnsi="Arial Narrow" w:cs="Arial"/>
          <w:b/>
          <w:lang w:eastAsia="en-US"/>
        </w:rPr>
      </w:pPr>
    </w:p>
    <w:p w14:paraId="552A4EB3" w14:textId="7F2AE865" w:rsidR="001E5801" w:rsidRPr="006E7146" w:rsidRDefault="001E5801" w:rsidP="00773D1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="Arial Narrow" w:eastAsiaTheme="majorEastAsia" w:hAnsi="Arial Narrow" w:cs="Arial"/>
          <w:b/>
          <w:lang w:eastAsia="en-US"/>
        </w:rPr>
      </w:pPr>
      <w:r w:rsidRPr="006E7146">
        <w:rPr>
          <w:rFonts w:ascii="Arial Narrow" w:eastAsiaTheme="majorEastAsia" w:hAnsi="Arial Narrow" w:cs="Arial"/>
          <w:b/>
          <w:lang w:eastAsia="en-US"/>
        </w:rPr>
        <w:t xml:space="preserve">SPECYFIKACJA WARUNKÓW ZAMÓWIENIA </w:t>
      </w:r>
    </w:p>
    <w:p w14:paraId="749B26C2" w14:textId="77777777" w:rsidR="00773D17" w:rsidRPr="006E7146" w:rsidRDefault="00773D17" w:rsidP="00773D1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="Arial Narrow" w:eastAsiaTheme="majorEastAsia" w:hAnsi="Arial Narrow" w:cs="Arial"/>
          <w:b/>
          <w:lang w:eastAsia="en-US"/>
        </w:rPr>
      </w:pPr>
    </w:p>
    <w:p w14:paraId="38CDB7D8" w14:textId="3C8BC60C" w:rsidR="001E5801" w:rsidRPr="006E7146" w:rsidRDefault="001E5801" w:rsidP="00773D1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="Arial Narrow" w:eastAsiaTheme="majorEastAsia" w:hAnsi="Arial Narrow" w:cs="Arial"/>
          <w:lang w:eastAsia="en-US"/>
        </w:rPr>
      </w:pPr>
      <w:r w:rsidRPr="006E7146">
        <w:rPr>
          <w:rFonts w:ascii="Arial Narrow" w:eastAsiaTheme="majorEastAsia" w:hAnsi="Arial Narrow" w:cs="Arial"/>
          <w:b/>
          <w:lang w:eastAsia="en-US"/>
        </w:rPr>
        <w:t>(dalej: SWZ)</w:t>
      </w:r>
    </w:p>
    <w:p w14:paraId="2C82F648" w14:textId="658E1440" w:rsidR="001E5801" w:rsidRPr="006E7146" w:rsidRDefault="001E5801" w:rsidP="00773D1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="Arial Narrow" w:eastAsiaTheme="majorEastAsia" w:hAnsi="Arial Narrow" w:cs="Arial"/>
          <w:b/>
          <w:lang w:eastAsia="en-US"/>
        </w:rPr>
      </w:pPr>
      <w:r w:rsidRPr="006E7146">
        <w:rPr>
          <w:rFonts w:ascii="Arial Narrow" w:eastAsiaTheme="majorEastAsia" w:hAnsi="Arial Narrow" w:cs="Arial"/>
          <w:lang w:eastAsia="en-US"/>
        </w:rPr>
        <w:t xml:space="preserve"> </w:t>
      </w:r>
    </w:p>
    <w:p w14:paraId="00185BFC" w14:textId="77777777" w:rsidR="006E7146" w:rsidRDefault="006E7146" w:rsidP="00773D17">
      <w:pPr>
        <w:rPr>
          <w:rFonts w:ascii="Arial Narrow" w:eastAsiaTheme="majorEastAsia" w:hAnsi="Arial Narrow" w:cs="Arial"/>
          <w:b/>
          <w:color w:val="002060"/>
          <w:lang w:eastAsia="en-US"/>
        </w:rPr>
      </w:pPr>
    </w:p>
    <w:p w14:paraId="1D2F67DB" w14:textId="6C07BE31" w:rsidR="00773D17" w:rsidRDefault="00773D17" w:rsidP="00773D17">
      <w:pPr>
        <w:rPr>
          <w:rFonts w:ascii="Arial Narrow" w:eastAsiaTheme="majorEastAsia" w:hAnsi="Arial Narrow" w:cs="Arial"/>
          <w:b/>
          <w:lang w:eastAsia="en-US"/>
        </w:rPr>
      </w:pPr>
      <w:r w:rsidRPr="006E7146">
        <w:rPr>
          <w:rFonts w:ascii="Arial Narrow" w:eastAsiaTheme="majorEastAsia" w:hAnsi="Arial Narrow" w:cs="Arial"/>
          <w:b/>
          <w:lang w:eastAsia="en-US"/>
        </w:rPr>
        <w:t>ZAMAWIAJĄCY</w:t>
      </w:r>
    </w:p>
    <w:p w14:paraId="26DD18FB" w14:textId="77777777" w:rsidR="006E7146" w:rsidRPr="006E7146" w:rsidRDefault="006E7146" w:rsidP="00773D17">
      <w:pPr>
        <w:rPr>
          <w:rFonts w:ascii="Arial Narrow" w:eastAsiaTheme="majorEastAsia" w:hAnsi="Arial Narrow" w:cs="Arial"/>
          <w:b/>
          <w:lang w:eastAsia="en-US"/>
        </w:rPr>
      </w:pPr>
    </w:p>
    <w:p w14:paraId="07776839" w14:textId="77777777" w:rsidR="00484055" w:rsidRPr="00906632" w:rsidRDefault="00484055" w:rsidP="00484055">
      <w:pPr>
        <w:pStyle w:val="Tekstpodstawowy"/>
        <w:tabs>
          <w:tab w:val="left" w:pos="709"/>
        </w:tabs>
        <w:rPr>
          <w:rFonts w:ascii="Arial Narrow" w:hAnsi="Arial Narrow"/>
          <w:b/>
          <w:bCs/>
        </w:rPr>
      </w:pPr>
      <w:bookmarkStart w:id="0" w:name="_Hlk63288535"/>
      <w:r w:rsidRPr="00906632">
        <w:rPr>
          <w:rFonts w:ascii="Arial Narrow" w:hAnsi="Arial Narrow"/>
          <w:b/>
          <w:bCs/>
        </w:rPr>
        <w:t>Akademia Teatralna im. Aleksandra Zelwerowicza w Warszawie</w:t>
      </w:r>
    </w:p>
    <w:p w14:paraId="0AE60237" w14:textId="77777777" w:rsidR="00484055" w:rsidRPr="006E7146" w:rsidRDefault="00484055" w:rsidP="00484055">
      <w:pPr>
        <w:pStyle w:val="Tekstpodstawowy"/>
        <w:tabs>
          <w:tab w:val="left" w:pos="709"/>
        </w:tabs>
        <w:rPr>
          <w:rFonts w:ascii="Arial Narrow" w:hAnsi="Arial Narrow"/>
        </w:rPr>
      </w:pPr>
      <w:bookmarkStart w:id="1" w:name="_Hlk7815948"/>
      <w:r w:rsidRPr="006E7146">
        <w:rPr>
          <w:rFonts w:ascii="Arial Narrow" w:hAnsi="Arial Narrow"/>
        </w:rPr>
        <w:t xml:space="preserve">00-246 Warszawa </w:t>
      </w:r>
      <w:bookmarkEnd w:id="1"/>
      <w:r w:rsidRPr="006E7146">
        <w:rPr>
          <w:rFonts w:ascii="Arial Narrow" w:hAnsi="Arial Narrow"/>
        </w:rPr>
        <w:t>ul. Miodowa 22/24</w:t>
      </w:r>
    </w:p>
    <w:bookmarkEnd w:id="0"/>
    <w:p w14:paraId="34EFB19A" w14:textId="77777777" w:rsidR="00484055" w:rsidRPr="006E7146" w:rsidRDefault="00484055" w:rsidP="00484055">
      <w:pPr>
        <w:pStyle w:val="Tekstpodstawowy"/>
        <w:tabs>
          <w:tab w:val="left" w:pos="709"/>
        </w:tabs>
        <w:rPr>
          <w:rFonts w:ascii="Arial Narrow" w:hAnsi="Arial Narrow"/>
        </w:rPr>
      </w:pPr>
      <w:r w:rsidRPr="006E7146">
        <w:rPr>
          <w:rFonts w:ascii="Arial Narrow" w:hAnsi="Arial Narrow"/>
        </w:rPr>
        <w:t>Telefon: 22 831 02 16 ÷ 17 wew.114</w:t>
      </w:r>
    </w:p>
    <w:p w14:paraId="6A7D2E92" w14:textId="77777777" w:rsidR="00484055" w:rsidRPr="006E7146" w:rsidRDefault="00484055" w:rsidP="00484055">
      <w:pPr>
        <w:pStyle w:val="Tekstpodstawowy"/>
        <w:tabs>
          <w:tab w:val="left" w:pos="709"/>
        </w:tabs>
        <w:rPr>
          <w:rFonts w:ascii="Arial Narrow" w:hAnsi="Arial Narrow"/>
        </w:rPr>
      </w:pPr>
      <w:r w:rsidRPr="006E7146">
        <w:rPr>
          <w:rFonts w:ascii="Arial Narrow" w:hAnsi="Arial Narrow"/>
        </w:rPr>
        <w:t>Faks: 22 831 91 01</w:t>
      </w:r>
    </w:p>
    <w:p w14:paraId="392E0F99" w14:textId="2A485031" w:rsidR="00773D17" w:rsidRPr="006E7146" w:rsidRDefault="00773D17" w:rsidP="00773D17">
      <w:pPr>
        <w:rPr>
          <w:rFonts w:ascii="Arial Narrow" w:eastAsiaTheme="majorEastAsia" w:hAnsi="Arial Narrow" w:cs="Arial"/>
          <w:b/>
          <w:lang w:eastAsia="en-US"/>
        </w:rPr>
      </w:pPr>
      <w:r w:rsidRPr="006E7146">
        <w:rPr>
          <w:rFonts w:ascii="Arial Narrow" w:eastAsiaTheme="majorEastAsia" w:hAnsi="Arial Narrow" w:cs="Arial"/>
          <w:b/>
          <w:lang w:eastAsia="en-US"/>
        </w:rPr>
        <w:t xml:space="preserve">Adres strony internetowej prowadzonego postępowania: </w:t>
      </w:r>
      <w:hyperlink r:id="rId8" w:history="1">
        <w:r w:rsidR="006C096B" w:rsidRPr="007B47C5">
          <w:rPr>
            <w:rStyle w:val="Hipercze"/>
            <w:rFonts w:ascii="Arial Narrow" w:hAnsi="Arial Narrow" w:cs="Arial"/>
          </w:rPr>
          <w:t>http://bip.at.edu.pl</w:t>
        </w:r>
      </w:hyperlink>
      <w:r w:rsidR="006C096B">
        <w:rPr>
          <w:rStyle w:val="Hipercze"/>
          <w:rFonts w:ascii="Arial Narrow" w:hAnsi="Arial Narrow" w:cs="Arial"/>
        </w:rPr>
        <w:t xml:space="preserve"> </w:t>
      </w:r>
    </w:p>
    <w:p w14:paraId="37192CDC" w14:textId="314388A0" w:rsidR="00773D17" w:rsidRPr="006E7146" w:rsidRDefault="00773D17" w:rsidP="006E7146">
      <w:pPr>
        <w:jc w:val="both"/>
        <w:rPr>
          <w:rFonts w:ascii="Arial Narrow" w:hAnsi="Arial Narrow"/>
          <w:color w:val="333333"/>
          <w:shd w:val="clear" w:color="auto" w:fill="FFFFFF"/>
        </w:rPr>
      </w:pPr>
      <w:r w:rsidRPr="006E7146">
        <w:rPr>
          <w:rFonts w:ascii="Arial Narrow" w:hAnsi="Arial Narrow"/>
          <w:color w:val="333333"/>
          <w:shd w:val="clear" w:color="auto" w:fill="FFFFFF"/>
        </w:rPr>
        <w:t>Na tej stronie udostępniane będą zmiany i wyjaśnienia treści SWZ oraz inne dokumenty zamówienia bezpośrednio związane z postępowaniem o udzielenie zamówienia</w:t>
      </w:r>
      <w:r w:rsidR="006E7146">
        <w:rPr>
          <w:rFonts w:ascii="Arial Narrow" w:hAnsi="Arial Narrow"/>
          <w:color w:val="333333"/>
          <w:shd w:val="clear" w:color="auto" w:fill="FFFFFF"/>
        </w:rPr>
        <w:t>.</w:t>
      </w:r>
    </w:p>
    <w:p w14:paraId="7EDB180B" w14:textId="77777777" w:rsidR="00C64EF8" w:rsidRPr="006E7146" w:rsidRDefault="00C64EF8" w:rsidP="00C64EF8">
      <w:pPr>
        <w:pStyle w:val="Tekstpodstawowy"/>
        <w:tabs>
          <w:tab w:val="left" w:pos="709"/>
        </w:tabs>
        <w:rPr>
          <w:rFonts w:ascii="Arial Narrow" w:eastAsiaTheme="majorEastAsia" w:hAnsi="Arial Narrow" w:cs="Arial"/>
          <w:b/>
          <w:lang w:eastAsia="en-US"/>
        </w:rPr>
      </w:pPr>
    </w:p>
    <w:p w14:paraId="46FF89AC" w14:textId="3F27655B" w:rsidR="00C64EF8" w:rsidRPr="006E7146" w:rsidRDefault="00773D17" w:rsidP="00C64EF8">
      <w:pPr>
        <w:pStyle w:val="Tekstpodstawowy"/>
        <w:tabs>
          <w:tab w:val="left" w:pos="709"/>
        </w:tabs>
        <w:rPr>
          <w:rFonts w:ascii="Arial Narrow" w:hAnsi="Arial Narrow"/>
          <w:b/>
        </w:rPr>
      </w:pPr>
      <w:r w:rsidRPr="006E7146">
        <w:rPr>
          <w:rFonts w:ascii="Arial Narrow" w:eastAsiaTheme="majorEastAsia" w:hAnsi="Arial Narrow" w:cs="Arial"/>
          <w:b/>
          <w:lang w:eastAsia="en-US"/>
        </w:rPr>
        <w:t xml:space="preserve">Adres poczty elektronicznej: </w:t>
      </w:r>
      <w:bookmarkStart w:id="2" w:name="_Hlk63700915"/>
      <w:r w:rsidR="00230A2E">
        <w:rPr>
          <w:rFonts w:ascii="Arial Narrow" w:hAnsi="Arial Narrow"/>
          <w:b/>
        </w:rPr>
        <w:t>biuro.rektora</w:t>
      </w:r>
      <w:r w:rsidR="00C64EF8" w:rsidRPr="006E7146">
        <w:rPr>
          <w:rFonts w:ascii="Arial Narrow" w:hAnsi="Arial Narrow"/>
          <w:b/>
        </w:rPr>
        <w:t>@</w:t>
      </w:r>
      <w:r w:rsidR="00230A2E">
        <w:rPr>
          <w:rFonts w:ascii="Arial Narrow" w:hAnsi="Arial Narrow"/>
          <w:b/>
        </w:rPr>
        <w:t>e-</w:t>
      </w:r>
      <w:r w:rsidR="00C64EF8" w:rsidRPr="006E7146">
        <w:rPr>
          <w:rFonts w:ascii="Arial Narrow" w:hAnsi="Arial Narrow"/>
          <w:b/>
        </w:rPr>
        <w:t>at.edu.pl</w:t>
      </w:r>
      <w:bookmarkEnd w:id="2"/>
    </w:p>
    <w:p w14:paraId="4C057503" w14:textId="77777777" w:rsidR="005C1A20" w:rsidRPr="006E7146" w:rsidRDefault="005C1A20" w:rsidP="00AA4F20">
      <w:pPr>
        <w:rPr>
          <w:rFonts w:ascii="Arial Narrow" w:eastAsiaTheme="majorEastAsia" w:hAnsi="Arial Narrow" w:cs="Arial"/>
          <w:b/>
          <w:u w:val="single"/>
          <w:lang w:eastAsia="en-US"/>
        </w:rPr>
      </w:pPr>
    </w:p>
    <w:p w14:paraId="0866D0B4" w14:textId="06DD33CD" w:rsidR="005C1A20" w:rsidRDefault="005C1A20" w:rsidP="00AB0104">
      <w:pPr>
        <w:rPr>
          <w:rFonts w:ascii="Arial Narrow" w:eastAsiaTheme="majorEastAsia" w:hAnsi="Arial Narrow" w:cs="Arial"/>
          <w:b/>
          <w:lang w:eastAsia="en-US"/>
        </w:rPr>
      </w:pPr>
      <w:r w:rsidRPr="006E7146">
        <w:rPr>
          <w:rFonts w:ascii="Arial Narrow" w:eastAsiaTheme="majorEastAsia" w:hAnsi="Arial Narrow" w:cs="Arial"/>
          <w:b/>
          <w:lang w:eastAsia="en-US"/>
        </w:rPr>
        <w:t>Nazwa zamówienia:</w:t>
      </w:r>
    </w:p>
    <w:p w14:paraId="6F18F27F" w14:textId="77777777" w:rsidR="006E7146" w:rsidRPr="006E7146" w:rsidRDefault="006E7146" w:rsidP="00AB0104">
      <w:pPr>
        <w:rPr>
          <w:rFonts w:ascii="Arial Narrow" w:eastAsiaTheme="majorEastAsia" w:hAnsi="Arial Narrow" w:cs="Arial"/>
          <w:b/>
          <w:lang w:eastAsia="en-US"/>
        </w:rPr>
      </w:pPr>
    </w:p>
    <w:p w14:paraId="1EF6CE11" w14:textId="1ACB5E79" w:rsidR="00773D17" w:rsidRPr="006E7146" w:rsidRDefault="009F5571" w:rsidP="009F5571">
      <w:pPr>
        <w:pStyle w:val="Tekstpodstawowy"/>
        <w:tabs>
          <w:tab w:val="left" w:pos="709"/>
        </w:tabs>
        <w:rPr>
          <w:rFonts w:ascii="Arial Narrow" w:hAnsi="Arial Narrow"/>
          <w:b/>
          <w:bCs/>
          <w:sz w:val="28"/>
          <w:szCs w:val="28"/>
        </w:rPr>
      </w:pPr>
      <w:bookmarkStart w:id="3" w:name="_Hlk63288166"/>
      <w:bookmarkStart w:id="4" w:name="_Hlk63135030"/>
      <w:r w:rsidRPr="006E7146">
        <w:rPr>
          <w:rFonts w:ascii="Arial Narrow" w:hAnsi="Arial Narrow"/>
          <w:b/>
          <w:bCs/>
          <w:sz w:val="28"/>
          <w:szCs w:val="28"/>
        </w:rPr>
        <w:t>O</w:t>
      </w:r>
      <w:r w:rsidR="00C64EF8" w:rsidRPr="006E7146">
        <w:rPr>
          <w:rFonts w:ascii="Arial Narrow" w:hAnsi="Arial Narrow"/>
          <w:b/>
          <w:bCs/>
          <w:sz w:val="28"/>
          <w:szCs w:val="28"/>
        </w:rPr>
        <w:t xml:space="preserve">chrona </w:t>
      </w:r>
      <w:r w:rsidRPr="006E7146">
        <w:rPr>
          <w:rFonts w:ascii="Arial Narrow" w:hAnsi="Arial Narrow"/>
          <w:b/>
          <w:bCs/>
          <w:sz w:val="28"/>
          <w:szCs w:val="28"/>
        </w:rPr>
        <w:t xml:space="preserve">fizyczna </w:t>
      </w:r>
      <w:r w:rsidR="00C64EF8" w:rsidRPr="006E7146">
        <w:rPr>
          <w:rFonts w:ascii="Arial Narrow" w:hAnsi="Arial Narrow"/>
          <w:b/>
          <w:bCs/>
          <w:sz w:val="28"/>
          <w:szCs w:val="28"/>
        </w:rPr>
        <w:t>obiektu i mienia w</w:t>
      </w:r>
      <w:r w:rsidR="00C7169C">
        <w:rPr>
          <w:rFonts w:ascii="Arial Narrow" w:hAnsi="Arial Narrow"/>
          <w:b/>
          <w:bCs/>
          <w:sz w:val="28"/>
          <w:szCs w:val="28"/>
        </w:rPr>
        <w:t xml:space="preserve"> obrębie</w:t>
      </w:r>
      <w:r w:rsidR="00C64EF8" w:rsidRPr="006E7146">
        <w:rPr>
          <w:rFonts w:ascii="Arial Narrow" w:hAnsi="Arial Narrow"/>
          <w:b/>
          <w:bCs/>
          <w:sz w:val="28"/>
          <w:szCs w:val="28"/>
        </w:rPr>
        <w:t xml:space="preserve"> </w:t>
      </w:r>
      <w:r w:rsidR="00C7169C">
        <w:rPr>
          <w:rFonts w:ascii="Arial Narrow" w:hAnsi="Arial Narrow"/>
          <w:b/>
          <w:bCs/>
          <w:sz w:val="28"/>
          <w:szCs w:val="28"/>
        </w:rPr>
        <w:t>kampusu Akademii Teatralnej</w:t>
      </w:r>
      <w:r w:rsidR="00C32848">
        <w:rPr>
          <w:rFonts w:ascii="Arial Narrow" w:hAnsi="Arial Narrow"/>
          <w:b/>
          <w:bCs/>
          <w:sz w:val="28"/>
          <w:szCs w:val="28"/>
        </w:rPr>
        <w:t xml:space="preserve">: </w:t>
      </w:r>
      <w:r w:rsidR="00C7169C">
        <w:rPr>
          <w:rFonts w:ascii="Arial Narrow" w:hAnsi="Arial Narrow"/>
          <w:b/>
          <w:bCs/>
          <w:sz w:val="28"/>
          <w:szCs w:val="28"/>
        </w:rPr>
        <w:t>w budynk</w:t>
      </w:r>
      <w:r w:rsidR="00C32848">
        <w:rPr>
          <w:rFonts w:ascii="Arial Narrow" w:hAnsi="Arial Narrow"/>
          <w:b/>
          <w:bCs/>
          <w:sz w:val="28"/>
          <w:szCs w:val="28"/>
        </w:rPr>
        <w:t>ach</w:t>
      </w:r>
      <w:r w:rsidR="00C7169C">
        <w:rPr>
          <w:rFonts w:ascii="Arial Narrow" w:hAnsi="Arial Narrow"/>
          <w:b/>
          <w:bCs/>
          <w:sz w:val="28"/>
          <w:szCs w:val="28"/>
        </w:rPr>
        <w:t xml:space="preserve"> Teatru Collegium Nobilium </w:t>
      </w:r>
      <w:r w:rsidR="00C32848">
        <w:rPr>
          <w:rFonts w:ascii="Arial Narrow" w:hAnsi="Arial Narrow"/>
          <w:b/>
          <w:bCs/>
          <w:sz w:val="28"/>
          <w:szCs w:val="28"/>
        </w:rPr>
        <w:t>i</w:t>
      </w:r>
      <w:r w:rsidR="00C7169C">
        <w:rPr>
          <w:rFonts w:ascii="Arial Narrow" w:hAnsi="Arial Narrow"/>
          <w:b/>
          <w:bCs/>
          <w:sz w:val="28"/>
          <w:szCs w:val="28"/>
        </w:rPr>
        <w:t xml:space="preserve"> Miodowa 22 C.</w:t>
      </w:r>
    </w:p>
    <w:bookmarkEnd w:id="3"/>
    <w:p w14:paraId="67FD7810" w14:textId="565674AC" w:rsidR="006E7146" w:rsidRPr="006E7146" w:rsidRDefault="006E7146" w:rsidP="009F5571">
      <w:pPr>
        <w:pStyle w:val="Tekstpodstawowy"/>
        <w:tabs>
          <w:tab w:val="left" w:pos="709"/>
        </w:tabs>
        <w:rPr>
          <w:rFonts w:ascii="Arial Narrow" w:hAnsi="Arial Narrow"/>
          <w:b/>
          <w:bCs/>
        </w:rPr>
      </w:pPr>
      <w:r w:rsidRPr="006E7146">
        <w:rPr>
          <w:rFonts w:ascii="Arial Narrow" w:hAnsi="Arial Narrow"/>
          <w:b/>
          <w:bCs/>
        </w:rPr>
        <w:t xml:space="preserve">ZNAK SPRAWY: </w:t>
      </w:r>
      <w:r w:rsidRPr="00564094">
        <w:rPr>
          <w:rFonts w:ascii="Arial Narrow" w:hAnsi="Arial Narrow"/>
          <w:b/>
          <w:bCs/>
        </w:rPr>
        <w:t>ADM.26.</w:t>
      </w:r>
      <w:r w:rsidR="00445E0E" w:rsidRPr="00564094">
        <w:rPr>
          <w:rFonts w:ascii="Arial Narrow" w:hAnsi="Arial Narrow"/>
          <w:b/>
          <w:bCs/>
        </w:rPr>
        <w:t>1</w:t>
      </w:r>
      <w:r w:rsidRPr="00564094">
        <w:rPr>
          <w:rFonts w:ascii="Arial Narrow" w:hAnsi="Arial Narrow"/>
          <w:b/>
          <w:bCs/>
        </w:rPr>
        <w:t>.20</w:t>
      </w:r>
      <w:r w:rsidR="00445E0E" w:rsidRPr="00564094">
        <w:rPr>
          <w:rFonts w:ascii="Arial Narrow" w:hAnsi="Arial Narrow"/>
          <w:b/>
          <w:bCs/>
        </w:rPr>
        <w:t>21</w:t>
      </w:r>
    </w:p>
    <w:bookmarkEnd w:id="4"/>
    <w:p w14:paraId="5EA0DF7A" w14:textId="77777777" w:rsidR="00C64EF8" w:rsidRPr="006E7146" w:rsidRDefault="00C64EF8" w:rsidP="00AB0104">
      <w:pPr>
        <w:rPr>
          <w:rFonts w:ascii="Arial Narrow" w:eastAsiaTheme="majorEastAsia" w:hAnsi="Arial Narrow" w:cs="Arial"/>
          <w:b/>
          <w:color w:val="002060"/>
          <w:lang w:eastAsia="en-US"/>
        </w:rPr>
      </w:pPr>
    </w:p>
    <w:p w14:paraId="5FE20231" w14:textId="398AE372" w:rsidR="00AB0104" w:rsidRPr="006E7146" w:rsidRDefault="005C1A20" w:rsidP="006E7146">
      <w:pPr>
        <w:jc w:val="both"/>
        <w:rPr>
          <w:rFonts w:ascii="Arial Narrow" w:eastAsiaTheme="majorEastAsia" w:hAnsi="Arial Narrow" w:cs="Arial"/>
          <w:lang w:eastAsia="en-US"/>
        </w:rPr>
      </w:pPr>
      <w:r w:rsidRPr="006E7146">
        <w:rPr>
          <w:rFonts w:ascii="Arial Narrow" w:eastAsiaTheme="majorEastAsia" w:hAnsi="Arial Narrow" w:cs="Arial"/>
          <w:bCs/>
          <w:lang w:eastAsia="en-US"/>
        </w:rPr>
        <w:t>Wartość zamówienia</w:t>
      </w:r>
      <w:r w:rsidR="00773D17" w:rsidRPr="006E7146">
        <w:rPr>
          <w:rFonts w:ascii="Arial Narrow" w:eastAsiaTheme="majorEastAsia" w:hAnsi="Arial Narrow" w:cs="Arial"/>
          <w:bCs/>
          <w:lang w:eastAsia="en-US"/>
        </w:rPr>
        <w:t xml:space="preserve"> </w:t>
      </w:r>
      <w:r w:rsidRPr="006E7146">
        <w:rPr>
          <w:rFonts w:ascii="Arial Narrow" w:eastAsiaTheme="majorEastAsia" w:hAnsi="Arial Narrow" w:cs="Arial"/>
          <w:b/>
          <w:lang w:eastAsia="en-US"/>
        </w:rPr>
        <w:t>nie przekracza</w:t>
      </w:r>
      <w:r w:rsidRPr="006E7146">
        <w:rPr>
          <w:rFonts w:ascii="Arial Narrow" w:eastAsiaTheme="majorEastAsia" w:hAnsi="Arial Narrow" w:cs="Arial"/>
          <w:lang w:eastAsia="en-US"/>
        </w:rPr>
        <w:t xml:space="preserve"> progów unijnych określonych na podstawie art. 3 </w:t>
      </w:r>
      <w:r w:rsidR="00AB0104" w:rsidRPr="006E7146">
        <w:rPr>
          <w:rFonts w:ascii="Arial Narrow" w:eastAsiaTheme="majorEastAsia" w:hAnsi="Arial Narrow" w:cs="Arial"/>
          <w:lang w:eastAsia="en-US"/>
        </w:rPr>
        <w:t>ustawy z 11 września 2019 r</w:t>
      </w:r>
      <w:r w:rsidR="00773D17" w:rsidRPr="006E7146">
        <w:rPr>
          <w:rFonts w:ascii="Arial Narrow" w:eastAsiaTheme="majorEastAsia" w:hAnsi="Arial Narrow" w:cs="Arial"/>
          <w:lang w:eastAsia="en-US"/>
        </w:rPr>
        <w:t xml:space="preserve">. – </w:t>
      </w:r>
      <w:r w:rsidR="00AB0104" w:rsidRPr="006E7146">
        <w:rPr>
          <w:rFonts w:ascii="Arial Narrow" w:eastAsiaTheme="majorEastAsia" w:hAnsi="Arial Narrow" w:cs="Arial"/>
          <w:lang w:eastAsia="en-US"/>
        </w:rPr>
        <w:t>Prawo zamówień publicznych (</w:t>
      </w:r>
      <w:r w:rsidR="00F04544" w:rsidRPr="006E7146">
        <w:rPr>
          <w:rFonts w:ascii="Arial Narrow" w:eastAsiaTheme="majorEastAsia" w:hAnsi="Arial Narrow" w:cs="Arial"/>
          <w:lang w:eastAsia="en-US"/>
        </w:rPr>
        <w:t>Dz.U. poz. 2019</w:t>
      </w:r>
      <w:r w:rsidR="00773D17" w:rsidRPr="006E7146">
        <w:rPr>
          <w:rFonts w:ascii="Arial Narrow" w:eastAsiaTheme="majorEastAsia" w:hAnsi="Arial Narrow" w:cs="Arial"/>
          <w:lang w:eastAsia="en-US"/>
        </w:rPr>
        <w:t xml:space="preserve"> ze zm.</w:t>
      </w:r>
      <w:r w:rsidR="00F04544" w:rsidRPr="006E7146">
        <w:rPr>
          <w:rFonts w:ascii="Arial Narrow" w:eastAsiaTheme="majorEastAsia" w:hAnsi="Arial Narrow" w:cs="Arial"/>
          <w:lang w:eastAsia="en-US"/>
        </w:rPr>
        <w:t>)</w:t>
      </w:r>
      <w:r w:rsidR="00773D17" w:rsidRPr="006E7146">
        <w:rPr>
          <w:rFonts w:ascii="Arial Narrow" w:eastAsiaTheme="majorEastAsia" w:hAnsi="Arial Narrow" w:cs="Arial"/>
          <w:lang w:eastAsia="en-US"/>
        </w:rPr>
        <w:t>.</w:t>
      </w:r>
    </w:p>
    <w:p w14:paraId="53221065" w14:textId="04522F02" w:rsidR="005C1A20" w:rsidRPr="006E7146" w:rsidRDefault="005C1A20" w:rsidP="005C1A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35DEA183" w14:textId="77777777" w:rsidR="00142A1B" w:rsidRPr="006E7146" w:rsidRDefault="00142A1B" w:rsidP="00AA4F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05B765AC" w14:textId="77777777" w:rsidR="00AB0104" w:rsidRPr="006E7146" w:rsidRDefault="00AB0104" w:rsidP="00AA4F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2F0EF4B1" w14:textId="77777777" w:rsidR="00AB0104" w:rsidRPr="006E7146" w:rsidRDefault="00AB0104" w:rsidP="00AA4F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5DC3660D" w14:textId="77777777" w:rsidR="00AB0104" w:rsidRPr="006E7146" w:rsidRDefault="00AB0104" w:rsidP="00AA4F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2C2EFBAE" w14:textId="77777777" w:rsidR="00AB0104" w:rsidRPr="006E7146" w:rsidRDefault="00AB0104" w:rsidP="00AA4F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6BCE064F" w14:textId="77777777" w:rsidR="00AB0104" w:rsidRPr="006E7146" w:rsidRDefault="00AB0104" w:rsidP="00AA4F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04045D04" w14:textId="77777777" w:rsidR="00F04544" w:rsidRPr="006E7146" w:rsidRDefault="00F04544" w:rsidP="00AA4F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5C14C915" w14:textId="27AC5B53" w:rsidR="00236611" w:rsidRPr="006E7146" w:rsidRDefault="00C64EF8" w:rsidP="00412BC8">
      <w:pPr>
        <w:spacing w:line="252" w:lineRule="auto"/>
        <w:jc w:val="center"/>
        <w:rPr>
          <w:rFonts w:ascii="Arial Narrow" w:eastAsiaTheme="majorEastAsia" w:hAnsi="Arial Narrow" w:cs="Arial"/>
          <w:bCs/>
          <w:lang w:eastAsia="en-US"/>
        </w:rPr>
      </w:pPr>
      <w:r w:rsidRPr="006E7146">
        <w:rPr>
          <w:rFonts w:ascii="Arial Narrow" w:eastAsiaTheme="majorEastAsia" w:hAnsi="Arial Narrow" w:cs="Arial"/>
          <w:bCs/>
          <w:lang w:eastAsia="en-US"/>
        </w:rPr>
        <w:t>Luty</w:t>
      </w:r>
      <w:r w:rsidR="00412BC8" w:rsidRPr="006E7146">
        <w:rPr>
          <w:rFonts w:ascii="Arial Narrow" w:eastAsiaTheme="majorEastAsia" w:hAnsi="Arial Narrow" w:cs="Arial"/>
          <w:bCs/>
          <w:lang w:eastAsia="en-US"/>
        </w:rPr>
        <w:t xml:space="preserve">, </w:t>
      </w:r>
      <w:r w:rsidRPr="006E7146">
        <w:rPr>
          <w:rFonts w:ascii="Arial Narrow" w:eastAsiaTheme="majorEastAsia" w:hAnsi="Arial Narrow" w:cs="Arial"/>
          <w:bCs/>
          <w:lang w:eastAsia="en-US"/>
        </w:rPr>
        <w:t>2021</w:t>
      </w:r>
    </w:p>
    <w:p w14:paraId="42DC243D" w14:textId="77777777" w:rsidR="00D03518" w:rsidRPr="006E7146" w:rsidRDefault="00D03518" w:rsidP="00D03518">
      <w:pPr>
        <w:spacing w:line="252" w:lineRule="auto"/>
        <w:rPr>
          <w:rFonts w:ascii="Arial Narrow" w:eastAsiaTheme="majorEastAsia" w:hAnsi="Arial Narrow" w:cs="Arial"/>
          <w:b/>
          <w:lang w:eastAsia="en-US"/>
        </w:rPr>
      </w:pPr>
    </w:p>
    <w:p w14:paraId="72857295" w14:textId="5BF53652" w:rsidR="00412BC8" w:rsidRPr="006E7146" w:rsidRDefault="00412BC8" w:rsidP="00412BC8">
      <w:pPr>
        <w:spacing w:line="252" w:lineRule="auto"/>
        <w:jc w:val="center"/>
        <w:rPr>
          <w:rFonts w:ascii="Arial Narrow" w:eastAsiaTheme="majorEastAsia" w:hAnsi="Arial Narrow" w:cs="Arial"/>
          <w:i/>
          <w:lang w:eastAsia="en-US"/>
        </w:rPr>
      </w:pPr>
      <w:r w:rsidRPr="006E7146">
        <w:rPr>
          <w:rFonts w:ascii="Arial Narrow" w:eastAsiaTheme="majorEastAsia" w:hAnsi="Arial Narrow" w:cs="Arial"/>
          <w:i/>
          <w:lang w:eastAsia="en-US"/>
        </w:rPr>
        <w:t>(Miesiąc, rok)</w:t>
      </w:r>
    </w:p>
    <w:p w14:paraId="6931DC73" w14:textId="38E320DD" w:rsidR="00773D17" w:rsidRPr="006E7146" w:rsidRDefault="00773D17" w:rsidP="00412BC8">
      <w:pPr>
        <w:spacing w:line="252" w:lineRule="auto"/>
        <w:jc w:val="center"/>
        <w:rPr>
          <w:rFonts w:ascii="Arial Narrow" w:eastAsiaTheme="majorEastAsia" w:hAnsi="Arial Narrow" w:cs="Arial"/>
          <w:i/>
          <w:lang w:eastAsia="en-US"/>
        </w:rPr>
      </w:pPr>
    </w:p>
    <w:p w14:paraId="7C708623" w14:textId="03D6F457" w:rsidR="00773D17" w:rsidRPr="006E7146" w:rsidRDefault="00773D17" w:rsidP="00412BC8">
      <w:pPr>
        <w:spacing w:line="252" w:lineRule="auto"/>
        <w:jc w:val="center"/>
        <w:rPr>
          <w:rFonts w:ascii="Arial Narrow" w:eastAsiaTheme="majorEastAsia" w:hAnsi="Arial Narrow" w:cs="Arial"/>
          <w:i/>
          <w:lang w:eastAsia="en-US"/>
        </w:rPr>
      </w:pPr>
    </w:p>
    <w:p w14:paraId="68685863" w14:textId="0613C34E" w:rsidR="00773D17" w:rsidRPr="006E7146" w:rsidRDefault="00773D17" w:rsidP="00412BC8">
      <w:pPr>
        <w:spacing w:line="252" w:lineRule="auto"/>
        <w:jc w:val="center"/>
        <w:rPr>
          <w:rFonts w:ascii="Arial Narrow" w:eastAsiaTheme="majorEastAsia" w:hAnsi="Arial Narrow" w:cs="Arial"/>
          <w:i/>
          <w:lang w:eastAsia="en-US"/>
        </w:rPr>
      </w:pPr>
    </w:p>
    <w:p w14:paraId="3F384C0C" w14:textId="6DCA317D" w:rsidR="00773D17" w:rsidRPr="006E7146" w:rsidRDefault="00773D17" w:rsidP="00412BC8">
      <w:pPr>
        <w:spacing w:line="252" w:lineRule="auto"/>
        <w:jc w:val="center"/>
        <w:rPr>
          <w:rFonts w:ascii="Arial Narrow" w:eastAsiaTheme="majorEastAsia" w:hAnsi="Arial Narrow" w:cs="Arial"/>
          <w:i/>
          <w:lang w:eastAsia="en-US"/>
        </w:rPr>
      </w:pPr>
    </w:p>
    <w:p w14:paraId="00D96D0B" w14:textId="3038F060" w:rsidR="00773D17" w:rsidRPr="006E7146" w:rsidRDefault="00773D17" w:rsidP="00412BC8">
      <w:pPr>
        <w:spacing w:line="252" w:lineRule="auto"/>
        <w:jc w:val="center"/>
        <w:rPr>
          <w:rFonts w:ascii="Arial Narrow" w:eastAsiaTheme="majorEastAsia" w:hAnsi="Arial Narrow" w:cs="Arial"/>
          <w:i/>
          <w:lang w:eastAsia="en-US"/>
        </w:rPr>
      </w:pPr>
    </w:p>
    <w:p w14:paraId="136A6141" w14:textId="77777777" w:rsidR="00773D17" w:rsidRPr="006E7146" w:rsidRDefault="00773D17" w:rsidP="00412BC8">
      <w:pPr>
        <w:spacing w:line="252" w:lineRule="auto"/>
        <w:jc w:val="center"/>
        <w:rPr>
          <w:rFonts w:ascii="Arial Narrow" w:eastAsiaTheme="majorEastAsia" w:hAnsi="Arial Narrow" w:cs="Arial"/>
          <w:i/>
          <w:lang w:eastAsia="en-US"/>
        </w:rPr>
      </w:pPr>
    </w:p>
    <w:p w14:paraId="7C08240A" w14:textId="1A3849A2" w:rsidR="00295E81" w:rsidRPr="006E7146" w:rsidRDefault="00295E81" w:rsidP="00DD0276">
      <w:pPr>
        <w:spacing w:after="200" w:line="252" w:lineRule="auto"/>
        <w:jc w:val="center"/>
        <w:rPr>
          <w:rFonts w:ascii="Arial Narrow" w:eastAsiaTheme="majorEastAsia" w:hAnsi="Arial Narrow" w:cs="Arial"/>
          <w:b/>
          <w:lang w:eastAsia="en-US"/>
        </w:rPr>
      </w:pPr>
    </w:p>
    <w:p w14:paraId="219999E9" w14:textId="13B403F2" w:rsidR="00D03518" w:rsidRPr="006E7146" w:rsidRDefault="00D03518" w:rsidP="00DD0276">
      <w:pPr>
        <w:spacing w:after="200" w:line="252" w:lineRule="auto"/>
        <w:jc w:val="center"/>
        <w:rPr>
          <w:rFonts w:ascii="Arial Narrow" w:eastAsiaTheme="majorEastAsia" w:hAnsi="Arial Narrow" w:cs="Arial"/>
          <w:b/>
          <w:lang w:eastAsia="en-US"/>
        </w:rPr>
      </w:pPr>
      <w:r w:rsidRPr="006E7146">
        <w:rPr>
          <w:rFonts w:ascii="Arial Narrow" w:eastAsiaTheme="majorEastAsia" w:hAnsi="Arial Narrow" w:cs="Arial"/>
          <w:b/>
          <w:lang w:eastAsia="en-US"/>
        </w:rPr>
        <w:lastRenderedPageBreak/>
        <w:t>Spis treści:</w:t>
      </w:r>
    </w:p>
    <w:p w14:paraId="1CB2463B" w14:textId="6EA27474" w:rsidR="00D03518" w:rsidRPr="006E7146" w:rsidRDefault="00D03518" w:rsidP="009F6209">
      <w:pPr>
        <w:spacing w:after="200" w:line="252" w:lineRule="auto"/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</w:pPr>
      <w:r w:rsidRPr="006E7146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 xml:space="preserve">Rozdział I </w:t>
      </w:r>
      <w:r w:rsidRPr="006E7146">
        <w:rPr>
          <w:rFonts w:ascii="Arial Narrow" w:eastAsiaTheme="majorEastAsia" w:hAnsi="Arial Narrow" w:cs="Arial"/>
          <w:bCs/>
          <w:sz w:val="28"/>
          <w:szCs w:val="28"/>
          <w:u w:val="single"/>
          <w:lang w:eastAsia="en-US"/>
        </w:rPr>
        <w:t>–</w:t>
      </w:r>
      <w:r w:rsidRPr="006E7146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 xml:space="preserve"> </w:t>
      </w:r>
      <w:r w:rsidRPr="006E7146"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  <w:t xml:space="preserve">Informacje </w:t>
      </w:r>
      <w:r w:rsidR="009F6209" w:rsidRPr="006E7146"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  <w:t>o</w:t>
      </w:r>
      <w:r w:rsidRPr="006E7146"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  <w:t>gólne</w:t>
      </w:r>
    </w:p>
    <w:p w14:paraId="38E6E699" w14:textId="0D29446A" w:rsidR="00142A1B" w:rsidRPr="006E7146" w:rsidRDefault="00142A1B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Tryb udzielenia zamówienia</w:t>
      </w:r>
    </w:p>
    <w:p w14:paraId="67A183F0" w14:textId="49D999CC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Wykonawcy/podwykonawcy/podmioty trzecie udostępniające wykonawcy swój potencjał</w:t>
      </w:r>
    </w:p>
    <w:p w14:paraId="3A4F8207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Komunikacja w postępowaniu</w:t>
      </w:r>
    </w:p>
    <w:p w14:paraId="173C1957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Wizja lokalna</w:t>
      </w:r>
    </w:p>
    <w:p w14:paraId="77A4ED6D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Podział zamówienia na części</w:t>
      </w:r>
    </w:p>
    <w:p w14:paraId="0D35721A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Oferty wariantowe</w:t>
      </w:r>
    </w:p>
    <w:p w14:paraId="5666FA87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Katalogi elektroniczne </w:t>
      </w:r>
    </w:p>
    <w:p w14:paraId="47A5F7E4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Umowa ramowa</w:t>
      </w:r>
    </w:p>
    <w:p w14:paraId="4523C06B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Aukcja elektroniczna</w:t>
      </w:r>
    </w:p>
    <w:p w14:paraId="07999381" w14:textId="524D6B0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Zamówienia, o których mowa w art. 214 ust. 1 pkt 7 ustawy Pzp</w:t>
      </w:r>
    </w:p>
    <w:p w14:paraId="29BC6C0B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Rozliczenia w walutach obcych</w:t>
      </w:r>
    </w:p>
    <w:p w14:paraId="3C89B3F8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Zwrot kosztów udziału w postępowaniu</w:t>
      </w:r>
    </w:p>
    <w:p w14:paraId="09C9FFFF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Zaliczki na poczet udzielenia zamówienia</w:t>
      </w:r>
    </w:p>
    <w:p w14:paraId="330695A5" w14:textId="7DECDCB3" w:rsidR="00DE2041" w:rsidRPr="006E7146" w:rsidRDefault="00DE2041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Unieważnienie postępowania</w:t>
      </w:r>
    </w:p>
    <w:p w14:paraId="256E9761" w14:textId="37C09842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Pouczenie o środkach ochrony prawnej</w:t>
      </w:r>
    </w:p>
    <w:p w14:paraId="280666C5" w14:textId="554D0BED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Ochrona danych osobowych zebranych przez </w:t>
      </w:r>
      <w:r w:rsidR="00773D17" w:rsidRPr="006E7146">
        <w:rPr>
          <w:rFonts w:ascii="Arial Narrow" w:hAnsi="Arial Narrow" w:cstheme="majorBidi"/>
          <w:b/>
          <w:lang w:eastAsia="en-US"/>
        </w:rPr>
        <w:t>z</w:t>
      </w:r>
      <w:r w:rsidRPr="006E7146">
        <w:rPr>
          <w:rFonts w:ascii="Arial Narrow" w:hAnsi="Arial Narrow" w:cstheme="majorBidi"/>
          <w:b/>
          <w:lang w:eastAsia="en-US"/>
        </w:rPr>
        <w:t>amawiającego w toku postępowania</w:t>
      </w:r>
    </w:p>
    <w:p w14:paraId="42568C23" w14:textId="26460F52" w:rsidR="001A131C" w:rsidRPr="006E7146" w:rsidRDefault="00773D17" w:rsidP="001A131C">
      <w:pPr>
        <w:spacing w:after="200" w:line="252" w:lineRule="auto"/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</w:pPr>
      <w:r w:rsidRPr="006E7146">
        <w:rPr>
          <w:rFonts w:ascii="Arial Narrow" w:eastAsiaTheme="majorEastAsia" w:hAnsi="Arial Narrow" w:cs="Arial"/>
          <w:b/>
          <w:lang w:eastAsia="en-US"/>
        </w:rPr>
        <w:br/>
      </w:r>
      <w:r w:rsidR="00D03518" w:rsidRPr="006E7146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 xml:space="preserve">Rozdział II </w:t>
      </w:r>
      <w:r w:rsidRPr="006E7146">
        <w:rPr>
          <w:rFonts w:ascii="Arial Narrow" w:eastAsiaTheme="majorEastAsia" w:hAnsi="Arial Narrow" w:cs="Arial"/>
          <w:bCs/>
          <w:sz w:val="28"/>
          <w:szCs w:val="28"/>
          <w:u w:val="single"/>
          <w:lang w:eastAsia="en-US"/>
        </w:rPr>
        <w:t>–</w:t>
      </w:r>
      <w:r w:rsidR="001A131C" w:rsidRPr="006E7146">
        <w:rPr>
          <w:rFonts w:ascii="Arial Narrow" w:eastAsiaTheme="majorEastAsia" w:hAnsi="Arial Narrow" w:cs="Arial"/>
          <w:bCs/>
          <w:sz w:val="28"/>
          <w:szCs w:val="28"/>
          <w:u w:val="single"/>
          <w:lang w:eastAsia="en-US"/>
        </w:rPr>
        <w:t xml:space="preserve"> </w:t>
      </w:r>
      <w:r w:rsidR="001A131C" w:rsidRPr="006E7146"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  <w:t xml:space="preserve">Wymagania stawiane </w:t>
      </w:r>
      <w:r w:rsidRPr="006E7146"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  <w:t>w</w:t>
      </w:r>
      <w:r w:rsidR="001A131C" w:rsidRPr="006E7146"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  <w:t>ykonawcy</w:t>
      </w:r>
      <w:r w:rsidR="001A131C" w:rsidRPr="006E7146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 xml:space="preserve"> </w:t>
      </w:r>
    </w:p>
    <w:p w14:paraId="5877FFF3" w14:textId="79531EC8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Przedmiot zamówienia</w:t>
      </w:r>
    </w:p>
    <w:p w14:paraId="1C9A23C7" w14:textId="752A255E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Rozwiązania równoważne</w:t>
      </w:r>
    </w:p>
    <w:p w14:paraId="287ED47F" w14:textId="0ABCD96A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Wymagania w zakresie zatrudniania</w:t>
      </w:r>
      <w:r w:rsidR="00773D17" w:rsidRPr="006E7146">
        <w:rPr>
          <w:rFonts w:ascii="Arial Narrow" w:hAnsi="Arial Narrow" w:cstheme="majorBidi"/>
          <w:b/>
          <w:lang w:eastAsia="en-US"/>
        </w:rPr>
        <w:t xml:space="preserve"> </w:t>
      </w:r>
      <w:r w:rsidRPr="006E7146">
        <w:rPr>
          <w:rFonts w:ascii="Arial Narrow" w:hAnsi="Arial Narrow" w:cstheme="majorBidi"/>
          <w:b/>
          <w:lang w:eastAsia="en-US"/>
        </w:rPr>
        <w:t>przez wykonawcę lub podwykonawcę osób na podstawie stosunku pracy</w:t>
      </w:r>
    </w:p>
    <w:p w14:paraId="49CA0A90" w14:textId="6FD345AC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Wymagania w zakresie zatrudnienia osób, o których mowa</w:t>
      </w:r>
      <w:r w:rsidR="00773D17" w:rsidRPr="006E7146">
        <w:rPr>
          <w:rFonts w:ascii="Arial Narrow" w:hAnsi="Arial Narrow" w:cstheme="majorBidi"/>
          <w:b/>
          <w:lang w:eastAsia="en-US"/>
        </w:rPr>
        <w:t xml:space="preserve"> </w:t>
      </w:r>
      <w:r w:rsidRPr="006E7146">
        <w:rPr>
          <w:rFonts w:ascii="Arial Narrow" w:hAnsi="Arial Narrow" w:cstheme="majorBidi"/>
          <w:b/>
          <w:lang w:eastAsia="en-US"/>
        </w:rPr>
        <w:t>w art. 96 ust. 2 pkt 2 ustawy Pzp</w:t>
      </w:r>
    </w:p>
    <w:p w14:paraId="67041698" w14:textId="77777777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Informacja o przedmiotowych środkach dowodowych</w:t>
      </w:r>
    </w:p>
    <w:p w14:paraId="22E3AEB8" w14:textId="77777777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Termin wykonania zamówienia </w:t>
      </w:r>
    </w:p>
    <w:p w14:paraId="13B29918" w14:textId="77777777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Informacja o warunkach udziału w postępowaniu o udzielenie zamówienia</w:t>
      </w:r>
    </w:p>
    <w:p w14:paraId="45A7F5CD" w14:textId="77777777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Podstawy wykluczenia</w:t>
      </w:r>
    </w:p>
    <w:p w14:paraId="578D8945" w14:textId="77777777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Wykaz podmiotowych środków dowodowych</w:t>
      </w:r>
    </w:p>
    <w:p w14:paraId="6BD80710" w14:textId="77777777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Wymagania dotyczące wadium</w:t>
      </w:r>
    </w:p>
    <w:p w14:paraId="5993D956" w14:textId="77777777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Sposób przygotowania ofert </w:t>
      </w:r>
    </w:p>
    <w:p w14:paraId="0244379E" w14:textId="77777777" w:rsidR="00564094" w:rsidRPr="00564094" w:rsidRDefault="007B6AA5" w:rsidP="0056409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</w:pPr>
      <w:r w:rsidRPr="00564094">
        <w:rPr>
          <w:rFonts w:ascii="Arial Narrow" w:hAnsi="Arial Narrow" w:cstheme="majorBidi"/>
          <w:b/>
          <w:lang w:eastAsia="en-US"/>
        </w:rPr>
        <w:t xml:space="preserve">Opis sposobu obliczenia ceny </w:t>
      </w:r>
    </w:p>
    <w:p w14:paraId="1E58E68D" w14:textId="2DE34113" w:rsidR="007B6AA5" w:rsidRPr="00564094" w:rsidRDefault="00773D17" w:rsidP="00564094">
      <w:pPr>
        <w:shd w:val="clear" w:color="auto" w:fill="FFFFFF" w:themeFill="background1"/>
        <w:spacing w:after="200" w:line="252" w:lineRule="auto"/>
        <w:ind w:left="360"/>
        <w:contextualSpacing/>
        <w:jc w:val="both"/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</w:pPr>
      <w:r w:rsidRPr="00564094">
        <w:rPr>
          <w:rFonts w:ascii="Arial Narrow" w:eastAsiaTheme="majorEastAsia" w:hAnsi="Arial Narrow" w:cs="Arial"/>
          <w:b/>
          <w:lang w:eastAsia="en-US"/>
        </w:rPr>
        <w:br/>
      </w:r>
      <w:r w:rsidR="00C54BC6" w:rsidRPr="00564094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 xml:space="preserve">Rozdział III </w:t>
      </w:r>
      <w:r w:rsidRPr="00564094">
        <w:rPr>
          <w:rFonts w:ascii="Arial Narrow" w:eastAsiaTheme="majorEastAsia" w:hAnsi="Arial Narrow" w:cs="Arial"/>
          <w:bCs/>
          <w:sz w:val="28"/>
          <w:szCs w:val="28"/>
          <w:u w:val="single"/>
          <w:lang w:eastAsia="en-US"/>
        </w:rPr>
        <w:t>–</w:t>
      </w:r>
      <w:r w:rsidR="00C54BC6" w:rsidRPr="00564094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 xml:space="preserve"> </w:t>
      </w:r>
      <w:r w:rsidR="00C54BC6" w:rsidRPr="00564094"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  <w:t>Informacje o przebiegu postępowania</w:t>
      </w:r>
    </w:p>
    <w:p w14:paraId="53918012" w14:textId="395ED92E" w:rsidR="007B6AA5" w:rsidRPr="006E7146" w:rsidRDefault="007B6AA5" w:rsidP="003E19B4">
      <w:pPr>
        <w:numPr>
          <w:ilvl w:val="0"/>
          <w:numId w:val="21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Sposób porozumiewania się </w:t>
      </w:r>
      <w:r w:rsidR="00773D17" w:rsidRPr="006E7146">
        <w:rPr>
          <w:rFonts w:ascii="Arial Narrow" w:hAnsi="Arial Narrow" w:cstheme="majorBidi"/>
          <w:b/>
          <w:lang w:eastAsia="en-US"/>
        </w:rPr>
        <w:t>z</w:t>
      </w:r>
      <w:r w:rsidRPr="006E7146">
        <w:rPr>
          <w:rFonts w:ascii="Arial Narrow" w:hAnsi="Arial Narrow" w:cstheme="majorBidi"/>
          <w:b/>
          <w:lang w:eastAsia="en-US"/>
        </w:rPr>
        <w:t xml:space="preserve">amawiającego z </w:t>
      </w:r>
      <w:r w:rsidR="00773D17" w:rsidRPr="006E7146">
        <w:rPr>
          <w:rFonts w:ascii="Arial Narrow" w:hAnsi="Arial Narrow" w:cstheme="majorBidi"/>
          <w:b/>
          <w:lang w:eastAsia="en-US"/>
        </w:rPr>
        <w:t>w</w:t>
      </w:r>
      <w:r w:rsidRPr="006E7146">
        <w:rPr>
          <w:rFonts w:ascii="Arial Narrow" w:hAnsi="Arial Narrow" w:cstheme="majorBidi"/>
          <w:b/>
          <w:lang w:eastAsia="en-US"/>
        </w:rPr>
        <w:t>ykonawcami</w:t>
      </w:r>
    </w:p>
    <w:p w14:paraId="4738578E" w14:textId="61CAC141" w:rsidR="007B6AA5" w:rsidRPr="00F7184E" w:rsidRDefault="007B6AA5" w:rsidP="003E19B4">
      <w:pPr>
        <w:numPr>
          <w:ilvl w:val="0"/>
          <w:numId w:val="21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Sposób oraz termin składania ofert</w:t>
      </w:r>
      <w:r w:rsidR="00F7184E">
        <w:rPr>
          <w:rFonts w:ascii="Arial Narrow" w:hAnsi="Arial Narrow" w:cstheme="majorBidi"/>
          <w:b/>
          <w:lang w:eastAsia="en-US"/>
        </w:rPr>
        <w:t xml:space="preserve">. </w:t>
      </w:r>
      <w:r w:rsidRPr="00F7184E">
        <w:rPr>
          <w:rFonts w:ascii="Arial Narrow" w:hAnsi="Arial Narrow" w:cstheme="majorBidi"/>
          <w:b/>
          <w:lang w:eastAsia="en-US"/>
        </w:rPr>
        <w:t>Termin otwarcia ofert</w:t>
      </w:r>
    </w:p>
    <w:p w14:paraId="5783D094" w14:textId="77777777" w:rsidR="007B6AA5" w:rsidRPr="006E7146" w:rsidRDefault="007B6AA5" w:rsidP="003E19B4">
      <w:pPr>
        <w:numPr>
          <w:ilvl w:val="0"/>
          <w:numId w:val="21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Termin związania ofertą</w:t>
      </w:r>
    </w:p>
    <w:p w14:paraId="76E5B07A" w14:textId="3BF32B0A" w:rsidR="007B6AA5" w:rsidRPr="006E7146" w:rsidRDefault="007B6AA5" w:rsidP="003E19B4">
      <w:pPr>
        <w:numPr>
          <w:ilvl w:val="0"/>
          <w:numId w:val="21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Opis kryteriów oceny ofert wraz z podaniem wag tych kryteriów i sposobu oceny ofert</w:t>
      </w:r>
    </w:p>
    <w:p w14:paraId="64B03C0B" w14:textId="7AC703DC" w:rsidR="007B6AA5" w:rsidRPr="006E7146" w:rsidRDefault="007B6AA5" w:rsidP="00B8263D">
      <w:pPr>
        <w:numPr>
          <w:ilvl w:val="0"/>
          <w:numId w:val="21"/>
        </w:numPr>
        <w:shd w:val="clear" w:color="auto" w:fill="FFFFFF" w:themeFill="background1"/>
        <w:spacing w:line="252" w:lineRule="auto"/>
        <w:ind w:left="357" w:hanging="357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Projektowane postanowienia umowy w sprawie zamówienia publicznego, które zostaną wprowadzone do umowy w sprawie zamówienia publicznego</w:t>
      </w:r>
    </w:p>
    <w:p w14:paraId="4FC89387" w14:textId="5E45D5B8" w:rsidR="007B6AA5" w:rsidRPr="006E7146" w:rsidRDefault="007B6AA5" w:rsidP="00B8263D">
      <w:pPr>
        <w:numPr>
          <w:ilvl w:val="0"/>
          <w:numId w:val="21"/>
        </w:numPr>
        <w:shd w:val="clear" w:color="auto" w:fill="FFFFFF" w:themeFill="background1"/>
        <w:spacing w:line="252" w:lineRule="auto"/>
        <w:ind w:left="357" w:hanging="357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Zabezpieczenie należytego wykonania umowy </w:t>
      </w:r>
    </w:p>
    <w:p w14:paraId="3DF6CA86" w14:textId="77777777" w:rsidR="00564094" w:rsidRPr="00564094" w:rsidRDefault="00564094" w:rsidP="00B8263D">
      <w:pPr>
        <w:pStyle w:val="Akapitzlist"/>
        <w:numPr>
          <w:ilvl w:val="0"/>
          <w:numId w:val="21"/>
        </w:numPr>
        <w:ind w:left="357" w:hanging="357"/>
        <w:rPr>
          <w:rFonts w:ascii="Arial Narrow" w:hAnsi="Arial Narrow" w:cstheme="majorBidi"/>
          <w:b/>
          <w:lang w:eastAsia="en-US"/>
        </w:rPr>
      </w:pPr>
      <w:r w:rsidRPr="00564094">
        <w:rPr>
          <w:rFonts w:ascii="Arial Narrow" w:hAnsi="Arial Narrow" w:cstheme="majorBidi"/>
          <w:b/>
          <w:lang w:eastAsia="en-US"/>
        </w:rPr>
        <w:t>Informacje o formalnościach, jakie muszą zostać dopełnione po wyborze oferty w celu zawarcia umowy w sprawie zamówienia publicznego</w:t>
      </w:r>
    </w:p>
    <w:p w14:paraId="478D93BB" w14:textId="08D9785F" w:rsidR="00F7184E" w:rsidRPr="006E7146" w:rsidRDefault="00F7184E" w:rsidP="00B8263D">
      <w:pPr>
        <w:numPr>
          <w:ilvl w:val="0"/>
          <w:numId w:val="21"/>
        </w:numPr>
        <w:shd w:val="clear" w:color="auto" w:fill="FFFFFF" w:themeFill="background1"/>
        <w:spacing w:line="252" w:lineRule="auto"/>
        <w:ind w:left="357" w:hanging="357"/>
        <w:contextualSpacing/>
        <w:jc w:val="both"/>
        <w:rPr>
          <w:rFonts w:ascii="Arial Narrow" w:hAnsi="Arial Narrow" w:cstheme="majorBidi"/>
          <w:b/>
          <w:lang w:eastAsia="en-US"/>
        </w:rPr>
      </w:pPr>
      <w:r>
        <w:rPr>
          <w:rFonts w:ascii="Arial Narrow" w:hAnsi="Arial Narrow" w:cstheme="majorBidi"/>
          <w:b/>
          <w:lang w:eastAsia="en-US"/>
        </w:rPr>
        <w:t xml:space="preserve">Udzielanie wyjaśnień treści SWZ. </w:t>
      </w:r>
    </w:p>
    <w:p w14:paraId="23B18C20" w14:textId="381BF6F9" w:rsidR="00236611" w:rsidRDefault="00236611" w:rsidP="007C0085">
      <w:pPr>
        <w:rPr>
          <w:rFonts w:ascii="Arial Narrow" w:hAnsi="Arial Narrow"/>
          <w:color w:val="333333"/>
        </w:rPr>
      </w:pPr>
    </w:p>
    <w:p w14:paraId="23DE806E" w14:textId="70AD2C24" w:rsidR="00FD6892" w:rsidRPr="00FD6892" w:rsidRDefault="00FD6892" w:rsidP="007C0085">
      <w:pPr>
        <w:rPr>
          <w:rFonts w:ascii="Arial Narrow" w:hAnsi="Arial Narrow"/>
          <w:b/>
          <w:bCs/>
          <w:color w:val="333333"/>
        </w:rPr>
      </w:pPr>
      <w:r w:rsidRPr="00FD6892">
        <w:rPr>
          <w:rFonts w:ascii="Arial Narrow" w:hAnsi="Arial Narrow"/>
          <w:b/>
          <w:bCs/>
          <w:color w:val="333333"/>
        </w:rPr>
        <w:t xml:space="preserve">Załączniki: </w:t>
      </w:r>
    </w:p>
    <w:p w14:paraId="3E8351C5" w14:textId="0F861CD3" w:rsidR="00FD6892" w:rsidRDefault="00FD6892" w:rsidP="00FD6892">
      <w:pPr>
        <w:jc w:val="both"/>
        <w:rPr>
          <w:rFonts w:ascii="Arial Narrow" w:hAnsi="Arial Narrow"/>
          <w:color w:val="333333"/>
        </w:rPr>
      </w:pPr>
      <w:bookmarkStart w:id="5" w:name="_Hlk63418193"/>
      <w:r w:rsidRPr="00FD6892">
        <w:rPr>
          <w:rFonts w:ascii="Arial Narrow" w:hAnsi="Arial Narrow"/>
          <w:b/>
          <w:bCs/>
          <w:color w:val="333333"/>
        </w:rPr>
        <w:t>Załącznik nr 1</w:t>
      </w:r>
      <w:r>
        <w:rPr>
          <w:rFonts w:ascii="Arial Narrow" w:hAnsi="Arial Narrow"/>
          <w:color w:val="333333"/>
        </w:rPr>
        <w:t xml:space="preserve"> – Formularz OFERTA </w:t>
      </w:r>
    </w:p>
    <w:bookmarkEnd w:id="5"/>
    <w:p w14:paraId="79E933CF" w14:textId="689EA35D" w:rsidR="00FD6892" w:rsidRDefault="00FD6892" w:rsidP="00FD6892">
      <w:pPr>
        <w:jc w:val="both"/>
        <w:rPr>
          <w:rFonts w:ascii="Arial Narrow" w:hAnsi="Arial Narrow"/>
          <w:color w:val="333333"/>
        </w:rPr>
      </w:pPr>
      <w:r w:rsidRPr="00FD6892">
        <w:rPr>
          <w:rFonts w:ascii="Arial Narrow" w:hAnsi="Arial Narrow"/>
          <w:b/>
          <w:bCs/>
          <w:color w:val="333333"/>
        </w:rPr>
        <w:t>Załącznik nr 2</w:t>
      </w:r>
      <w:r>
        <w:rPr>
          <w:rFonts w:ascii="Arial Narrow" w:hAnsi="Arial Narrow"/>
          <w:color w:val="333333"/>
        </w:rPr>
        <w:t xml:space="preserve"> – Formularz </w:t>
      </w:r>
      <w:r w:rsidRPr="00FD6892">
        <w:rPr>
          <w:rFonts w:ascii="Arial Narrow" w:hAnsi="Arial Narrow"/>
          <w:color w:val="333333"/>
        </w:rPr>
        <w:t>OŚWIADCZENIE</w:t>
      </w:r>
      <w:r>
        <w:rPr>
          <w:rFonts w:ascii="Arial Narrow" w:hAnsi="Arial Narrow"/>
          <w:color w:val="333333"/>
        </w:rPr>
        <w:t>,</w:t>
      </w:r>
      <w:r w:rsidRPr="00FD6892">
        <w:rPr>
          <w:rFonts w:ascii="Arial Narrow" w:hAnsi="Arial Narrow"/>
          <w:color w:val="333333"/>
        </w:rPr>
        <w:t xml:space="preserve"> </w:t>
      </w:r>
      <w:r>
        <w:rPr>
          <w:rFonts w:ascii="Arial Narrow" w:hAnsi="Arial Narrow"/>
          <w:color w:val="333333"/>
        </w:rPr>
        <w:t xml:space="preserve"> </w:t>
      </w:r>
      <w:r w:rsidRPr="00FD6892">
        <w:rPr>
          <w:rFonts w:ascii="Arial Narrow" w:hAnsi="Arial Narrow"/>
          <w:color w:val="333333"/>
        </w:rPr>
        <w:t>o którym mowa w art. 125 ust. 1 ustawy Pzp</w:t>
      </w:r>
    </w:p>
    <w:p w14:paraId="53DC5674" w14:textId="40253851" w:rsidR="00FD6892" w:rsidRPr="00FD6892" w:rsidRDefault="00FD6892" w:rsidP="00FD6892">
      <w:pPr>
        <w:jc w:val="both"/>
        <w:rPr>
          <w:rFonts w:ascii="Arial Narrow" w:hAnsi="Arial Narrow"/>
          <w:color w:val="333333"/>
        </w:rPr>
      </w:pPr>
      <w:r w:rsidRPr="00FD6892">
        <w:rPr>
          <w:rFonts w:ascii="Arial Narrow" w:hAnsi="Arial Narrow"/>
          <w:b/>
          <w:bCs/>
          <w:color w:val="333333"/>
        </w:rPr>
        <w:t>Załącznik nr 3</w:t>
      </w:r>
      <w:r w:rsidRPr="00FD6892">
        <w:rPr>
          <w:rFonts w:ascii="Arial Narrow" w:hAnsi="Arial Narrow"/>
          <w:color w:val="333333"/>
        </w:rPr>
        <w:t xml:space="preserve"> </w:t>
      </w:r>
      <w:r>
        <w:rPr>
          <w:rFonts w:ascii="Arial Narrow" w:hAnsi="Arial Narrow"/>
          <w:color w:val="333333"/>
        </w:rPr>
        <w:t>– Formularz</w:t>
      </w:r>
      <w:r w:rsidRPr="00FD6892">
        <w:rPr>
          <w:rFonts w:ascii="Arial Narrow" w:hAnsi="Arial Narrow"/>
          <w:color w:val="333333"/>
        </w:rPr>
        <w:t xml:space="preserve"> PROPOZYCJA TREŚCI ZOBOWIĄZANIA INNEGO PODMIOTU</w:t>
      </w:r>
      <w:r>
        <w:rPr>
          <w:rFonts w:ascii="Arial Narrow" w:hAnsi="Arial Narrow"/>
          <w:color w:val="333333"/>
        </w:rPr>
        <w:t xml:space="preserve"> </w:t>
      </w:r>
      <w:r w:rsidRPr="00FD6892">
        <w:rPr>
          <w:rFonts w:ascii="Arial Narrow" w:hAnsi="Arial Narrow"/>
          <w:color w:val="333333"/>
        </w:rPr>
        <w:t>do oddania</w:t>
      </w:r>
      <w:r>
        <w:rPr>
          <w:rFonts w:ascii="Arial Narrow" w:hAnsi="Arial Narrow"/>
          <w:color w:val="333333"/>
        </w:rPr>
        <w:br/>
      </w:r>
      <w:r w:rsidRPr="00FD6892">
        <w:rPr>
          <w:rFonts w:ascii="Arial Narrow" w:hAnsi="Arial Narrow"/>
          <w:color w:val="333333"/>
        </w:rPr>
        <w:t>do dyspozycji Wykonawcy niezbędnych zasobów na potrzeby realizacji zamówienia</w:t>
      </w:r>
    </w:p>
    <w:p w14:paraId="149E9F4D" w14:textId="65499BC3" w:rsidR="00FD6892" w:rsidRDefault="00FD6892" w:rsidP="00FD6892">
      <w:pPr>
        <w:jc w:val="both"/>
        <w:rPr>
          <w:rFonts w:ascii="Arial Narrow" w:hAnsi="Arial Narrow"/>
          <w:color w:val="333333"/>
        </w:rPr>
      </w:pPr>
      <w:r w:rsidRPr="00FD6892">
        <w:rPr>
          <w:rFonts w:ascii="Arial Narrow" w:hAnsi="Arial Narrow"/>
          <w:b/>
          <w:bCs/>
          <w:color w:val="333333"/>
        </w:rPr>
        <w:t>Załącznik nr 4</w:t>
      </w:r>
      <w:r w:rsidRPr="00FD6892">
        <w:rPr>
          <w:rFonts w:ascii="Arial Narrow" w:hAnsi="Arial Narrow"/>
          <w:color w:val="333333"/>
        </w:rPr>
        <w:t xml:space="preserve"> -  </w:t>
      </w:r>
      <w:r>
        <w:rPr>
          <w:rFonts w:ascii="Arial Narrow" w:hAnsi="Arial Narrow"/>
          <w:color w:val="333333"/>
        </w:rPr>
        <w:t xml:space="preserve">Formularz </w:t>
      </w:r>
      <w:r w:rsidRPr="00FD6892">
        <w:rPr>
          <w:rFonts w:ascii="Arial Narrow" w:hAnsi="Arial Narrow"/>
          <w:color w:val="333333"/>
        </w:rPr>
        <w:t>OŚWIADCZENIE</w:t>
      </w:r>
      <w:r>
        <w:rPr>
          <w:rFonts w:ascii="Arial Narrow" w:hAnsi="Arial Narrow"/>
          <w:color w:val="333333"/>
        </w:rPr>
        <w:t xml:space="preserve"> </w:t>
      </w:r>
      <w:r w:rsidRPr="00FD6892">
        <w:rPr>
          <w:rFonts w:ascii="Arial Narrow" w:hAnsi="Arial Narrow"/>
          <w:color w:val="333333"/>
        </w:rPr>
        <w:t>Wykonawców wspólnie ubiegających się o udzielenie</w:t>
      </w:r>
      <w:r>
        <w:rPr>
          <w:rFonts w:ascii="Arial Narrow" w:hAnsi="Arial Narrow"/>
          <w:color w:val="333333"/>
        </w:rPr>
        <w:t xml:space="preserve"> </w:t>
      </w:r>
      <w:r w:rsidRPr="00FD6892">
        <w:rPr>
          <w:rFonts w:ascii="Arial Narrow" w:hAnsi="Arial Narrow"/>
          <w:color w:val="333333"/>
        </w:rPr>
        <w:t>zamówienia w zakresie, o którym mowa w art. 117 ust. 4 ustawy Pzp</w:t>
      </w:r>
    </w:p>
    <w:p w14:paraId="53E96892" w14:textId="15535A6A" w:rsidR="00221FE3" w:rsidRDefault="00221FE3" w:rsidP="00FD6892">
      <w:pPr>
        <w:jc w:val="both"/>
        <w:rPr>
          <w:rFonts w:ascii="Arial Narrow" w:hAnsi="Arial Narrow"/>
          <w:color w:val="333333"/>
        </w:rPr>
      </w:pPr>
      <w:r w:rsidRPr="00221FE3">
        <w:rPr>
          <w:rFonts w:ascii="Arial Narrow" w:hAnsi="Arial Narrow"/>
          <w:b/>
          <w:bCs/>
          <w:color w:val="333333"/>
        </w:rPr>
        <w:t>Załącznik nr 5</w:t>
      </w:r>
      <w:r>
        <w:rPr>
          <w:rFonts w:ascii="Arial Narrow" w:hAnsi="Arial Narrow"/>
          <w:color w:val="333333"/>
        </w:rPr>
        <w:t xml:space="preserve"> – Formularz „Wykaz osób” (odnoszący się do kryteriów oceny ofert)</w:t>
      </w:r>
    </w:p>
    <w:p w14:paraId="4656C408" w14:textId="6598E8DA" w:rsidR="00FD6892" w:rsidRDefault="00FD6892" w:rsidP="00FD6892">
      <w:pPr>
        <w:jc w:val="both"/>
        <w:rPr>
          <w:rFonts w:ascii="Arial Narrow" w:hAnsi="Arial Narrow"/>
          <w:color w:val="333333"/>
        </w:rPr>
      </w:pPr>
      <w:r w:rsidRPr="00FD6892">
        <w:rPr>
          <w:rFonts w:ascii="Arial Narrow" w:hAnsi="Arial Narrow"/>
          <w:b/>
          <w:bCs/>
          <w:color w:val="333333"/>
        </w:rPr>
        <w:t xml:space="preserve">Załącznik nr </w:t>
      </w:r>
      <w:r w:rsidR="00221FE3">
        <w:rPr>
          <w:rFonts w:ascii="Arial Narrow" w:hAnsi="Arial Narrow"/>
          <w:b/>
          <w:bCs/>
          <w:color w:val="333333"/>
        </w:rPr>
        <w:t>6</w:t>
      </w:r>
      <w:r>
        <w:rPr>
          <w:rFonts w:ascii="Arial Narrow" w:hAnsi="Arial Narrow"/>
          <w:color w:val="333333"/>
        </w:rPr>
        <w:t>– Projektowane postanowienia umowy</w:t>
      </w:r>
    </w:p>
    <w:p w14:paraId="3C003E07" w14:textId="77777777" w:rsidR="00FD6892" w:rsidRPr="006E7146" w:rsidRDefault="00FD6892" w:rsidP="007C0085">
      <w:pPr>
        <w:rPr>
          <w:rFonts w:ascii="Arial Narrow" w:hAnsi="Arial Narrow"/>
          <w:color w:val="333333"/>
        </w:rPr>
      </w:pPr>
    </w:p>
    <w:p w14:paraId="3BC9C33A" w14:textId="315DB677" w:rsidR="009C4529" w:rsidRPr="006E7146" w:rsidRDefault="00587F52" w:rsidP="006E7146">
      <w:pPr>
        <w:numPr>
          <w:ilvl w:val="0"/>
          <w:numId w:val="1"/>
        </w:numPr>
        <w:shd w:val="clear" w:color="auto" w:fill="FFFFFF" w:themeFill="background1"/>
        <w:spacing w:after="240" w:line="252" w:lineRule="auto"/>
        <w:ind w:left="284" w:hanging="284"/>
        <w:jc w:val="both"/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</w:pPr>
      <w:r w:rsidRPr="006E7146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>Informacje ogólne</w:t>
      </w:r>
    </w:p>
    <w:p w14:paraId="03325F44" w14:textId="6E1128AE" w:rsidR="00142A1B" w:rsidRPr="006E7146" w:rsidRDefault="00142A1B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Tryb udzielenia zamówienia</w:t>
      </w:r>
    </w:p>
    <w:p w14:paraId="6C936DBD" w14:textId="77777777" w:rsidR="00962CBB" w:rsidRPr="006E7146" w:rsidRDefault="00962CBB" w:rsidP="00AB0104">
      <w:pPr>
        <w:jc w:val="both"/>
        <w:rPr>
          <w:rFonts w:ascii="Arial Narrow" w:eastAsiaTheme="majorEastAsia" w:hAnsi="Arial Narrow" w:cs="Arial"/>
          <w:lang w:eastAsia="en-US"/>
        </w:rPr>
      </w:pPr>
    </w:p>
    <w:p w14:paraId="5C73971E" w14:textId="707250D2" w:rsidR="00AB0104" w:rsidRPr="006E7146" w:rsidRDefault="00AB0104" w:rsidP="00AB0104">
      <w:pPr>
        <w:jc w:val="both"/>
        <w:rPr>
          <w:rFonts w:ascii="Arial Narrow" w:eastAsiaTheme="majorEastAsia" w:hAnsi="Arial Narrow" w:cs="Arial"/>
          <w:lang w:eastAsia="en-US"/>
        </w:rPr>
      </w:pPr>
      <w:r w:rsidRPr="0074479B">
        <w:rPr>
          <w:rFonts w:ascii="Arial Narrow" w:eastAsiaTheme="majorEastAsia" w:hAnsi="Arial Narrow" w:cs="Arial"/>
          <w:b/>
          <w:bCs/>
          <w:lang w:eastAsia="en-US"/>
        </w:rPr>
        <w:t>Tryb podstawowy bez negocjacji</w:t>
      </w:r>
      <w:r w:rsidRPr="006E7146">
        <w:rPr>
          <w:rFonts w:ascii="Arial Narrow" w:eastAsiaTheme="majorEastAsia" w:hAnsi="Arial Narrow" w:cs="Arial"/>
          <w:lang w:eastAsia="en-US"/>
        </w:rPr>
        <w:t>, o którym mowa w art. 275 pkt 1 ustawy z 11 września 2019 r</w:t>
      </w:r>
      <w:r w:rsidR="00773D17" w:rsidRPr="006E7146">
        <w:rPr>
          <w:rFonts w:ascii="Arial Narrow" w:eastAsiaTheme="majorEastAsia" w:hAnsi="Arial Narrow" w:cs="Arial"/>
          <w:lang w:eastAsia="en-US"/>
        </w:rPr>
        <w:t xml:space="preserve">. – </w:t>
      </w:r>
      <w:r w:rsidRPr="006E7146">
        <w:rPr>
          <w:rFonts w:ascii="Arial Narrow" w:eastAsiaTheme="majorEastAsia" w:hAnsi="Arial Narrow" w:cs="Arial"/>
          <w:lang w:eastAsia="en-US"/>
        </w:rPr>
        <w:t>Prawo zamówień publicznych (Dz.U. poz. 2019</w:t>
      </w:r>
      <w:r w:rsidR="00773D17" w:rsidRPr="006E7146">
        <w:rPr>
          <w:rFonts w:ascii="Arial Narrow" w:eastAsiaTheme="majorEastAsia" w:hAnsi="Arial Narrow" w:cs="Arial"/>
          <w:lang w:eastAsia="en-US"/>
        </w:rPr>
        <w:t xml:space="preserve"> ze zm.</w:t>
      </w:r>
      <w:r w:rsidRPr="006E7146">
        <w:rPr>
          <w:rFonts w:ascii="Arial Narrow" w:eastAsiaTheme="majorEastAsia" w:hAnsi="Arial Narrow" w:cs="Arial"/>
          <w:lang w:eastAsia="en-US"/>
        </w:rPr>
        <w:t>) – dalej</w:t>
      </w:r>
      <w:r w:rsidR="00773D17" w:rsidRPr="006E7146">
        <w:rPr>
          <w:rFonts w:ascii="Arial Narrow" w:eastAsiaTheme="majorEastAsia" w:hAnsi="Arial Narrow" w:cs="Arial"/>
          <w:lang w:eastAsia="en-US"/>
        </w:rPr>
        <w:t>:</w:t>
      </w:r>
      <w:r w:rsidRPr="006E7146">
        <w:rPr>
          <w:rFonts w:ascii="Arial Narrow" w:eastAsiaTheme="majorEastAsia" w:hAnsi="Arial Narrow" w:cs="Arial"/>
          <w:lang w:eastAsia="en-US"/>
        </w:rPr>
        <w:t xml:space="preserve"> ustawa Pzp</w:t>
      </w:r>
    </w:p>
    <w:p w14:paraId="1062B9D2" w14:textId="77777777" w:rsidR="00F04544" w:rsidRPr="006E7146" w:rsidRDefault="00F04544" w:rsidP="00AB0104">
      <w:pPr>
        <w:jc w:val="both"/>
        <w:rPr>
          <w:rFonts w:ascii="Arial Narrow" w:eastAsiaTheme="majorEastAsia" w:hAnsi="Arial Narrow" w:cs="Arial"/>
          <w:lang w:eastAsia="en-US"/>
        </w:rPr>
      </w:pPr>
    </w:p>
    <w:p w14:paraId="46536F06" w14:textId="0E146BAC" w:rsidR="009C4529" w:rsidRDefault="009C4529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Wykonawcy</w:t>
      </w:r>
      <w:r w:rsidR="00E90B9E" w:rsidRPr="006E7146">
        <w:rPr>
          <w:rFonts w:ascii="Arial Narrow" w:eastAsiaTheme="majorEastAsia" w:hAnsi="Arial Narrow" w:cstheme="majorBidi"/>
          <w:b/>
          <w:lang w:eastAsia="en-US"/>
        </w:rPr>
        <w:t>/podwykonawcy/p</w:t>
      </w:r>
      <w:r w:rsidR="00D03518" w:rsidRPr="006E7146">
        <w:rPr>
          <w:rFonts w:ascii="Arial Narrow" w:eastAsiaTheme="majorEastAsia" w:hAnsi="Arial Narrow" w:cstheme="majorBidi"/>
          <w:b/>
          <w:lang w:eastAsia="en-US"/>
        </w:rPr>
        <w:t>odmioty trzecie udostępniające w</w:t>
      </w:r>
      <w:r w:rsidR="00E90B9E" w:rsidRPr="006E7146">
        <w:rPr>
          <w:rFonts w:ascii="Arial Narrow" w:eastAsiaTheme="majorEastAsia" w:hAnsi="Arial Narrow" w:cstheme="majorBidi"/>
          <w:b/>
          <w:lang w:eastAsia="en-US"/>
        </w:rPr>
        <w:t>ykonawcy swój potencjał</w:t>
      </w:r>
    </w:p>
    <w:p w14:paraId="407360E7" w14:textId="77777777" w:rsidR="006E7146" w:rsidRPr="006E7146" w:rsidRDefault="006E7146" w:rsidP="006E7146">
      <w:pPr>
        <w:shd w:val="clear" w:color="auto" w:fill="FFFFFF" w:themeFill="background1"/>
        <w:spacing w:after="200" w:line="252" w:lineRule="auto"/>
        <w:ind w:left="360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</w:p>
    <w:p w14:paraId="09D702B0" w14:textId="119DF1F4" w:rsidR="009C4529" w:rsidRPr="006E7146" w:rsidRDefault="009C4529" w:rsidP="003E19B4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Wykonawcą </w:t>
      </w:r>
      <w:r w:rsidR="00412BC8" w:rsidRPr="006E7146">
        <w:rPr>
          <w:rFonts w:ascii="Arial Narrow" w:eastAsiaTheme="majorEastAsia" w:hAnsi="Arial Narrow" w:cstheme="majorBidi"/>
          <w:bCs/>
          <w:lang w:eastAsia="en-US"/>
        </w:rPr>
        <w:t>jest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osoba fizyczna, osoba prawna albo jednostka organizacyjna nieposiadająca osobowości prawnej, </w:t>
      </w:r>
      <w:r w:rsidR="00412BC8" w:rsidRPr="006E7146">
        <w:rPr>
          <w:rFonts w:ascii="Arial Narrow" w:eastAsiaTheme="majorEastAsia" w:hAnsi="Arial Narrow" w:cstheme="majorBidi"/>
          <w:lang w:eastAsia="en-US"/>
        </w:rPr>
        <w:t>która oferuje na rynku wykonanie robót budowlanych lub obiektu budowlanego, dostawę produktów lub świadczenie usług lub ubiega się o udzielenie zamówienia, złożyła ofertę lub zawarła umowę w sprawie zamówienia publicznego</w:t>
      </w:r>
      <w:r w:rsidR="00773D17"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2F1DC555" w14:textId="26471570" w:rsidR="00B07F86" w:rsidRPr="006E7146" w:rsidRDefault="00B07F86" w:rsidP="003E19B4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6E7146">
        <w:rPr>
          <w:rFonts w:ascii="Arial Narrow" w:eastAsiaTheme="majorEastAsia" w:hAnsi="Arial Narrow" w:cstheme="majorBidi"/>
          <w:b/>
          <w:bCs/>
          <w:u w:val="single"/>
          <w:lang w:eastAsia="en-US"/>
        </w:rPr>
        <w:t>nie zastrzega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możliwości ubiegania się o udzielenie zamówienia wyłącznie przez wykonawców, o których mowa w art. 94</w:t>
      </w:r>
      <w:r w:rsidR="00447382" w:rsidRPr="006E7146">
        <w:rPr>
          <w:rFonts w:ascii="Arial Narrow" w:eastAsiaTheme="majorEastAsia" w:hAnsi="Arial Narrow" w:cstheme="majorBidi"/>
          <w:lang w:eastAsia="en-US"/>
        </w:rPr>
        <w:t xml:space="preserve"> ustawy Pzp,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tj. mający</w:t>
      </w:r>
      <w:r w:rsidR="00773D17" w:rsidRPr="006E7146">
        <w:rPr>
          <w:rFonts w:ascii="Arial Narrow" w:eastAsiaTheme="majorEastAsia" w:hAnsi="Arial Narrow" w:cstheme="majorBidi"/>
          <w:lang w:eastAsia="en-US"/>
        </w:rPr>
        <w:t>ch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status zakładu pracy chronionej, spółdzielnie socjalne oraz inn</w:t>
      </w:r>
      <w:r w:rsidR="00773D17" w:rsidRPr="006E7146">
        <w:rPr>
          <w:rFonts w:ascii="Arial Narrow" w:eastAsiaTheme="majorEastAsia" w:hAnsi="Arial Narrow" w:cstheme="majorBidi"/>
          <w:lang w:eastAsia="en-US"/>
        </w:rPr>
        <w:t>ych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wykonawc</w:t>
      </w:r>
      <w:r w:rsidR="00773D17" w:rsidRPr="006E7146">
        <w:rPr>
          <w:rFonts w:ascii="Arial Narrow" w:eastAsiaTheme="majorEastAsia" w:hAnsi="Arial Narrow" w:cstheme="majorBidi"/>
          <w:lang w:eastAsia="en-US"/>
        </w:rPr>
        <w:t>ów</w:t>
      </w:r>
      <w:r w:rsidRPr="006E7146">
        <w:rPr>
          <w:rFonts w:ascii="Arial Narrow" w:eastAsiaTheme="majorEastAsia" w:hAnsi="Arial Narrow" w:cstheme="majorBidi"/>
          <w:lang w:eastAsia="en-US"/>
        </w:rPr>
        <w:t>, których głównym celem lub głównym celem działalności ich wyodrębnionych organizacyjnie jednostek, które będą realizowały zamówienie, jest społeczna i zawodowa integracja osób społecznie marginalizowanych.</w:t>
      </w:r>
    </w:p>
    <w:p w14:paraId="7DE2E5CC" w14:textId="12E526B8" w:rsidR="00B07F86" w:rsidRPr="006E7146" w:rsidRDefault="00B07F86" w:rsidP="00241562">
      <w:pPr>
        <w:autoSpaceDE w:val="0"/>
        <w:autoSpaceDN w:val="0"/>
        <w:spacing w:before="120" w:after="120"/>
        <w:jc w:val="both"/>
        <w:rPr>
          <w:rFonts w:ascii="Arial Narrow" w:hAnsi="Arial Narrow"/>
          <w:i/>
          <w:color w:val="002060"/>
        </w:rPr>
      </w:pPr>
    </w:p>
    <w:p w14:paraId="55CB588B" w14:textId="770D1276" w:rsidR="00C11069" w:rsidRPr="006E7146" w:rsidRDefault="00B174FF" w:rsidP="003E19B4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Za</w:t>
      </w:r>
      <w:r w:rsidR="00D03518" w:rsidRPr="006E7146">
        <w:rPr>
          <w:rFonts w:ascii="Arial Narrow" w:eastAsiaTheme="majorEastAsia" w:hAnsi="Arial Narrow" w:cstheme="majorBidi"/>
          <w:lang w:eastAsia="en-US"/>
        </w:rPr>
        <w:t>mówienie może zostać udzielone w</w:t>
      </w:r>
      <w:r w:rsidRPr="006E7146">
        <w:rPr>
          <w:rFonts w:ascii="Arial Narrow" w:eastAsiaTheme="majorEastAsia" w:hAnsi="Arial Narrow" w:cstheme="majorBidi"/>
          <w:lang w:eastAsia="en-US"/>
        </w:rPr>
        <w:t>ykonawcy, który</w:t>
      </w:r>
      <w:r w:rsidR="00C11069" w:rsidRPr="006E7146">
        <w:rPr>
          <w:rFonts w:ascii="Arial Narrow" w:eastAsiaTheme="majorEastAsia" w:hAnsi="Arial Narrow" w:cstheme="majorBidi"/>
          <w:lang w:eastAsia="en-US"/>
        </w:rPr>
        <w:t>:</w:t>
      </w:r>
    </w:p>
    <w:p w14:paraId="07A72EE3" w14:textId="2C073103" w:rsidR="00DD0276" w:rsidRPr="006E7146" w:rsidRDefault="00B174FF" w:rsidP="003E19B4">
      <w:pPr>
        <w:pStyle w:val="Akapitzlist"/>
        <w:numPr>
          <w:ilvl w:val="0"/>
          <w:numId w:val="29"/>
        </w:numPr>
        <w:spacing w:after="200"/>
        <w:ind w:left="714" w:hanging="357"/>
        <w:contextualSpacing/>
        <w:jc w:val="both"/>
        <w:rPr>
          <w:rFonts w:ascii="Arial Narrow" w:eastAsiaTheme="majorEastAsia" w:hAnsi="Arial Narrow" w:cstheme="majorBidi"/>
          <w:color w:val="000000" w:themeColor="text1"/>
          <w:lang w:eastAsia="en-US"/>
        </w:rPr>
      </w:pPr>
      <w:r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spełnia warunki udziału w postępowaniu opisane w </w:t>
      </w:r>
      <w:r w:rsidR="00773D17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r</w:t>
      </w:r>
      <w:r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ozdziale </w:t>
      </w:r>
      <w:r w:rsidR="00C55760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II podrozdzia</w:t>
      </w:r>
      <w:r w:rsidR="00773D17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le</w:t>
      </w:r>
      <w:r w:rsidR="00C55760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 7 </w:t>
      </w:r>
      <w:r w:rsidR="00C11069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S</w:t>
      </w:r>
      <w:r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WZ, </w:t>
      </w:r>
    </w:p>
    <w:p w14:paraId="631B006C" w14:textId="77777777" w:rsidR="006E7146" w:rsidRPr="006E7146" w:rsidRDefault="00B174FF" w:rsidP="003E19B4">
      <w:pPr>
        <w:pStyle w:val="Akapitzlist"/>
        <w:numPr>
          <w:ilvl w:val="0"/>
          <w:numId w:val="29"/>
        </w:numPr>
        <w:autoSpaceDE w:val="0"/>
        <w:autoSpaceDN w:val="0"/>
        <w:spacing w:before="120" w:after="120"/>
        <w:ind w:left="714" w:hanging="357"/>
        <w:jc w:val="both"/>
        <w:rPr>
          <w:rFonts w:ascii="Arial Narrow" w:hAnsi="Arial Narrow"/>
          <w:i/>
          <w:color w:val="000000" w:themeColor="text1"/>
          <w:u w:val="single"/>
        </w:rPr>
      </w:pPr>
      <w:r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nie podlega wykluczeniu na podstawie art. </w:t>
      </w:r>
      <w:r w:rsidR="00C11069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108 ust. 1</w:t>
      </w:r>
      <w:r w:rsidR="00C64EF8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 oraz art. 109 ust. </w:t>
      </w:r>
      <w:r w:rsidR="006E7146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1 pkt 4</w:t>
      </w:r>
      <w:r w:rsidR="00C11069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 ustawy Pzp,</w:t>
      </w:r>
      <w:r w:rsidR="00773D17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 </w:t>
      </w:r>
    </w:p>
    <w:p w14:paraId="41C80905" w14:textId="6727209C" w:rsidR="00B07F86" w:rsidRPr="006E7146" w:rsidRDefault="00B174FF" w:rsidP="003E19B4">
      <w:pPr>
        <w:pStyle w:val="Akapitzlist"/>
        <w:numPr>
          <w:ilvl w:val="0"/>
          <w:numId w:val="29"/>
        </w:numPr>
        <w:autoSpaceDE w:val="0"/>
        <w:autoSpaceDN w:val="0"/>
        <w:spacing w:before="120" w:after="120"/>
        <w:ind w:left="714" w:hanging="357"/>
        <w:jc w:val="both"/>
        <w:rPr>
          <w:rFonts w:ascii="Arial Narrow" w:hAnsi="Arial Narrow"/>
          <w:i/>
          <w:color w:val="000000" w:themeColor="text1"/>
          <w:u w:val="single"/>
        </w:rPr>
      </w:pPr>
      <w:r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złożył of</w:t>
      </w:r>
      <w:r w:rsidR="00C11069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ertę niepodlegającą odrzuceniu na podstawie art. 226 </w:t>
      </w:r>
      <w:r w:rsidR="00852CFA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ust. 1 </w:t>
      </w:r>
      <w:r w:rsidR="00241562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ustawy Pzp, </w:t>
      </w:r>
    </w:p>
    <w:p w14:paraId="0B97798D" w14:textId="77777777" w:rsidR="00B174FF" w:rsidRPr="006E7146" w:rsidRDefault="00B174FF" w:rsidP="00B174FF">
      <w:pPr>
        <w:spacing w:after="200" w:line="252" w:lineRule="auto"/>
        <w:ind w:left="360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33BE7A88" w14:textId="0C5E3AD3" w:rsidR="00DD0276" w:rsidRPr="006E7146" w:rsidRDefault="00FE361A" w:rsidP="003E19B4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bCs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Wykonawcy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mogą </w:t>
      </w:r>
      <w:r w:rsidR="00A85EAD" w:rsidRPr="006E7146">
        <w:rPr>
          <w:rFonts w:ascii="Arial Narrow" w:eastAsiaTheme="majorEastAsia" w:hAnsi="Arial Narrow" w:cstheme="majorBidi"/>
          <w:b/>
          <w:lang w:eastAsia="en-US"/>
        </w:rPr>
        <w:t xml:space="preserve">wspólnie </w:t>
      </w:r>
      <w:r w:rsidRPr="006E7146">
        <w:rPr>
          <w:rFonts w:ascii="Arial Narrow" w:eastAsiaTheme="majorEastAsia" w:hAnsi="Arial Narrow" w:cstheme="majorBidi"/>
          <w:b/>
          <w:lang w:eastAsia="en-US"/>
        </w:rPr>
        <w:t>ubiegać się o udzielenie zamówienia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. </w:t>
      </w:r>
    </w:p>
    <w:p w14:paraId="37EEE173" w14:textId="2D6F727F" w:rsidR="00E90B9E" w:rsidRPr="006E7146" w:rsidRDefault="00FE361A" w:rsidP="00DD0276">
      <w:pPr>
        <w:spacing w:after="200" w:line="252" w:lineRule="auto"/>
        <w:ind w:left="360"/>
        <w:contextualSpacing/>
        <w:jc w:val="both"/>
        <w:rPr>
          <w:rFonts w:ascii="Arial Narrow" w:eastAsiaTheme="majorEastAsia" w:hAnsi="Arial Narrow" w:cstheme="majorBidi"/>
          <w:b/>
          <w:bCs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W takim przypadku</w:t>
      </w:r>
      <w:r w:rsidR="00E90B9E" w:rsidRPr="006E7146">
        <w:rPr>
          <w:rFonts w:ascii="Arial Narrow" w:eastAsiaTheme="majorEastAsia" w:hAnsi="Arial Narrow" w:cstheme="majorBidi"/>
          <w:lang w:eastAsia="en-US"/>
        </w:rPr>
        <w:t>:</w:t>
      </w:r>
    </w:p>
    <w:p w14:paraId="30465187" w14:textId="1D6C9D69" w:rsidR="00E90B9E" w:rsidRPr="006E7146" w:rsidRDefault="00E90B9E" w:rsidP="003E19B4">
      <w:pPr>
        <w:numPr>
          <w:ilvl w:val="0"/>
          <w:numId w:val="5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bCs/>
          <w:lang w:eastAsia="en-US"/>
        </w:rPr>
      </w:pPr>
      <w:r w:rsidRPr="006E7146">
        <w:rPr>
          <w:rFonts w:ascii="Arial Narrow" w:eastAsiaTheme="majorEastAsia" w:hAnsi="Arial Narrow" w:cstheme="majorBidi"/>
          <w:bCs/>
          <w:lang w:eastAsia="en-US"/>
        </w:rPr>
        <w:t xml:space="preserve">Wykonawcy występujący wspólnie są zobowiązani do ustanowienia </w:t>
      </w:r>
      <w:r w:rsidR="00A85EAD" w:rsidRPr="006E7146">
        <w:rPr>
          <w:rFonts w:ascii="Arial Narrow" w:eastAsiaTheme="majorEastAsia" w:hAnsi="Arial Narrow" w:cstheme="majorBidi"/>
          <w:bCs/>
          <w:lang w:eastAsia="en-US"/>
        </w:rPr>
        <w:t>p</w:t>
      </w:r>
      <w:r w:rsidRPr="006E7146">
        <w:rPr>
          <w:rFonts w:ascii="Arial Narrow" w:eastAsiaTheme="majorEastAsia" w:hAnsi="Arial Narrow" w:cstheme="majorBidi"/>
          <w:bCs/>
          <w:lang w:eastAsia="en-US"/>
        </w:rPr>
        <w:t>ełnomocnika do reprezentowania ich w postępowaniu albo do reprezentowania ich w postępowaniu i zawarcia umowy w sprawie przedmiotowego zamówienia publicznego.</w:t>
      </w:r>
    </w:p>
    <w:p w14:paraId="3CE04730" w14:textId="2918B664" w:rsidR="002E2F67" w:rsidRPr="006E7146" w:rsidRDefault="00E90B9E" w:rsidP="003E19B4">
      <w:pPr>
        <w:numPr>
          <w:ilvl w:val="0"/>
          <w:numId w:val="7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6E7146">
        <w:rPr>
          <w:rFonts w:ascii="Arial Narrow" w:eastAsiaTheme="majorEastAsia" w:hAnsi="Arial Narrow" w:cstheme="majorBidi"/>
          <w:bCs/>
          <w:lang w:eastAsia="en-US"/>
        </w:rPr>
        <w:t>Wszelka korespon</w:t>
      </w:r>
      <w:r w:rsidR="00D03518" w:rsidRPr="006E7146">
        <w:rPr>
          <w:rFonts w:ascii="Arial Narrow" w:eastAsiaTheme="majorEastAsia" w:hAnsi="Arial Narrow" w:cstheme="majorBidi"/>
          <w:bCs/>
          <w:lang w:eastAsia="en-US"/>
        </w:rPr>
        <w:t xml:space="preserve">dencja </w:t>
      </w:r>
      <w:r w:rsidR="00A85EAD" w:rsidRPr="006E7146">
        <w:rPr>
          <w:rFonts w:ascii="Arial Narrow" w:eastAsiaTheme="majorEastAsia" w:hAnsi="Arial Narrow" w:cstheme="majorBidi"/>
          <w:bCs/>
          <w:lang w:eastAsia="en-US"/>
        </w:rPr>
        <w:t xml:space="preserve">będzie </w:t>
      </w:r>
      <w:r w:rsidR="00D03518" w:rsidRPr="006E7146">
        <w:rPr>
          <w:rFonts w:ascii="Arial Narrow" w:eastAsiaTheme="majorEastAsia" w:hAnsi="Arial Narrow" w:cstheme="majorBidi"/>
          <w:bCs/>
          <w:lang w:eastAsia="en-US"/>
        </w:rPr>
        <w:t>prowadzona przez z</w:t>
      </w:r>
      <w:r w:rsidRPr="006E7146">
        <w:rPr>
          <w:rFonts w:ascii="Arial Narrow" w:eastAsiaTheme="majorEastAsia" w:hAnsi="Arial Narrow" w:cstheme="majorBidi"/>
          <w:bCs/>
          <w:lang w:eastAsia="en-US"/>
        </w:rPr>
        <w:t>amawiającego wyłącznie z pełnomocnikiem.</w:t>
      </w:r>
    </w:p>
    <w:p w14:paraId="005443D2" w14:textId="77777777" w:rsidR="00C4221C" w:rsidRPr="006E7146" w:rsidRDefault="00C4221C" w:rsidP="00C4221C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i/>
          <w:color w:val="002060"/>
          <w:lang w:eastAsia="en-US"/>
        </w:rPr>
      </w:pPr>
    </w:p>
    <w:p w14:paraId="4C4FFBAE" w14:textId="337714B5" w:rsidR="00C4221C" w:rsidRPr="006E7146" w:rsidRDefault="00C4221C" w:rsidP="003E19B4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Potencjał podmiotu trzeciego </w:t>
      </w:r>
    </w:p>
    <w:p w14:paraId="25D16F54" w14:textId="0926FF47" w:rsidR="00A85EAD" w:rsidRPr="006E7146" w:rsidRDefault="009C4529" w:rsidP="00C4221C">
      <w:pPr>
        <w:spacing w:after="200" w:line="252" w:lineRule="auto"/>
        <w:ind w:left="360"/>
        <w:contextualSpacing/>
        <w:jc w:val="both"/>
        <w:rPr>
          <w:rFonts w:ascii="Arial Narrow" w:eastAsiaTheme="majorEastAsia" w:hAnsi="Arial Narrow" w:cstheme="majorBidi"/>
          <w:i/>
          <w:iCs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W celu </w:t>
      </w:r>
      <w:r w:rsidR="00E90B9E" w:rsidRPr="006E7146">
        <w:rPr>
          <w:rFonts w:ascii="Arial Narrow" w:eastAsiaTheme="majorEastAsia" w:hAnsi="Arial Narrow" w:cstheme="majorBidi"/>
          <w:lang w:eastAsia="en-US"/>
        </w:rPr>
        <w:t xml:space="preserve">potwierdzenia </w:t>
      </w:r>
      <w:r w:rsidRPr="006E7146">
        <w:rPr>
          <w:rFonts w:ascii="Arial Narrow" w:eastAsiaTheme="majorEastAsia" w:hAnsi="Arial Narrow" w:cstheme="majorBidi"/>
          <w:lang w:eastAsia="en-US"/>
        </w:rPr>
        <w:t>spełnienia wa</w:t>
      </w:r>
      <w:r w:rsidR="00D03518" w:rsidRPr="006E7146">
        <w:rPr>
          <w:rFonts w:ascii="Arial Narrow" w:eastAsiaTheme="majorEastAsia" w:hAnsi="Arial Narrow" w:cstheme="majorBidi"/>
          <w:lang w:eastAsia="en-US"/>
        </w:rPr>
        <w:t>runków udziału w postępowaniu, w</w:t>
      </w:r>
      <w:r w:rsidRPr="006E7146">
        <w:rPr>
          <w:rFonts w:ascii="Arial Narrow" w:eastAsiaTheme="majorEastAsia" w:hAnsi="Arial Narrow" w:cstheme="majorBidi"/>
          <w:lang w:eastAsia="en-US"/>
        </w:rPr>
        <w:t>ykonawca może polegać na potencjale podmiotu trzeciego na zasadach opisanych w art.</w:t>
      </w:r>
      <w:r w:rsidR="00B174FF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="009F6209" w:rsidRPr="006E7146">
        <w:rPr>
          <w:rFonts w:ascii="Arial Narrow" w:eastAsiaTheme="majorEastAsia" w:hAnsi="Arial Narrow" w:cstheme="majorBidi"/>
          <w:lang w:eastAsia="en-US"/>
        </w:rPr>
        <w:t>118</w:t>
      </w:r>
      <w:r w:rsidR="00A85EAD" w:rsidRPr="006E7146">
        <w:rPr>
          <w:rFonts w:ascii="Arial Narrow" w:eastAsiaTheme="majorEastAsia" w:hAnsi="Arial Narrow" w:cstheme="majorBidi"/>
          <w:lang w:eastAsia="en-US"/>
        </w:rPr>
        <w:t>–</w:t>
      </w:r>
      <w:r w:rsidR="009F6209" w:rsidRPr="006E7146">
        <w:rPr>
          <w:rFonts w:ascii="Arial Narrow" w:eastAsiaTheme="majorEastAsia" w:hAnsi="Arial Narrow" w:cstheme="majorBidi"/>
          <w:lang w:eastAsia="en-US"/>
        </w:rPr>
        <w:t xml:space="preserve">123 </w:t>
      </w:r>
      <w:r w:rsidR="00B174FF" w:rsidRPr="006E7146">
        <w:rPr>
          <w:rFonts w:ascii="Arial Narrow" w:eastAsiaTheme="majorEastAsia" w:hAnsi="Arial Narrow" w:cstheme="majorBidi"/>
          <w:lang w:eastAsia="en-US"/>
        </w:rPr>
        <w:t xml:space="preserve">ustawy Pzp. </w:t>
      </w:r>
      <w:r w:rsidRPr="006E7146">
        <w:rPr>
          <w:rFonts w:ascii="Arial Narrow" w:eastAsiaTheme="majorEastAsia" w:hAnsi="Arial Narrow" w:cstheme="majorBidi"/>
          <w:lang w:eastAsia="en-US"/>
        </w:rPr>
        <w:t>Podmio</w:t>
      </w:r>
      <w:r w:rsidR="009F6209" w:rsidRPr="006E7146">
        <w:rPr>
          <w:rFonts w:ascii="Arial Narrow" w:eastAsiaTheme="majorEastAsia" w:hAnsi="Arial Narrow" w:cstheme="majorBidi"/>
          <w:lang w:eastAsia="en-US"/>
        </w:rPr>
        <w:t>t trzeci, na potencjał którego w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ykonawca powołuje się w celu wykazania spełnienia warunków udziału w </w:t>
      </w:r>
      <w:r w:rsidRPr="006E7146">
        <w:rPr>
          <w:rFonts w:ascii="Arial Narrow" w:eastAsiaTheme="majorEastAsia" w:hAnsi="Arial Narrow" w:cstheme="majorBidi"/>
          <w:lang w:eastAsia="en-US"/>
        </w:rPr>
        <w:lastRenderedPageBreak/>
        <w:t xml:space="preserve">postępowaniu, nie może podlegać wykluczeniu na podstawie art. </w:t>
      </w:r>
      <w:r w:rsidR="009F6209" w:rsidRPr="006E7146">
        <w:rPr>
          <w:rFonts w:ascii="Arial Narrow" w:eastAsiaTheme="majorEastAsia" w:hAnsi="Arial Narrow" w:cstheme="majorBidi"/>
          <w:lang w:eastAsia="en-US"/>
        </w:rPr>
        <w:t xml:space="preserve">108 ust. 1 oraz </w:t>
      </w:r>
      <w:r w:rsidR="00C64EF8" w:rsidRPr="006E7146">
        <w:rPr>
          <w:rFonts w:ascii="Arial Narrow" w:eastAsiaTheme="majorEastAsia" w:hAnsi="Arial Narrow" w:cstheme="majorBidi"/>
          <w:lang w:eastAsia="en-US"/>
        </w:rPr>
        <w:t xml:space="preserve">art. </w:t>
      </w:r>
      <w:r w:rsidR="00C64EF8" w:rsidRPr="0074479B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109 </w:t>
      </w:r>
      <w:r w:rsidR="00FD6892" w:rsidRPr="0074479B">
        <w:rPr>
          <w:rFonts w:ascii="Arial Narrow" w:eastAsiaTheme="majorEastAsia" w:hAnsi="Arial Narrow" w:cstheme="majorBidi"/>
          <w:color w:val="000000" w:themeColor="text1"/>
          <w:lang w:eastAsia="en-US"/>
        </w:rPr>
        <w:t>ust. 1 pkt 4</w:t>
      </w:r>
      <w:r w:rsidR="009F6209" w:rsidRPr="0074479B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 </w:t>
      </w:r>
      <w:r w:rsidR="009F6209" w:rsidRPr="006E7146">
        <w:rPr>
          <w:rFonts w:ascii="Arial Narrow" w:eastAsiaTheme="majorEastAsia" w:hAnsi="Arial Narrow" w:cstheme="majorBidi"/>
          <w:lang w:eastAsia="en-US"/>
        </w:rPr>
        <w:t>ustawy Pzp</w:t>
      </w:r>
      <w:r w:rsidR="00C64EF8"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5E951F6E" w14:textId="77777777" w:rsidR="00E90B9E" w:rsidRPr="006E7146" w:rsidRDefault="00E90B9E" w:rsidP="00B174FF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0452E656" w14:textId="7B5B240A" w:rsidR="00C75797" w:rsidRPr="000F7DE6" w:rsidRDefault="00C75797" w:rsidP="003E19B4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0F7DE6">
        <w:rPr>
          <w:rFonts w:ascii="Arial Narrow" w:eastAsiaTheme="majorEastAsia" w:hAnsi="Arial Narrow" w:cstheme="majorBidi"/>
          <w:b/>
          <w:lang w:eastAsia="en-US"/>
        </w:rPr>
        <w:t>Podwykonawstwo</w:t>
      </w:r>
    </w:p>
    <w:p w14:paraId="381EA5BB" w14:textId="77777777" w:rsidR="00CC3F39" w:rsidRPr="006E7146" w:rsidRDefault="00CC3F39" w:rsidP="00CC3F3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Theme="majorEastAsia" w:hAnsi="Arial Narrow" w:cstheme="majorBidi"/>
          <w:highlight w:val="magenta"/>
          <w:lang w:eastAsia="en-US"/>
        </w:rPr>
      </w:pPr>
    </w:p>
    <w:p w14:paraId="2F18144A" w14:textId="07EA1107" w:rsidR="000F7DE6" w:rsidRDefault="000F7DE6" w:rsidP="000F7DE6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0F7DE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0F7DE6">
        <w:rPr>
          <w:rFonts w:ascii="Arial Narrow" w:eastAsiaTheme="majorEastAsia" w:hAnsi="Arial Narrow" w:cstheme="majorBidi"/>
          <w:b/>
          <w:bCs/>
          <w:lang w:eastAsia="en-US"/>
        </w:rPr>
        <w:t>zastrzega</w:t>
      </w:r>
      <w:r w:rsidRPr="000F7DE6">
        <w:rPr>
          <w:rFonts w:ascii="Arial Narrow" w:eastAsiaTheme="majorEastAsia" w:hAnsi="Arial Narrow" w:cstheme="majorBidi"/>
          <w:lang w:eastAsia="en-US"/>
        </w:rPr>
        <w:t xml:space="preserve"> obowiązek osobistego wykonania przez Wykonawcę kluczowych zadań</w:t>
      </w:r>
      <w:r>
        <w:rPr>
          <w:rFonts w:ascii="Arial Narrow" w:eastAsiaTheme="majorEastAsia" w:hAnsi="Arial Narrow" w:cstheme="majorBidi"/>
          <w:lang w:eastAsia="en-US"/>
        </w:rPr>
        <w:t xml:space="preserve">. </w:t>
      </w:r>
      <w:r w:rsidRPr="000F7DE6">
        <w:rPr>
          <w:rFonts w:ascii="Arial Narrow" w:eastAsiaTheme="majorEastAsia" w:hAnsi="Arial Narrow" w:cstheme="majorBidi"/>
          <w:lang w:eastAsia="en-US"/>
        </w:rPr>
        <w:t xml:space="preserve">Przez kluczowe </w:t>
      </w:r>
      <w:r>
        <w:rPr>
          <w:rFonts w:ascii="Arial Narrow" w:eastAsiaTheme="majorEastAsia" w:hAnsi="Arial Narrow" w:cstheme="majorBidi"/>
          <w:lang w:eastAsia="en-US"/>
        </w:rPr>
        <w:t>zadania</w:t>
      </w:r>
      <w:r w:rsidRPr="000F7DE6">
        <w:rPr>
          <w:rFonts w:ascii="Arial Narrow" w:eastAsiaTheme="majorEastAsia" w:hAnsi="Arial Narrow" w:cstheme="majorBidi"/>
          <w:lang w:eastAsia="en-US"/>
        </w:rPr>
        <w:t xml:space="preserve"> Zamawiający rozumie wykonywanie czynności w zakresie usług ochrony, które wymagają posiadania uprawnień, o których mowa w pkt 7 2) SWZ</w:t>
      </w:r>
      <w:r>
        <w:rPr>
          <w:rFonts w:ascii="Arial Narrow" w:eastAsiaTheme="majorEastAsia" w:hAnsi="Arial Narrow" w:cstheme="majorBidi"/>
          <w:lang w:eastAsia="en-US"/>
        </w:rPr>
        <w:t xml:space="preserve">. </w:t>
      </w:r>
      <w:r w:rsidRPr="000F7DE6">
        <w:rPr>
          <w:rFonts w:ascii="Arial Narrow" w:eastAsiaTheme="majorEastAsia" w:hAnsi="Arial Narrow" w:cstheme="majorBidi"/>
          <w:lang w:eastAsia="en-US"/>
        </w:rPr>
        <w:t xml:space="preserve">Wykonawca </w:t>
      </w:r>
      <w:r w:rsidRPr="000F7DE6">
        <w:rPr>
          <w:rFonts w:ascii="Arial Narrow" w:eastAsiaTheme="majorEastAsia" w:hAnsi="Arial Narrow" w:cstheme="majorBidi"/>
          <w:b/>
          <w:bCs/>
          <w:lang w:eastAsia="en-US"/>
        </w:rPr>
        <w:t>nie może</w:t>
      </w:r>
      <w:r w:rsidRPr="000F7DE6">
        <w:rPr>
          <w:rFonts w:ascii="Arial Narrow" w:eastAsiaTheme="majorEastAsia" w:hAnsi="Arial Narrow" w:cstheme="majorBidi"/>
          <w:lang w:eastAsia="en-US"/>
        </w:rPr>
        <w:t xml:space="preserve"> powierzyć wykonania ww. kluczowych </w:t>
      </w:r>
      <w:r>
        <w:rPr>
          <w:rFonts w:ascii="Arial Narrow" w:eastAsiaTheme="majorEastAsia" w:hAnsi="Arial Narrow" w:cstheme="majorBidi"/>
          <w:lang w:eastAsia="en-US"/>
        </w:rPr>
        <w:t>zadań</w:t>
      </w:r>
      <w:r w:rsidRPr="000F7DE6">
        <w:rPr>
          <w:rFonts w:ascii="Arial Narrow" w:eastAsiaTheme="majorEastAsia" w:hAnsi="Arial Narrow" w:cstheme="majorBidi"/>
          <w:lang w:eastAsia="en-US"/>
        </w:rPr>
        <w:t xml:space="preserve"> podwykonawcy.</w:t>
      </w:r>
    </w:p>
    <w:p w14:paraId="5A3B5FEC" w14:textId="77777777" w:rsidR="000F7DE6" w:rsidRPr="000F7DE6" w:rsidRDefault="000F7DE6" w:rsidP="000F7DE6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766171A3" w14:textId="34C1F1DB" w:rsidR="000F7DE6" w:rsidRDefault="000F7DE6" w:rsidP="000F7DE6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0F7DE6">
        <w:rPr>
          <w:rFonts w:ascii="Arial Narrow" w:eastAsiaTheme="majorEastAsia" w:hAnsi="Arial Narrow" w:cstheme="majorBidi"/>
          <w:lang w:eastAsia="en-US"/>
        </w:rPr>
        <w:t xml:space="preserve">W odniesieniu do kluczowych zadań zastrzeżonych do osobistego wykonania przez Wykonawcę, Wykonawca </w:t>
      </w:r>
      <w:r w:rsidRPr="000F7DE6">
        <w:rPr>
          <w:rFonts w:ascii="Arial Narrow" w:eastAsiaTheme="majorEastAsia" w:hAnsi="Arial Narrow" w:cstheme="majorBidi"/>
          <w:b/>
          <w:bCs/>
          <w:lang w:eastAsia="en-US"/>
        </w:rPr>
        <w:t>nie może</w:t>
      </w:r>
      <w:r w:rsidRPr="000F7DE6">
        <w:rPr>
          <w:rFonts w:ascii="Arial Narrow" w:eastAsiaTheme="majorEastAsia" w:hAnsi="Arial Narrow" w:cstheme="majorBidi"/>
          <w:lang w:eastAsia="en-US"/>
        </w:rPr>
        <w:t xml:space="preserve"> powoływać się na zdolności podmiotu udostępniającego zasoby, na zasadach określonych w art. 118 ust. 1 ustawy Pzp, w celu wykazania spełniania odnośnych warunków udziału w postępowaniu.</w:t>
      </w:r>
    </w:p>
    <w:p w14:paraId="0F6839F9" w14:textId="2C84D003" w:rsidR="000F7DE6" w:rsidRDefault="000F7DE6" w:rsidP="000F7DE6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7E2CD2A9" w14:textId="0C4E0D47" w:rsidR="000F7DE6" w:rsidRDefault="000F7DE6" w:rsidP="000F7DE6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0F7DE6">
        <w:rPr>
          <w:rFonts w:ascii="Arial Narrow" w:eastAsiaTheme="majorEastAsia" w:hAnsi="Arial Narrow" w:cstheme="majorBidi"/>
          <w:lang w:eastAsia="en-US"/>
        </w:rPr>
        <w:t xml:space="preserve">W pozostałym zakresie, wykonawca może powierzyć wykonanie </w:t>
      </w:r>
      <w:r>
        <w:rPr>
          <w:rFonts w:ascii="Arial Narrow" w:eastAsiaTheme="majorEastAsia" w:hAnsi="Arial Narrow" w:cstheme="majorBidi"/>
          <w:lang w:eastAsia="en-US"/>
        </w:rPr>
        <w:t>zadań</w:t>
      </w:r>
      <w:r w:rsidRPr="000F7DE6">
        <w:rPr>
          <w:rFonts w:ascii="Arial Narrow" w:eastAsiaTheme="majorEastAsia" w:hAnsi="Arial Narrow" w:cstheme="majorBidi"/>
          <w:lang w:eastAsia="en-US"/>
        </w:rPr>
        <w:t xml:space="preserve"> podwykonawcy. Wykonawca jest zobowiązany wskazać </w:t>
      </w:r>
      <w:r>
        <w:rPr>
          <w:rFonts w:ascii="Arial Narrow" w:eastAsiaTheme="majorEastAsia" w:hAnsi="Arial Narrow" w:cstheme="majorBidi"/>
          <w:lang w:eastAsia="en-US"/>
        </w:rPr>
        <w:t xml:space="preserve">w </w:t>
      </w:r>
      <w:r w:rsidR="00221FE3" w:rsidRPr="00221FE3">
        <w:rPr>
          <w:rFonts w:ascii="Arial Narrow" w:eastAsiaTheme="majorEastAsia" w:hAnsi="Arial Narrow" w:cstheme="majorBidi"/>
          <w:lang w:eastAsia="en-US"/>
        </w:rPr>
        <w:t>Załączniku nr 1 – Formularz OFERTA</w:t>
      </w:r>
      <w:r w:rsidRPr="000F7DE6">
        <w:rPr>
          <w:rFonts w:ascii="Arial Narrow" w:eastAsiaTheme="majorEastAsia" w:hAnsi="Arial Narrow" w:cstheme="majorBidi"/>
          <w:lang w:eastAsia="en-US"/>
        </w:rPr>
        <w:t>, części zamówienia których wykonanie zamierza powierzyć podwykonawcom i podać firmy podwykonawców, o ile są już znane.</w:t>
      </w:r>
    </w:p>
    <w:p w14:paraId="391F9D9E" w14:textId="0CEE8514" w:rsidR="000F7DE6" w:rsidRDefault="000F7DE6" w:rsidP="0048246B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7ECF459B" w14:textId="1627E19A" w:rsidR="009C4529" w:rsidRPr="00F01214" w:rsidRDefault="00587F52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F01214">
        <w:rPr>
          <w:rFonts w:ascii="Arial Narrow" w:eastAsiaTheme="majorEastAsia" w:hAnsi="Arial Narrow" w:cstheme="majorBidi"/>
          <w:b/>
          <w:lang w:eastAsia="en-US"/>
        </w:rPr>
        <w:t xml:space="preserve">Komunikacja </w:t>
      </w:r>
      <w:r w:rsidR="00B174FF" w:rsidRPr="00F01214">
        <w:rPr>
          <w:rFonts w:ascii="Arial Narrow" w:eastAsiaTheme="majorEastAsia" w:hAnsi="Arial Narrow" w:cstheme="majorBidi"/>
          <w:b/>
          <w:lang w:eastAsia="en-US"/>
        </w:rPr>
        <w:t>w postępowaniu</w:t>
      </w:r>
    </w:p>
    <w:p w14:paraId="0545D2A8" w14:textId="77777777" w:rsidR="00962CBB" w:rsidRPr="006E7146" w:rsidRDefault="00962CBB" w:rsidP="00C7579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16C07C16" w14:textId="541890A8" w:rsidR="00594F01" w:rsidRPr="00F01214" w:rsidRDefault="00F754E9" w:rsidP="00F01214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Komunikacja w postępowaniu o udzielenie zamówienia odbywa się przy użyciu środków komunikacji elektronicznej, </w:t>
      </w:r>
      <w:r w:rsidR="00587F52" w:rsidRPr="006E7146">
        <w:rPr>
          <w:rFonts w:ascii="Arial Narrow" w:eastAsiaTheme="majorEastAsia" w:hAnsi="Arial Narrow" w:cstheme="majorBidi"/>
          <w:lang w:eastAsia="en-US"/>
        </w:rPr>
        <w:t>za poś</w:t>
      </w:r>
      <w:r w:rsidR="00D4155E" w:rsidRPr="006E7146">
        <w:rPr>
          <w:rFonts w:ascii="Arial Narrow" w:eastAsiaTheme="majorEastAsia" w:hAnsi="Arial Narrow" w:cstheme="majorBidi"/>
          <w:lang w:eastAsia="en-US"/>
        </w:rPr>
        <w:t>rednictwem</w:t>
      </w:r>
      <w:r w:rsidR="00F01214" w:rsidRPr="00F01214">
        <w:t xml:space="preserve"> </w:t>
      </w:r>
      <w:r w:rsidR="00F01214" w:rsidRPr="00F01214">
        <w:rPr>
          <w:rFonts w:ascii="Arial Narrow" w:eastAsiaTheme="majorEastAsia" w:hAnsi="Arial Narrow" w:cstheme="majorBidi"/>
          <w:b/>
          <w:bCs/>
          <w:lang w:eastAsia="en-US"/>
        </w:rPr>
        <w:t>miniPortalu</w:t>
      </w:r>
      <w:r w:rsidR="00F01214" w:rsidRPr="00F01214">
        <w:rPr>
          <w:rFonts w:ascii="Arial Narrow" w:eastAsiaTheme="majorEastAsia" w:hAnsi="Arial Narrow" w:cstheme="majorBidi"/>
          <w:lang w:eastAsia="en-US"/>
        </w:rPr>
        <w:t>, który dostępny jest pod adresem:</w:t>
      </w:r>
      <w:r w:rsidR="00F01214">
        <w:rPr>
          <w:rFonts w:ascii="Arial Narrow" w:eastAsiaTheme="majorEastAsia" w:hAnsi="Arial Narrow" w:cstheme="majorBidi"/>
          <w:lang w:eastAsia="en-US"/>
        </w:rPr>
        <w:t xml:space="preserve"> </w:t>
      </w:r>
      <w:hyperlink r:id="rId9" w:history="1">
        <w:r w:rsidR="00F01214" w:rsidRPr="005F0B8A">
          <w:rPr>
            <w:rStyle w:val="Hipercze"/>
            <w:rFonts w:ascii="Arial Narrow" w:eastAsiaTheme="majorEastAsia" w:hAnsi="Arial Narrow" w:cstheme="majorBidi"/>
            <w:lang w:eastAsia="en-US"/>
          </w:rPr>
          <w:t>https://miniportal.uzp.gov.pl/</w:t>
        </w:r>
      </w:hyperlink>
      <w:r w:rsidR="00F01214">
        <w:rPr>
          <w:rFonts w:ascii="Arial Narrow" w:eastAsiaTheme="majorEastAsia" w:hAnsi="Arial Narrow" w:cstheme="majorBidi"/>
          <w:lang w:eastAsia="en-US"/>
        </w:rPr>
        <w:t xml:space="preserve"> </w:t>
      </w:r>
      <w:r w:rsidR="00F01214" w:rsidRPr="00F01214">
        <w:rPr>
          <w:rFonts w:ascii="Arial Narrow" w:eastAsiaTheme="majorEastAsia" w:hAnsi="Arial Narrow" w:cstheme="majorBidi"/>
          <w:lang w:eastAsia="en-US"/>
        </w:rPr>
        <w:t>, ePUAPu, dostępnego pod adresem:</w:t>
      </w:r>
      <w:r w:rsidR="00F01214">
        <w:rPr>
          <w:rFonts w:ascii="Arial Narrow" w:eastAsiaTheme="majorEastAsia" w:hAnsi="Arial Narrow" w:cstheme="majorBidi"/>
          <w:lang w:eastAsia="en-US"/>
        </w:rPr>
        <w:t xml:space="preserve"> </w:t>
      </w:r>
      <w:hyperlink r:id="rId10" w:history="1">
        <w:r w:rsidR="00F01214" w:rsidRPr="005F0B8A">
          <w:rPr>
            <w:rStyle w:val="Hipercze"/>
            <w:rFonts w:ascii="Arial Narrow" w:eastAsiaTheme="majorEastAsia" w:hAnsi="Arial Narrow" w:cstheme="majorBidi"/>
            <w:lang w:eastAsia="en-US"/>
          </w:rPr>
          <w:t>https://epuap.gov.pl/wps/portal</w:t>
        </w:r>
      </w:hyperlink>
      <w:r w:rsidR="00F01214">
        <w:rPr>
          <w:rFonts w:ascii="Arial Narrow" w:eastAsiaTheme="majorEastAsia" w:hAnsi="Arial Narrow" w:cstheme="majorBidi"/>
          <w:lang w:eastAsia="en-US"/>
        </w:rPr>
        <w:t xml:space="preserve"> </w:t>
      </w:r>
      <w:r w:rsidR="00F01214" w:rsidRPr="00F01214">
        <w:rPr>
          <w:rFonts w:ascii="Arial Narrow" w:eastAsiaTheme="majorEastAsia" w:hAnsi="Arial Narrow" w:cstheme="majorBidi"/>
          <w:lang w:eastAsia="en-US"/>
        </w:rPr>
        <w:t xml:space="preserve"> </w:t>
      </w:r>
      <w:r w:rsidR="006E7146">
        <w:rPr>
          <w:rFonts w:ascii="Arial Narrow" w:eastAsiaTheme="majorEastAsia" w:hAnsi="Arial Narrow" w:cstheme="majorBidi"/>
          <w:b/>
          <w:lang w:eastAsia="en-US"/>
        </w:rPr>
        <w:t xml:space="preserve">oraz </w:t>
      </w:r>
      <w:r w:rsidR="006E7146" w:rsidRPr="00564094">
        <w:rPr>
          <w:rFonts w:ascii="Arial Narrow" w:eastAsiaTheme="majorEastAsia" w:hAnsi="Arial Narrow" w:cstheme="majorBidi"/>
          <w:bCs/>
          <w:lang w:eastAsia="en-US"/>
        </w:rPr>
        <w:t>za pośrednictwem poczty elektroniczne</w:t>
      </w:r>
      <w:r w:rsidR="005B6113" w:rsidRPr="00564094">
        <w:rPr>
          <w:rFonts w:ascii="Arial Narrow" w:eastAsiaTheme="majorEastAsia" w:hAnsi="Arial Narrow" w:cstheme="majorBidi"/>
          <w:bCs/>
          <w:lang w:eastAsia="en-US"/>
        </w:rPr>
        <w:t>j</w:t>
      </w:r>
      <w:r w:rsidR="006E7146">
        <w:rPr>
          <w:rFonts w:ascii="Arial Narrow" w:eastAsiaTheme="majorEastAsia" w:hAnsi="Arial Narrow" w:cstheme="majorBidi"/>
          <w:b/>
          <w:lang w:eastAsia="en-US"/>
        </w:rPr>
        <w:t xml:space="preserve"> </w:t>
      </w:r>
      <w:r w:rsidR="00230A2E">
        <w:rPr>
          <w:rFonts w:ascii="Arial Narrow" w:eastAsiaTheme="majorEastAsia" w:hAnsi="Arial Narrow" w:cstheme="majorBidi"/>
          <w:b/>
          <w:lang w:eastAsia="en-US"/>
        </w:rPr>
        <w:t>biuro.rektora@e-at.edu.pl</w:t>
      </w:r>
      <w:r w:rsidR="00587F52" w:rsidRPr="006E7146">
        <w:rPr>
          <w:rFonts w:ascii="Arial Narrow" w:eastAsiaTheme="majorEastAsia" w:hAnsi="Arial Narrow" w:cstheme="majorBidi"/>
          <w:lang w:eastAsia="en-US"/>
        </w:rPr>
        <w:t xml:space="preserve">. Szczegółowe informacje dotyczące przyjętego w postępowaniu sposobu komunikacji, znajdują się w </w:t>
      </w:r>
      <w:r w:rsidR="00A85EAD" w:rsidRPr="006E7146">
        <w:rPr>
          <w:rFonts w:ascii="Arial Narrow" w:eastAsiaTheme="majorEastAsia" w:hAnsi="Arial Narrow" w:cstheme="majorBidi"/>
          <w:lang w:eastAsia="en-US"/>
        </w:rPr>
        <w:t>r</w:t>
      </w:r>
      <w:r w:rsidR="00587F52" w:rsidRPr="006E7146">
        <w:rPr>
          <w:rFonts w:ascii="Arial Narrow" w:eastAsiaTheme="majorEastAsia" w:hAnsi="Arial Narrow" w:cstheme="majorBidi"/>
          <w:lang w:eastAsia="en-US"/>
        </w:rPr>
        <w:t>ozdziale</w:t>
      </w:r>
      <w:r w:rsidR="00814EB5" w:rsidRPr="006E7146">
        <w:rPr>
          <w:rFonts w:ascii="Arial Narrow" w:eastAsiaTheme="majorEastAsia" w:hAnsi="Arial Narrow" w:cstheme="majorBidi"/>
          <w:lang w:eastAsia="en-US"/>
        </w:rPr>
        <w:t xml:space="preserve"> III podrozdzia</w:t>
      </w:r>
      <w:r w:rsidR="00A85EAD" w:rsidRPr="006E7146">
        <w:rPr>
          <w:rFonts w:ascii="Arial Narrow" w:eastAsiaTheme="majorEastAsia" w:hAnsi="Arial Narrow" w:cstheme="majorBidi"/>
          <w:lang w:eastAsia="en-US"/>
        </w:rPr>
        <w:t>le</w:t>
      </w:r>
      <w:r w:rsidR="00814EB5" w:rsidRPr="006E7146">
        <w:rPr>
          <w:rFonts w:ascii="Arial Narrow" w:eastAsiaTheme="majorEastAsia" w:hAnsi="Arial Narrow" w:cstheme="majorBidi"/>
          <w:lang w:eastAsia="en-US"/>
        </w:rPr>
        <w:t xml:space="preserve"> 1 </w:t>
      </w:r>
      <w:r w:rsidR="00587F52" w:rsidRPr="006E7146">
        <w:rPr>
          <w:rFonts w:ascii="Arial Narrow" w:eastAsiaTheme="majorEastAsia" w:hAnsi="Arial Narrow" w:cstheme="majorBidi"/>
          <w:lang w:eastAsia="en-US"/>
        </w:rPr>
        <w:t>ninie</w:t>
      </w:r>
      <w:r w:rsidRPr="006E7146">
        <w:rPr>
          <w:rFonts w:ascii="Arial Narrow" w:eastAsiaTheme="majorEastAsia" w:hAnsi="Arial Narrow" w:cstheme="majorBidi"/>
          <w:lang w:eastAsia="en-US"/>
        </w:rPr>
        <w:t>jszej S</w:t>
      </w:r>
      <w:r w:rsidR="00587F52" w:rsidRPr="006E7146">
        <w:rPr>
          <w:rFonts w:ascii="Arial Narrow" w:eastAsiaTheme="majorEastAsia" w:hAnsi="Arial Narrow" w:cstheme="majorBidi"/>
          <w:lang w:eastAsia="en-US"/>
        </w:rPr>
        <w:t>WZ</w:t>
      </w:r>
      <w:r w:rsidR="006E7146">
        <w:rPr>
          <w:rFonts w:ascii="Arial Narrow" w:eastAsiaTheme="majorEastAsia" w:hAnsi="Arial Narrow" w:cstheme="majorBidi"/>
          <w:lang w:eastAsia="en-US"/>
        </w:rPr>
        <w:t>.</w:t>
      </w:r>
    </w:p>
    <w:p w14:paraId="195B956D" w14:textId="77777777" w:rsidR="00F01214" w:rsidRPr="006E7146" w:rsidRDefault="00F01214" w:rsidP="006F69FC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</w:p>
    <w:p w14:paraId="59F36EDE" w14:textId="6AF126FE" w:rsidR="00C75797" w:rsidRPr="006E7146" w:rsidRDefault="00C75797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Wizja lokalna</w:t>
      </w:r>
    </w:p>
    <w:p w14:paraId="760702FF" w14:textId="77777777" w:rsidR="00962CBB" w:rsidRPr="006E7146" w:rsidRDefault="00962CBB" w:rsidP="00962CBB">
      <w:pPr>
        <w:spacing w:after="200" w:line="252" w:lineRule="auto"/>
        <w:ind w:left="360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5D273EC7" w14:textId="03D6D1C0" w:rsidR="00667596" w:rsidRPr="006E7146" w:rsidRDefault="00667596" w:rsidP="003E19B4">
      <w:pPr>
        <w:numPr>
          <w:ilvl w:val="0"/>
          <w:numId w:val="17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="00282787" w:rsidRPr="006E7146">
        <w:rPr>
          <w:rFonts w:ascii="Arial Narrow" w:eastAsiaTheme="majorEastAsia" w:hAnsi="Arial Narrow" w:cstheme="majorBidi"/>
          <w:b/>
          <w:lang w:eastAsia="en-US"/>
        </w:rPr>
        <w:t>dopuszcza możliwość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odbyci</w:t>
      </w:r>
      <w:r w:rsidR="00A85EAD" w:rsidRPr="006E7146">
        <w:rPr>
          <w:rFonts w:ascii="Arial Narrow" w:eastAsiaTheme="majorEastAsia" w:hAnsi="Arial Narrow" w:cstheme="majorBidi"/>
          <w:lang w:eastAsia="en-US"/>
        </w:rPr>
        <w:t>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przez wykonawcę wizji lokalnej</w:t>
      </w:r>
      <w:r w:rsidR="00282787"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4E831F23" w14:textId="5F17B2F4" w:rsidR="00282787" w:rsidRPr="00564094" w:rsidRDefault="00282787" w:rsidP="003E19B4">
      <w:pPr>
        <w:numPr>
          <w:ilvl w:val="0"/>
          <w:numId w:val="17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564094">
        <w:rPr>
          <w:rFonts w:ascii="Arial Narrow" w:eastAsiaTheme="majorEastAsia" w:hAnsi="Arial Narrow" w:cstheme="majorBidi"/>
          <w:lang w:eastAsia="en-US"/>
        </w:rPr>
        <w:t xml:space="preserve">Termin udziału w wizji lokalnej </w:t>
      </w:r>
      <w:r w:rsidR="005B6113" w:rsidRPr="00564094">
        <w:rPr>
          <w:rFonts w:ascii="Arial Narrow" w:eastAsiaTheme="majorEastAsia" w:hAnsi="Arial Narrow" w:cstheme="majorBidi"/>
          <w:lang w:eastAsia="en-US"/>
        </w:rPr>
        <w:t xml:space="preserve">należy uzgodnić z Panem </w:t>
      </w:r>
      <w:r w:rsidR="00661619" w:rsidRPr="00564094">
        <w:rPr>
          <w:rFonts w:ascii="Arial Narrow" w:eastAsiaTheme="majorEastAsia" w:hAnsi="Arial Narrow" w:cstheme="majorBidi"/>
          <w:b/>
          <w:bCs/>
          <w:lang w:eastAsia="en-US"/>
        </w:rPr>
        <w:t>Antonim Budrewiczem</w:t>
      </w:r>
      <w:r w:rsidR="00661619" w:rsidRPr="00564094">
        <w:rPr>
          <w:rFonts w:ascii="Arial Narrow" w:eastAsiaTheme="majorEastAsia" w:hAnsi="Arial Narrow" w:cstheme="majorBidi"/>
          <w:lang w:eastAsia="en-US"/>
        </w:rPr>
        <w:t xml:space="preserve"> </w:t>
      </w:r>
      <w:r w:rsidR="005B6113" w:rsidRPr="00564094">
        <w:rPr>
          <w:rFonts w:ascii="Arial Narrow" w:eastAsiaTheme="majorEastAsia" w:hAnsi="Arial Narrow" w:cstheme="majorBidi"/>
          <w:lang w:eastAsia="en-US"/>
        </w:rPr>
        <w:t xml:space="preserve">pod nr telefonu </w:t>
      </w:r>
      <w:r w:rsidR="00661619" w:rsidRPr="00564094">
        <w:rPr>
          <w:rFonts w:ascii="Arial Narrow" w:eastAsiaTheme="majorEastAsia" w:hAnsi="Arial Narrow" w:cstheme="majorBidi"/>
          <w:b/>
          <w:bCs/>
          <w:lang w:eastAsia="en-US"/>
        </w:rPr>
        <w:t>22 831 02 16 wew. 167</w:t>
      </w:r>
      <w:r w:rsidR="005B6113" w:rsidRPr="00564094">
        <w:rPr>
          <w:rFonts w:ascii="Arial Narrow" w:eastAsiaTheme="majorEastAsia" w:hAnsi="Arial Narrow" w:cstheme="majorBidi"/>
          <w:lang w:eastAsia="en-US"/>
        </w:rPr>
        <w:t xml:space="preserve"> lub za pośrednictwem poczty elektronicznej </w:t>
      </w:r>
      <w:r w:rsidR="00661619" w:rsidRPr="00564094">
        <w:rPr>
          <w:rFonts w:ascii="Arial Narrow" w:eastAsiaTheme="majorEastAsia" w:hAnsi="Arial Narrow" w:cstheme="majorBidi"/>
          <w:b/>
          <w:bCs/>
          <w:lang w:eastAsia="en-US"/>
        </w:rPr>
        <w:t>antoni.budrewicz@e-at.edu.pl</w:t>
      </w:r>
    </w:p>
    <w:p w14:paraId="0E0F4D83" w14:textId="77777777" w:rsidR="00A85EAD" w:rsidRPr="006E7146" w:rsidRDefault="00A85EAD" w:rsidP="00E72E22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i/>
          <w:color w:val="C00000"/>
          <w:lang w:eastAsia="en-US"/>
        </w:rPr>
      </w:pPr>
    </w:p>
    <w:p w14:paraId="1322E908" w14:textId="77777777" w:rsidR="00C75797" w:rsidRPr="006E7146" w:rsidRDefault="00C75797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Podział zamówienia na części</w:t>
      </w:r>
    </w:p>
    <w:p w14:paraId="6D6172DE" w14:textId="77777777" w:rsidR="00962CBB" w:rsidRPr="006E7146" w:rsidRDefault="00962CBB" w:rsidP="0028278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575CEB1D" w14:textId="27D55761" w:rsidR="00D40A96" w:rsidRPr="006E7146" w:rsidRDefault="00C75797" w:rsidP="00C64EF8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="00C64EF8" w:rsidRPr="006E7146">
        <w:rPr>
          <w:rFonts w:ascii="Arial Narrow" w:eastAsiaTheme="majorEastAsia" w:hAnsi="Arial Narrow" w:cstheme="majorBidi"/>
          <w:lang w:eastAsia="en-US"/>
        </w:rPr>
        <w:t xml:space="preserve">nie </w:t>
      </w:r>
      <w:r w:rsidRPr="006E7146">
        <w:rPr>
          <w:rFonts w:ascii="Arial Narrow" w:eastAsiaTheme="majorEastAsia" w:hAnsi="Arial Narrow" w:cstheme="majorBidi"/>
          <w:lang w:eastAsia="en-US"/>
        </w:rPr>
        <w:t>dokonuje podziału zamówienia na części</w:t>
      </w:r>
      <w:r w:rsidR="00C64EF8" w:rsidRPr="006E7146">
        <w:rPr>
          <w:rFonts w:ascii="Arial Narrow" w:eastAsiaTheme="majorEastAsia" w:hAnsi="Arial Narrow" w:cstheme="majorBidi"/>
          <w:lang w:eastAsia="en-US"/>
        </w:rPr>
        <w:t xml:space="preserve"> i nie dopuszcza składania ofert częściowych.</w:t>
      </w:r>
    </w:p>
    <w:p w14:paraId="07219FA0" w14:textId="77777777" w:rsidR="00A85EAD" w:rsidRPr="006E7146" w:rsidRDefault="00A85EAD" w:rsidP="000530B3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</w:p>
    <w:p w14:paraId="7E4EE564" w14:textId="36F8F025" w:rsidR="00C75797" w:rsidRPr="006E7146" w:rsidRDefault="00354AD9" w:rsidP="000530B3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077985">
        <w:rPr>
          <w:rFonts w:ascii="Arial Narrow" w:eastAsiaTheme="majorEastAsia" w:hAnsi="Arial Narrow" w:cstheme="majorBidi"/>
          <w:b/>
          <w:lang w:eastAsia="en-US"/>
        </w:rPr>
        <w:t>Powody niedokonania podziału:</w:t>
      </w:r>
    </w:p>
    <w:p w14:paraId="7BC3976A" w14:textId="05104358" w:rsidR="00354AD9" w:rsidRPr="006E7146" w:rsidRDefault="000F7DE6" w:rsidP="00354AD9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>
        <w:rPr>
          <w:rFonts w:ascii="Arial Narrow" w:eastAsiaTheme="majorEastAsia" w:hAnsi="Arial Narrow" w:cstheme="majorBidi"/>
          <w:bCs/>
          <w:lang w:eastAsia="en-US"/>
        </w:rPr>
        <w:t xml:space="preserve">Przedmiotem zamówienia jest świadczenie usług ochrony fizycznej obiektu Zamawiającego. Zamówienie, z uwagi na wartość, jest skierowane do małych i średnich przedsiębiorców. </w:t>
      </w:r>
      <w:r w:rsidR="00077985">
        <w:rPr>
          <w:rFonts w:ascii="Arial Narrow" w:eastAsiaTheme="majorEastAsia" w:hAnsi="Arial Narrow" w:cstheme="majorBidi"/>
          <w:bCs/>
          <w:lang w:eastAsia="en-US"/>
        </w:rPr>
        <w:t>Podział</w:t>
      </w:r>
      <w:r>
        <w:rPr>
          <w:rFonts w:ascii="Arial Narrow" w:eastAsiaTheme="majorEastAsia" w:hAnsi="Arial Narrow" w:cstheme="majorBidi"/>
          <w:bCs/>
          <w:lang w:eastAsia="en-US"/>
        </w:rPr>
        <w:t xml:space="preserve"> zamówienia na mniejsze części spowoduje rozmycie odpowiedzialności za </w:t>
      </w:r>
      <w:r w:rsidR="00077985">
        <w:rPr>
          <w:rFonts w:ascii="Arial Narrow" w:eastAsiaTheme="majorEastAsia" w:hAnsi="Arial Narrow" w:cstheme="majorBidi"/>
          <w:bCs/>
          <w:lang w:eastAsia="en-US"/>
        </w:rPr>
        <w:t xml:space="preserve">ewentualne uszczerbki w mieniu Zamawiającego, objętym świadczoną usługą. </w:t>
      </w:r>
    </w:p>
    <w:p w14:paraId="1C03F04E" w14:textId="77777777" w:rsidR="00354AD9" w:rsidRPr="006E7146" w:rsidRDefault="00354AD9" w:rsidP="000530B3">
      <w:pPr>
        <w:spacing w:after="200" w:line="252" w:lineRule="auto"/>
        <w:contextualSpacing/>
        <w:jc w:val="both"/>
        <w:rPr>
          <w:rFonts w:ascii="Arial Narrow" w:eastAsiaTheme="majorEastAsia" w:hAnsi="Arial Narrow"/>
        </w:rPr>
      </w:pPr>
    </w:p>
    <w:p w14:paraId="6E2C2026" w14:textId="534DE4C1" w:rsidR="00C75797" w:rsidRDefault="00C75797" w:rsidP="00C7579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6E4DAF87" w14:textId="3553D211" w:rsidR="00564094" w:rsidRDefault="00564094" w:rsidP="00C7579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6BAEB21C" w14:textId="27F3D781" w:rsidR="00564094" w:rsidRDefault="00564094" w:rsidP="00C7579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509F491A" w14:textId="77777777" w:rsidR="00564094" w:rsidRPr="006E7146" w:rsidRDefault="00564094" w:rsidP="00C7579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2DDA5142" w14:textId="03DCBB47" w:rsidR="00C75797" w:rsidRPr="006E7146" w:rsidRDefault="00C75797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lastRenderedPageBreak/>
        <w:t>Oferty wariantowe</w:t>
      </w:r>
    </w:p>
    <w:p w14:paraId="2111AFE6" w14:textId="77777777" w:rsidR="00A73B0F" w:rsidRPr="006E7146" w:rsidRDefault="00A73B0F" w:rsidP="00C7579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18D3F6EC" w14:textId="2D07537E" w:rsidR="00C75797" w:rsidRPr="006E7146" w:rsidRDefault="00C75797" w:rsidP="00C7579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Zamawiający</w:t>
      </w:r>
      <w:r w:rsidR="00C64EF8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Pr="005B6113">
        <w:rPr>
          <w:rFonts w:ascii="Arial Narrow" w:eastAsiaTheme="majorEastAsia" w:hAnsi="Arial Narrow" w:cstheme="majorBidi"/>
          <w:b/>
          <w:bCs/>
          <w:lang w:eastAsia="en-US"/>
        </w:rPr>
        <w:t>nie dopuszcza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możliwości</w:t>
      </w:r>
      <w:r w:rsidR="00C64EF8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złożenia oferty wariantowej, o której mowa w </w:t>
      </w:r>
      <w:r w:rsidR="000530B3" w:rsidRPr="006E7146">
        <w:rPr>
          <w:rFonts w:ascii="Arial Narrow" w:eastAsiaTheme="majorEastAsia" w:hAnsi="Arial Narrow" w:cstheme="majorBidi"/>
          <w:lang w:eastAsia="en-US"/>
        </w:rPr>
        <w:t>art. 92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ustawy Pzp tzn. oferty przewidującej odmienny sposób wykonania zamówien</w:t>
      </w:r>
      <w:r w:rsidR="00A73B0F" w:rsidRPr="006E7146">
        <w:rPr>
          <w:rFonts w:ascii="Arial Narrow" w:eastAsiaTheme="majorEastAsia" w:hAnsi="Arial Narrow" w:cstheme="majorBidi"/>
          <w:lang w:eastAsia="en-US"/>
        </w:rPr>
        <w:t>ia niż określony w niniejszej S</w:t>
      </w:r>
      <w:r w:rsidRPr="006E7146">
        <w:rPr>
          <w:rFonts w:ascii="Arial Narrow" w:eastAsiaTheme="majorEastAsia" w:hAnsi="Arial Narrow" w:cstheme="majorBidi"/>
          <w:lang w:eastAsia="en-US"/>
        </w:rPr>
        <w:t>WZ.</w:t>
      </w:r>
    </w:p>
    <w:p w14:paraId="7CB1605B" w14:textId="77777777" w:rsidR="000530B3" w:rsidRPr="006E7146" w:rsidRDefault="000530B3" w:rsidP="00C7579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i/>
          <w:color w:val="002060"/>
          <w:lang w:eastAsia="en-US"/>
        </w:rPr>
      </w:pPr>
    </w:p>
    <w:p w14:paraId="40DC6E4A" w14:textId="2BC9A58E" w:rsidR="00C75797" w:rsidRPr="006E7146" w:rsidRDefault="007B6AA5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i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Katalogi elektroniczne</w:t>
      </w:r>
      <w:r w:rsidR="009050E2" w:rsidRPr="006E7146">
        <w:rPr>
          <w:rFonts w:ascii="Arial Narrow" w:hAnsi="Arial Narrow" w:cstheme="majorBidi"/>
          <w:b/>
          <w:lang w:eastAsia="en-US"/>
        </w:rPr>
        <w:t xml:space="preserve"> </w:t>
      </w:r>
    </w:p>
    <w:p w14:paraId="3E95CE5D" w14:textId="77777777" w:rsidR="00A73B0F" w:rsidRPr="006E7146" w:rsidRDefault="00A73B0F" w:rsidP="00A73B0F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i/>
          <w:lang w:eastAsia="en-US"/>
        </w:rPr>
      </w:pPr>
    </w:p>
    <w:p w14:paraId="3C8C86CD" w14:textId="0B677363" w:rsidR="00C75797" w:rsidRPr="006E7146" w:rsidRDefault="00A73B0F" w:rsidP="009050E2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Zamawiający</w:t>
      </w:r>
      <w:r w:rsidR="00C64EF8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Pr="005B6113">
        <w:rPr>
          <w:rFonts w:ascii="Arial Narrow" w:eastAsiaTheme="majorEastAsia" w:hAnsi="Arial Narrow" w:cstheme="majorBidi"/>
          <w:b/>
          <w:bCs/>
          <w:lang w:eastAsia="en-US"/>
        </w:rPr>
        <w:t>nie dopuszcza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możliwości</w:t>
      </w:r>
      <w:r w:rsidR="00C64EF8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="00C75797" w:rsidRPr="006E7146">
        <w:rPr>
          <w:rFonts w:ascii="Arial Narrow" w:eastAsiaTheme="majorEastAsia" w:hAnsi="Arial Narrow" w:cstheme="majorBidi"/>
          <w:lang w:eastAsia="en-US"/>
        </w:rPr>
        <w:t>dołączenia katal</w:t>
      </w:r>
      <w:r w:rsidR="009050E2" w:rsidRPr="006E7146">
        <w:rPr>
          <w:rFonts w:ascii="Arial Narrow" w:eastAsiaTheme="majorEastAsia" w:hAnsi="Arial Narrow" w:cstheme="majorBidi"/>
          <w:lang w:eastAsia="en-US"/>
        </w:rPr>
        <w:t>ogów elektronicznych do oferty</w:t>
      </w:r>
      <w:r w:rsidR="000F7318"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2D338FCA" w14:textId="77777777" w:rsidR="009050E2" w:rsidRPr="006E7146" w:rsidRDefault="009050E2" w:rsidP="009050E2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158D9F58" w14:textId="1FE50B87" w:rsidR="007C0085" w:rsidRPr="006E7146" w:rsidRDefault="00BD5A6F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Umowa ramowa</w:t>
      </w:r>
    </w:p>
    <w:p w14:paraId="08AD03AA" w14:textId="77777777" w:rsidR="00962CBB" w:rsidRPr="006E7146" w:rsidRDefault="00962CBB" w:rsidP="00BD5A6F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5466FFC0" w14:textId="1AC25E4E" w:rsidR="00FE361A" w:rsidRPr="006E7146" w:rsidRDefault="00FE361A" w:rsidP="00BD5A6F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="00BD5A6F" w:rsidRPr="005B6113">
        <w:rPr>
          <w:rFonts w:ascii="Arial Narrow" w:eastAsiaTheme="majorEastAsia" w:hAnsi="Arial Narrow" w:cstheme="majorBidi"/>
          <w:b/>
          <w:bCs/>
          <w:lang w:eastAsia="en-US"/>
        </w:rPr>
        <w:t>nie przewiduje</w:t>
      </w:r>
      <w:r w:rsidR="00BD5A6F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zawarcia umowy ramowej, o  której mowa w art. </w:t>
      </w:r>
      <w:r w:rsidR="00324D72" w:rsidRPr="006E7146">
        <w:rPr>
          <w:rFonts w:ascii="Arial Narrow" w:eastAsiaTheme="majorEastAsia" w:hAnsi="Arial Narrow" w:cstheme="majorBidi"/>
          <w:lang w:eastAsia="en-US"/>
        </w:rPr>
        <w:t>311</w:t>
      </w:r>
      <w:r w:rsidR="000F7318" w:rsidRPr="006E7146">
        <w:rPr>
          <w:rFonts w:ascii="Arial Narrow" w:eastAsiaTheme="majorEastAsia" w:hAnsi="Arial Narrow" w:cstheme="majorBidi"/>
          <w:lang w:eastAsia="en-US"/>
        </w:rPr>
        <w:t>–</w:t>
      </w:r>
      <w:r w:rsidR="00324D72" w:rsidRPr="006E7146">
        <w:rPr>
          <w:rFonts w:ascii="Arial Narrow" w:eastAsiaTheme="majorEastAsia" w:hAnsi="Arial Narrow" w:cstheme="majorBidi"/>
          <w:lang w:eastAsia="en-US"/>
        </w:rPr>
        <w:t>315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ustawy Pzp</w:t>
      </w:r>
      <w:r w:rsidR="000F7318"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3BB7D48B" w14:textId="1661BB08" w:rsidR="000F7318" w:rsidRPr="006E7146" w:rsidRDefault="000F7318" w:rsidP="00BD5A6F">
      <w:pPr>
        <w:shd w:val="clear" w:color="auto" w:fill="FFFFFF"/>
        <w:rPr>
          <w:rFonts w:ascii="Arial Narrow" w:eastAsiaTheme="majorEastAsia" w:hAnsi="Arial Narrow" w:cstheme="majorBidi"/>
          <w:b/>
          <w:i/>
          <w:color w:val="002060"/>
          <w:lang w:eastAsia="en-US"/>
        </w:rPr>
      </w:pPr>
    </w:p>
    <w:p w14:paraId="455B8A2A" w14:textId="63D04A9E" w:rsidR="00BD5A6F" w:rsidRPr="006E7146" w:rsidRDefault="00BD5A6F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Aukcja elektroniczna</w:t>
      </w:r>
    </w:p>
    <w:p w14:paraId="1932FAD6" w14:textId="77777777" w:rsidR="00BD5A6F" w:rsidRPr="006E7146" w:rsidRDefault="00BD5A6F" w:rsidP="00BD5A6F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55A6D7C9" w14:textId="37FAA85F" w:rsidR="0081543D" w:rsidRPr="006E7146" w:rsidRDefault="00BD5A6F" w:rsidP="00C64EF8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i/>
          <w:color w:val="002060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nie przewiduje </w:t>
      </w:r>
      <w:r w:rsidR="00FE361A" w:rsidRPr="006E7146">
        <w:rPr>
          <w:rFonts w:ascii="Arial Narrow" w:eastAsiaTheme="majorEastAsia" w:hAnsi="Arial Narrow" w:cstheme="majorBidi"/>
          <w:lang w:eastAsia="en-US"/>
        </w:rPr>
        <w:t xml:space="preserve">przeprowadzenia aukcji elektronicznej, o  której mowa w art. </w:t>
      </w:r>
      <w:r w:rsidR="00164971" w:rsidRPr="006E7146">
        <w:rPr>
          <w:rFonts w:ascii="Arial Narrow" w:eastAsiaTheme="majorEastAsia" w:hAnsi="Arial Narrow" w:cstheme="majorBidi"/>
          <w:lang w:eastAsia="en-US"/>
        </w:rPr>
        <w:t xml:space="preserve">308 ust. 1 </w:t>
      </w:r>
      <w:r w:rsidR="00FE361A" w:rsidRPr="006E7146">
        <w:rPr>
          <w:rFonts w:ascii="Arial Narrow" w:eastAsiaTheme="majorEastAsia" w:hAnsi="Arial Narrow" w:cstheme="majorBidi"/>
          <w:lang w:eastAsia="en-US"/>
        </w:rPr>
        <w:t>ustawy Pzp</w:t>
      </w:r>
      <w:r w:rsidR="000F7318" w:rsidRPr="006E7146">
        <w:rPr>
          <w:rFonts w:ascii="Arial Narrow" w:eastAsiaTheme="majorEastAsia" w:hAnsi="Arial Narrow" w:cstheme="majorBidi"/>
          <w:lang w:eastAsia="en-US"/>
        </w:rPr>
        <w:t xml:space="preserve">. </w:t>
      </w:r>
    </w:p>
    <w:p w14:paraId="6AE27A6D" w14:textId="77777777" w:rsidR="00BD5A6F" w:rsidRPr="006E7146" w:rsidRDefault="00BD5A6F" w:rsidP="00324D72">
      <w:pPr>
        <w:shd w:val="clear" w:color="auto" w:fill="FFFFFF"/>
        <w:rPr>
          <w:rFonts w:ascii="Arial Narrow" w:eastAsiaTheme="majorEastAsia" w:hAnsi="Arial Narrow" w:cstheme="majorBidi"/>
          <w:i/>
          <w:color w:val="002060"/>
          <w:lang w:eastAsia="en-US"/>
        </w:rPr>
      </w:pPr>
    </w:p>
    <w:p w14:paraId="7F747492" w14:textId="0E916DC8" w:rsidR="00324D72" w:rsidRPr="006E7146" w:rsidRDefault="00BD5A6F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Zamówienia, o których mowa w art. 214 ust. 1 pkt 7 ustawy Pzp</w:t>
      </w:r>
    </w:p>
    <w:p w14:paraId="36203CA4" w14:textId="77777777" w:rsidR="00962CBB" w:rsidRPr="006E7146" w:rsidRDefault="00962CBB" w:rsidP="00BD5A6F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64858396" w14:textId="0BEC1C7E" w:rsidR="00C32848" w:rsidRPr="006E7146" w:rsidRDefault="00BD5A6F" w:rsidP="00564094">
      <w:pPr>
        <w:pStyle w:val="Tekstpodstawowy"/>
        <w:tabs>
          <w:tab w:val="left" w:pos="709"/>
        </w:tabs>
        <w:jc w:val="both"/>
        <w:rPr>
          <w:rFonts w:ascii="Arial Narrow" w:hAnsi="Arial Narrow"/>
          <w:b/>
          <w:bCs/>
          <w:sz w:val="28"/>
          <w:szCs w:val="28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564094">
        <w:rPr>
          <w:rFonts w:ascii="Arial Narrow" w:eastAsiaTheme="majorEastAsia" w:hAnsi="Arial Narrow" w:cstheme="majorBidi"/>
          <w:b/>
          <w:color w:val="000000" w:themeColor="text1"/>
          <w:lang w:eastAsia="en-US"/>
        </w:rPr>
        <w:t>przewiduje</w:t>
      </w:r>
      <w:r w:rsidRPr="00221FE3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 </w:t>
      </w:r>
      <w:r w:rsidR="00FE361A" w:rsidRPr="006E7146">
        <w:rPr>
          <w:rFonts w:ascii="Arial Narrow" w:eastAsiaTheme="majorEastAsia" w:hAnsi="Arial Narrow" w:cstheme="majorBidi"/>
          <w:lang w:eastAsia="en-US"/>
        </w:rPr>
        <w:t>udzielani</w:t>
      </w:r>
      <w:r w:rsidR="00564094">
        <w:rPr>
          <w:rFonts w:ascii="Arial Narrow" w:eastAsiaTheme="majorEastAsia" w:hAnsi="Arial Narrow" w:cstheme="majorBidi"/>
          <w:lang w:eastAsia="en-US"/>
        </w:rPr>
        <w:t>e</w:t>
      </w:r>
      <w:r w:rsidR="00FE361A" w:rsidRPr="006E7146">
        <w:rPr>
          <w:rFonts w:ascii="Arial Narrow" w:eastAsiaTheme="majorEastAsia" w:hAnsi="Arial Narrow" w:cstheme="majorBidi"/>
          <w:lang w:eastAsia="en-US"/>
        </w:rPr>
        <w:t xml:space="preserve"> zamówień</w:t>
      </w:r>
      <w:r w:rsidR="00324D72" w:rsidRPr="006E7146">
        <w:rPr>
          <w:rFonts w:ascii="Arial Narrow" w:eastAsiaTheme="majorEastAsia" w:hAnsi="Arial Narrow" w:cstheme="majorBidi"/>
          <w:lang w:eastAsia="en-US"/>
        </w:rPr>
        <w:t xml:space="preserve"> na podstawie</w:t>
      </w:r>
      <w:r w:rsidR="00FE361A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="00324D72" w:rsidRPr="006E7146">
        <w:rPr>
          <w:rFonts w:ascii="Arial Narrow" w:eastAsiaTheme="majorEastAsia" w:hAnsi="Arial Narrow" w:cstheme="majorBidi"/>
          <w:lang w:eastAsia="en-US"/>
        </w:rPr>
        <w:t>a</w:t>
      </w:r>
      <w:r w:rsidR="00667596" w:rsidRPr="006E7146">
        <w:rPr>
          <w:rFonts w:ascii="Arial Narrow" w:eastAsiaTheme="majorEastAsia" w:hAnsi="Arial Narrow" w:cstheme="majorBidi"/>
          <w:lang w:eastAsia="en-US"/>
        </w:rPr>
        <w:t xml:space="preserve">rt. 214 ust. 1 pkt 7 </w:t>
      </w:r>
      <w:r w:rsidR="00324D72" w:rsidRPr="006E7146">
        <w:rPr>
          <w:rFonts w:ascii="Arial Narrow" w:eastAsiaTheme="majorEastAsia" w:hAnsi="Arial Narrow" w:cstheme="majorBidi"/>
          <w:lang w:eastAsia="en-US"/>
        </w:rPr>
        <w:t>ustawy Pzp</w:t>
      </w:r>
      <w:r w:rsidR="00564094">
        <w:rPr>
          <w:rFonts w:ascii="Arial Narrow" w:eastAsiaTheme="majorEastAsia" w:hAnsi="Arial Narrow" w:cstheme="majorBidi"/>
          <w:lang w:eastAsia="en-US"/>
        </w:rPr>
        <w:t xml:space="preserve">, tj. </w:t>
      </w:r>
      <w:r w:rsidR="00324D72" w:rsidRPr="006E7146">
        <w:rPr>
          <w:rFonts w:ascii="Arial Narrow" w:eastAsiaTheme="majorEastAsia" w:hAnsi="Arial Narrow" w:cstheme="majorBidi"/>
          <w:lang w:eastAsia="en-US"/>
        </w:rPr>
        <w:t>zamówienia polegającego na powtórzeniu podobnych usług</w:t>
      </w:r>
      <w:r w:rsidR="00ED0B49">
        <w:rPr>
          <w:rFonts w:ascii="Arial Narrow" w:eastAsiaTheme="majorEastAsia" w:hAnsi="Arial Narrow" w:cstheme="majorBidi"/>
          <w:lang w:eastAsia="en-US"/>
        </w:rPr>
        <w:t xml:space="preserve">. </w:t>
      </w:r>
      <w:r w:rsidR="00BD1F23" w:rsidRPr="006E7146">
        <w:rPr>
          <w:rFonts w:ascii="Arial Narrow" w:eastAsiaTheme="majorEastAsia" w:hAnsi="Arial Narrow" w:cstheme="majorBidi"/>
          <w:lang w:eastAsia="en-US"/>
        </w:rPr>
        <w:t>Zakres zamówienia na podobne usługi</w:t>
      </w:r>
      <w:r w:rsidR="00ED0B49">
        <w:rPr>
          <w:rFonts w:ascii="Arial Narrow" w:eastAsiaTheme="majorEastAsia" w:hAnsi="Arial Narrow" w:cstheme="majorBidi"/>
          <w:lang w:eastAsia="en-US"/>
        </w:rPr>
        <w:t xml:space="preserve"> – </w:t>
      </w:r>
      <w:r w:rsidR="00C32848" w:rsidRPr="00C32848">
        <w:rPr>
          <w:rFonts w:ascii="Arial Narrow" w:hAnsi="Arial Narrow"/>
        </w:rPr>
        <w:t xml:space="preserve">Ochrona fizyczna obiektu i mienia w obrębie kampusu Akademii Teatralnej: w budynkach Teatru </w:t>
      </w:r>
      <w:r w:rsidR="00C32848" w:rsidRPr="00296DD3">
        <w:rPr>
          <w:rFonts w:ascii="Arial Narrow" w:hAnsi="Arial Narrow"/>
        </w:rPr>
        <w:t>Collegium Nobilium i Miodowa 22 C</w:t>
      </w:r>
      <w:r w:rsidR="00705261" w:rsidRPr="00296DD3">
        <w:rPr>
          <w:rFonts w:ascii="Arial Narrow" w:hAnsi="Arial Narrow"/>
        </w:rPr>
        <w:t>, w tym przeniesienie portierni do budynku Miodowa 22D, w związku z planowanymi pracami remontowymi w budynku przy ul. Miodowej 22C.</w:t>
      </w:r>
      <w:r w:rsidR="00705261">
        <w:rPr>
          <w:rFonts w:ascii="Arial Narrow" w:hAnsi="Arial Narrow"/>
        </w:rPr>
        <w:t xml:space="preserve"> </w:t>
      </w:r>
    </w:p>
    <w:p w14:paraId="44A8A109" w14:textId="1A7F7998" w:rsidR="00BD1F23" w:rsidRPr="006E7146" w:rsidRDefault="00BD1F23" w:rsidP="00BD5A6F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Zamawiający uwzględnił całkowitą wartość tego zamówienia przy obliczaniu wartości niniejszego zamówienia publicznego.</w:t>
      </w:r>
    </w:p>
    <w:p w14:paraId="51C722CE" w14:textId="77777777" w:rsidR="00324D72" w:rsidRPr="006E7146" w:rsidRDefault="00324D72" w:rsidP="00324D72">
      <w:pPr>
        <w:spacing w:after="200" w:line="252" w:lineRule="auto"/>
        <w:ind w:left="360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329DBEE6" w14:textId="0ECF95C6" w:rsidR="00FE361A" w:rsidRPr="006E7146" w:rsidRDefault="00B63974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Rozliczenia w walutach obcych</w:t>
      </w:r>
    </w:p>
    <w:p w14:paraId="62CB9B5A" w14:textId="77777777" w:rsidR="00962CBB" w:rsidRPr="006E7146" w:rsidRDefault="00962CBB" w:rsidP="00B63974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0B6919D2" w14:textId="353439A5" w:rsidR="00B63974" w:rsidRPr="006E7146" w:rsidRDefault="00B63974" w:rsidP="00B63974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ED0B49">
        <w:rPr>
          <w:rFonts w:ascii="Arial Narrow" w:eastAsiaTheme="majorEastAsia" w:hAnsi="Arial Narrow" w:cstheme="majorBidi"/>
          <w:b/>
          <w:bCs/>
          <w:lang w:eastAsia="en-US"/>
        </w:rPr>
        <w:t>nie przewiduje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rozliczenia w walutach obcych</w:t>
      </w:r>
    </w:p>
    <w:p w14:paraId="1BCB0149" w14:textId="77777777" w:rsidR="00B63974" w:rsidRPr="006E7146" w:rsidRDefault="00B63974" w:rsidP="00B63974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7FD10223" w14:textId="104BEAAF" w:rsidR="00AD13F0" w:rsidRPr="006E7146" w:rsidRDefault="00AD13F0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Zwrot kosztów udziału w postępowaniu</w:t>
      </w:r>
    </w:p>
    <w:p w14:paraId="6585C1A5" w14:textId="77777777" w:rsidR="00962CBB" w:rsidRPr="006E7146" w:rsidRDefault="00962CBB" w:rsidP="00AD13F0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080C7130" w14:textId="2F942E68" w:rsidR="00FE361A" w:rsidRPr="006E7146" w:rsidRDefault="00AD13F0" w:rsidP="00AD13F0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ED0B49">
        <w:rPr>
          <w:rFonts w:ascii="Arial Narrow" w:eastAsiaTheme="majorEastAsia" w:hAnsi="Arial Narrow" w:cstheme="majorBidi"/>
          <w:b/>
          <w:bCs/>
          <w:lang w:eastAsia="en-US"/>
        </w:rPr>
        <w:t>nie przewiduje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="00FE361A" w:rsidRPr="006E7146">
        <w:rPr>
          <w:rFonts w:ascii="Arial Narrow" w:eastAsiaTheme="majorEastAsia" w:hAnsi="Arial Narrow" w:cstheme="majorBidi"/>
          <w:lang w:eastAsia="en-US"/>
        </w:rPr>
        <w:t xml:space="preserve">zwrotu kosztów udziału w postępowaniu. </w:t>
      </w:r>
    </w:p>
    <w:p w14:paraId="0293ECC2" w14:textId="77777777" w:rsidR="00AD13F0" w:rsidRPr="006E7146" w:rsidRDefault="00AD13F0" w:rsidP="00AD13F0">
      <w:pPr>
        <w:shd w:val="clear" w:color="auto" w:fill="FFFFFF"/>
        <w:rPr>
          <w:rFonts w:ascii="Arial Narrow" w:eastAsiaTheme="majorEastAsia" w:hAnsi="Arial Narrow" w:cstheme="majorBidi"/>
          <w:i/>
          <w:color w:val="002060"/>
          <w:lang w:eastAsia="en-US"/>
        </w:rPr>
      </w:pPr>
    </w:p>
    <w:p w14:paraId="7CA8B78D" w14:textId="6F96A1F8" w:rsidR="00AD13F0" w:rsidRPr="006E7146" w:rsidRDefault="00AD13F0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Zaliczki na poczet udzielenia zamówienia</w:t>
      </w:r>
    </w:p>
    <w:p w14:paraId="0412CD11" w14:textId="77777777" w:rsidR="00962CBB" w:rsidRPr="006E7146" w:rsidRDefault="00962CBB" w:rsidP="00C11079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3D096C54" w14:textId="62C51FD9" w:rsidR="006F69FC" w:rsidRPr="006E7146" w:rsidRDefault="00683F59" w:rsidP="00C11079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ED0B49">
        <w:rPr>
          <w:rFonts w:ascii="Arial Narrow" w:eastAsiaTheme="majorEastAsia" w:hAnsi="Arial Narrow" w:cstheme="majorBidi"/>
          <w:b/>
          <w:bCs/>
          <w:lang w:eastAsia="en-US"/>
        </w:rPr>
        <w:t>nie przewiduje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="006F69FC" w:rsidRPr="006E7146">
        <w:rPr>
          <w:rFonts w:ascii="Arial Narrow" w:eastAsiaTheme="majorEastAsia" w:hAnsi="Arial Narrow" w:cstheme="majorBidi"/>
          <w:lang w:eastAsia="en-US"/>
        </w:rPr>
        <w:t>udziel</w:t>
      </w:r>
      <w:r w:rsidR="000F7318" w:rsidRPr="006E7146">
        <w:rPr>
          <w:rFonts w:ascii="Arial Narrow" w:eastAsiaTheme="majorEastAsia" w:hAnsi="Arial Narrow" w:cstheme="majorBidi"/>
          <w:lang w:eastAsia="en-US"/>
        </w:rPr>
        <w:t>e</w:t>
      </w:r>
      <w:r w:rsidR="006F69FC" w:rsidRPr="006E7146">
        <w:rPr>
          <w:rFonts w:ascii="Arial Narrow" w:eastAsiaTheme="majorEastAsia" w:hAnsi="Arial Narrow" w:cstheme="majorBidi"/>
          <w:lang w:eastAsia="en-US"/>
        </w:rPr>
        <w:t>nia zaliczek na poczet wykonania zamówienia</w:t>
      </w:r>
      <w:r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12487BA2" w14:textId="77777777" w:rsidR="00683F59" w:rsidRPr="006E7146" w:rsidRDefault="00683F59" w:rsidP="00C11079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color w:val="C00000"/>
          <w:lang w:eastAsia="en-US"/>
        </w:rPr>
      </w:pPr>
    </w:p>
    <w:p w14:paraId="42F9CA85" w14:textId="5BF5B838" w:rsidR="00DE2041" w:rsidRPr="006E7146" w:rsidRDefault="00DE2041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Unieważnienie postępowania </w:t>
      </w:r>
    </w:p>
    <w:p w14:paraId="3C64967A" w14:textId="77777777" w:rsidR="00962CBB" w:rsidRPr="006E7146" w:rsidRDefault="00962CBB" w:rsidP="00DE2041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03DB2D28" w14:textId="7EB1A97E" w:rsidR="00DE2041" w:rsidRPr="006E7146" w:rsidRDefault="00DE2041" w:rsidP="00DE2041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Poza możliwością unieważnienia postępowania o udzielenie zamówienia na podstawie art. 255 </w:t>
      </w:r>
      <w:r w:rsidR="00ED0B49">
        <w:rPr>
          <w:rFonts w:ascii="Arial Narrow" w:eastAsiaTheme="majorEastAsia" w:hAnsi="Arial Narrow" w:cstheme="majorBidi"/>
          <w:lang w:eastAsia="en-US"/>
        </w:rPr>
        <w:t xml:space="preserve">i 256 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ustawy Pzp, zamawiający przewiduje możliwość unieważnienia postępowania, jeżeli środki publiczne, które zamierzał przeznaczyć na sfinansowanie całości lub części zamówienia, nie </w:t>
      </w:r>
      <w:r w:rsidR="000F7318" w:rsidRPr="006E7146">
        <w:rPr>
          <w:rFonts w:ascii="Arial Narrow" w:eastAsiaTheme="majorEastAsia" w:hAnsi="Arial Narrow" w:cstheme="majorBidi"/>
          <w:lang w:eastAsia="en-US"/>
        </w:rPr>
        <w:t>zostaną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mu przyznane.</w:t>
      </w:r>
    </w:p>
    <w:p w14:paraId="0D22F4D9" w14:textId="7CA91162" w:rsidR="00DE2041" w:rsidRDefault="00DE2041" w:rsidP="00DE2041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7D0CE305" w14:textId="726E31EC" w:rsidR="00221FE3" w:rsidRDefault="00221FE3" w:rsidP="00DE2041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1A3D0A5A" w14:textId="51E2A005" w:rsidR="00581F72" w:rsidRPr="006E7146" w:rsidRDefault="00581F72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lastRenderedPageBreak/>
        <w:t>Pouczenie o środkach ochrony prawnej</w:t>
      </w:r>
    </w:p>
    <w:p w14:paraId="294BF76B" w14:textId="77777777" w:rsidR="00962CBB" w:rsidRPr="006E7146" w:rsidRDefault="00962CBB" w:rsidP="00581F72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005D008E" w14:textId="5EED8D73" w:rsidR="00581F72" w:rsidRPr="006E7146" w:rsidRDefault="00581F72" w:rsidP="00581F72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</w:t>
      </w:r>
      <w:r w:rsidR="00F77A1B" w:rsidRPr="006E7146">
        <w:rPr>
          <w:rFonts w:ascii="Arial Narrow" w:eastAsiaTheme="majorEastAsia" w:hAnsi="Arial Narrow" w:cstheme="majorBidi"/>
          <w:lang w:eastAsia="en-US"/>
        </w:rPr>
        <w:t>d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ziale </w:t>
      </w:r>
      <w:r w:rsidR="009F62A5" w:rsidRPr="006E7146">
        <w:rPr>
          <w:rFonts w:ascii="Arial Narrow" w:eastAsiaTheme="majorEastAsia" w:hAnsi="Arial Narrow" w:cstheme="majorBidi"/>
          <w:lang w:eastAsia="en-US"/>
        </w:rPr>
        <w:t>IX ustawy Pzp (art. 505</w:t>
      </w:r>
      <w:r w:rsidR="00AE57B1" w:rsidRPr="006E7146">
        <w:rPr>
          <w:rFonts w:ascii="Arial Narrow" w:eastAsiaTheme="majorEastAsia" w:hAnsi="Arial Narrow" w:cstheme="majorBidi"/>
          <w:lang w:eastAsia="en-US"/>
        </w:rPr>
        <w:t>–</w:t>
      </w:r>
      <w:r w:rsidR="009F62A5" w:rsidRPr="006E7146">
        <w:rPr>
          <w:rFonts w:ascii="Arial Narrow" w:eastAsiaTheme="majorEastAsia" w:hAnsi="Arial Narrow" w:cstheme="majorBidi"/>
          <w:lang w:eastAsia="en-US"/>
        </w:rPr>
        <w:t>590).</w:t>
      </w:r>
    </w:p>
    <w:p w14:paraId="24BB7110" w14:textId="77777777" w:rsidR="00DE2041" w:rsidRPr="006E7146" w:rsidRDefault="00DE2041" w:rsidP="00581F72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72D77F11" w14:textId="6E6BC1C7" w:rsidR="00587F52" w:rsidRDefault="0068680A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 </w:t>
      </w:r>
      <w:r w:rsidR="00587F52" w:rsidRPr="006E7146">
        <w:rPr>
          <w:rFonts w:ascii="Arial Narrow" w:hAnsi="Arial Narrow" w:cstheme="majorBidi"/>
          <w:b/>
          <w:lang w:eastAsia="en-US"/>
        </w:rPr>
        <w:t xml:space="preserve">Ochrona danych osobowych zebranych przez </w:t>
      </w:r>
      <w:r w:rsidR="00962CBB" w:rsidRPr="006E7146">
        <w:rPr>
          <w:rFonts w:ascii="Arial Narrow" w:hAnsi="Arial Narrow" w:cstheme="majorBidi"/>
          <w:b/>
          <w:lang w:eastAsia="en-US"/>
        </w:rPr>
        <w:t>z</w:t>
      </w:r>
      <w:r w:rsidR="00587F52" w:rsidRPr="006E7146">
        <w:rPr>
          <w:rFonts w:ascii="Arial Narrow" w:hAnsi="Arial Narrow" w:cstheme="majorBidi"/>
          <w:b/>
          <w:lang w:eastAsia="en-US"/>
        </w:rPr>
        <w:t>amawiającego w toku postępowania</w:t>
      </w:r>
    </w:p>
    <w:p w14:paraId="36F5F291" w14:textId="77777777" w:rsidR="00221FE3" w:rsidRPr="006E7146" w:rsidRDefault="00221FE3" w:rsidP="00221FE3">
      <w:pPr>
        <w:shd w:val="clear" w:color="auto" w:fill="FFFFFF" w:themeFill="background1"/>
        <w:spacing w:after="200" w:line="252" w:lineRule="auto"/>
        <w:ind w:left="360"/>
        <w:contextualSpacing/>
        <w:jc w:val="both"/>
        <w:rPr>
          <w:rFonts w:ascii="Arial Narrow" w:hAnsi="Arial Narrow" w:cstheme="majorBidi"/>
          <w:b/>
          <w:lang w:eastAsia="en-US"/>
        </w:rPr>
      </w:pPr>
    </w:p>
    <w:p w14:paraId="5032A08B" w14:textId="6684E294" w:rsidR="00587F52" w:rsidRPr="006E7146" w:rsidRDefault="00587F52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Zamawiający oświadcza, że spełnia wymogi określone w rozporządzeniu Parlamentu Europejskiego i Rady (UE) 2016/679 z  27 kwietnia 2016 r. w sprawie ochrony osób fizycznych w związku z przetwarzaniem danych osobowych i w sprawie swobodnego przepływu takich danych oraz uchylenia dyrektywy 95/46/WE (ogólne rozporządzenie o ochronie danych) (Dz.Urz. UE L 119 z 4</w:t>
      </w:r>
      <w:r w:rsidR="00962CBB" w:rsidRPr="006E7146">
        <w:rPr>
          <w:rFonts w:ascii="Arial Narrow" w:eastAsiaTheme="majorEastAsia" w:hAnsi="Arial Narrow" w:cstheme="majorBidi"/>
          <w:lang w:eastAsia="en-US"/>
        </w:rPr>
        <w:t xml:space="preserve"> maja </w:t>
      </w:r>
      <w:r w:rsidRPr="006E7146">
        <w:rPr>
          <w:rFonts w:ascii="Arial Narrow" w:eastAsiaTheme="majorEastAsia" w:hAnsi="Arial Narrow" w:cstheme="majorBidi"/>
          <w:lang w:eastAsia="en-US"/>
        </w:rPr>
        <w:t>2016</w:t>
      </w:r>
      <w:r w:rsidR="00962CBB" w:rsidRPr="006E7146">
        <w:rPr>
          <w:rFonts w:ascii="Arial Narrow" w:eastAsiaTheme="majorEastAsia" w:hAnsi="Arial Narrow" w:cstheme="majorBidi"/>
          <w:lang w:eastAsia="en-US"/>
        </w:rPr>
        <w:t xml:space="preserve"> r.</w:t>
      </w:r>
      <w:r w:rsidRPr="006E7146">
        <w:rPr>
          <w:rFonts w:ascii="Arial Narrow" w:eastAsiaTheme="majorEastAsia" w:hAnsi="Arial Narrow" w:cstheme="majorBidi"/>
          <w:lang w:eastAsia="en-US"/>
        </w:rPr>
        <w:t>), dalej</w:t>
      </w:r>
      <w:r w:rsidR="00962CBB" w:rsidRPr="006E7146">
        <w:rPr>
          <w:rFonts w:ascii="Arial Narrow" w:eastAsiaTheme="majorEastAsia" w:hAnsi="Arial Narrow" w:cstheme="majorBidi"/>
          <w:lang w:eastAsia="en-US"/>
        </w:rPr>
        <w:t>: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RODO, tym samym</w:t>
      </w:r>
      <w:r w:rsidR="00AA4970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dane osobowe podane przez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w</w:t>
      </w:r>
      <w:r w:rsidRPr="006E7146">
        <w:rPr>
          <w:rFonts w:ascii="Arial Narrow" w:eastAsiaTheme="majorEastAsia" w:hAnsi="Arial Narrow" w:cstheme="majorBidi"/>
          <w:lang w:eastAsia="en-US"/>
        </w:rPr>
        <w:t>ykonawcę  będą przetwarzane zgodnie z RODO oraz zgodnie z przepisami krajowymi.</w:t>
      </w:r>
    </w:p>
    <w:p w14:paraId="2D06D68E" w14:textId="789FE2A6" w:rsidR="00587F52" w:rsidRPr="00445E0E" w:rsidRDefault="00587F52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445E0E">
        <w:rPr>
          <w:rFonts w:ascii="Arial Narrow" w:eastAsiaTheme="majorEastAsia" w:hAnsi="Arial Narrow" w:cstheme="majorBidi"/>
          <w:lang w:eastAsia="en-US"/>
        </w:rPr>
        <w:t xml:space="preserve">Dane osobowe </w:t>
      </w:r>
      <w:r w:rsidR="00962CBB" w:rsidRPr="00445E0E">
        <w:rPr>
          <w:rFonts w:ascii="Arial Narrow" w:eastAsiaTheme="majorEastAsia" w:hAnsi="Arial Narrow" w:cstheme="majorBidi"/>
          <w:lang w:eastAsia="en-US"/>
        </w:rPr>
        <w:t>w</w:t>
      </w:r>
      <w:r w:rsidRPr="00445E0E">
        <w:rPr>
          <w:rFonts w:ascii="Arial Narrow" w:eastAsiaTheme="majorEastAsia" w:hAnsi="Arial Narrow" w:cstheme="majorBidi"/>
          <w:lang w:eastAsia="en-US"/>
        </w:rPr>
        <w:t xml:space="preserve">ykonawcy </w:t>
      </w:r>
      <w:r w:rsidR="00962CBB" w:rsidRPr="00445E0E">
        <w:rPr>
          <w:rFonts w:ascii="Arial Narrow" w:eastAsiaTheme="majorEastAsia" w:hAnsi="Arial Narrow" w:cstheme="majorBidi"/>
          <w:lang w:eastAsia="en-US"/>
        </w:rPr>
        <w:t xml:space="preserve">będą </w:t>
      </w:r>
      <w:r w:rsidRPr="00445E0E">
        <w:rPr>
          <w:rFonts w:ascii="Arial Narrow" w:eastAsiaTheme="majorEastAsia" w:hAnsi="Arial Narrow" w:cstheme="majorBidi"/>
          <w:lang w:eastAsia="en-US"/>
        </w:rPr>
        <w:t xml:space="preserve">przetwarzane na podstawie art. 6 ust. 1 lit. c RODO </w:t>
      </w:r>
      <w:r w:rsidRPr="00445E0E">
        <w:rPr>
          <w:rFonts w:ascii="Arial Narrow" w:eastAsiaTheme="majorEastAsia" w:hAnsi="Arial Narrow" w:cstheme="majorBidi"/>
          <w:lang w:eastAsia="en-US"/>
        </w:rPr>
        <w:br/>
        <w:t xml:space="preserve">w celu związanym z przedmiotowym postępowaniem o udzielenie zamówienia publicznego pn. </w:t>
      </w:r>
      <w:r w:rsidR="00EB272F" w:rsidRPr="00EB272F">
        <w:rPr>
          <w:rFonts w:ascii="Arial Narrow" w:hAnsi="Arial Narrow"/>
          <w:b/>
          <w:bCs/>
        </w:rPr>
        <w:t>Ochrona fizyczna obiektu i mienia w obrębie kampusu Akademii Teatralnej: w budynkach Teatru Collegium Nobilium i Miodowa 22 C.</w:t>
      </w:r>
      <w:r w:rsidR="00EB272F">
        <w:rPr>
          <w:rFonts w:ascii="Arial Narrow" w:hAnsi="Arial Narrow"/>
        </w:rPr>
        <w:t xml:space="preserve"> </w:t>
      </w:r>
      <w:r w:rsidR="00445E0E" w:rsidRPr="00445E0E">
        <w:rPr>
          <w:rFonts w:ascii="Arial Narrow" w:eastAsiaTheme="majorEastAsia" w:hAnsi="Arial Narrow" w:cstheme="majorBidi"/>
          <w:bCs/>
          <w:lang w:eastAsia="en-US"/>
        </w:rPr>
        <w:t>O</w:t>
      </w:r>
      <w:r w:rsidRPr="00445E0E">
        <w:rPr>
          <w:rFonts w:ascii="Arial Narrow" w:eastAsiaTheme="majorEastAsia" w:hAnsi="Arial Narrow" w:cstheme="majorBidi"/>
          <w:lang w:eastAsia="en-US"/>
        </w:rPr>
        <w:t xml:space="preserve">dbiorcami przekazanych przez </w:t>
      </w:r>
      <w:r w:rsidR="00962CBB" w:rsidRPr="00445E0E">
        <w:rPr>
          <w:rFonts w:ascii="Arial Narrow" w:eastAsiaTheme="majorEastAsia" w:hAnsi="Arial Narrow" w:cstheme="majorBidi"/>
          <w:lang w:eastAsia="en-US"/>
        </w:rPr>
        <w:t>w</w:t>
      </w:r>
      <w:r w:rsidRPr="00445E0E">
        <w:rPr>
          <w:rFonts w:ascii="Arial Narrow" w:eastAsiaTheme="majorEastAsia" w:hAnsi="Arial Narrow" w:cstheme="majorBidi"/>
          <w:lang w:eastAsia="en-US"/>
        </w:rPr>
        <w:t xml:space="preserve">ykonawcę danych osobowych będą osoby lub podmioty, którym </w:t>
      </w:r>
      <w:r w:rsidR="00962CBB" w:rsidRPr="00445E0E">
        <w:rPr>
          <w:rFonts w:ascii="Arial Narrow" w:eastAsiaTheme="majorEastAsia" w:hAnsi="Arial Narrow" w:cstheme="majorBidi"/>
          <w:lang w:eastAsia="en-US"/>
        </w:rPr>
        <w:t xml:space="preserve">zostanie </w:t>
      </w:r>
      <w:r w:rsidRPr="00445E0E">
        <w:rPr>
          <w:rFonts w:ascii="Arial Narrow" w:eastAsiaTheme="majorEastAsia" w:hAnsi="Arial Narrow" w:cstheme="majorBidi"/>
          <w:lang w:eastAsia="en-US"/>
        </w:rPr>
        <w:t xml:space="preserve">udostępniona dokumentacja postępowania </w:t>
      </w:r>
      <w:r w:rsidR="00962CBB" w:rsidRPr="00445E0E">
        <w:rPr>
          <w:rFonts w:ascii="Arial Narrow" w:eastAsiaTheme="majorEastAsia" w:hAnsi="Arial Narrow" w:cstheme="majorBidi"/>
          <w:lang w:eastAsia="en-US"/>
        </w:rPr>
        <w:t>zgodnie z</w:t>
      </w:r>
      <w:r w:rsidRPr="00445E0E">
        <w:rPr>
          <w:rFonts w:ascii="Arial Narrow" w:eastAsiaTheme="majorEastAsia" w:hAnsi="Arial Narrow" w:cstheme="majorBidi"/>
          <w:lang w:eastAsia="en-US"/>
        </w:rPr>
        <w:t xml:space="preserve"> art. </w:t>
      </w:r>
      <w:r w:rsidR="00001D44">
        <w:rPr>
          <w:rFonts w:ascii="Arial Narrow" w:eastAsiaTheme="majorEastAsia" w:hAnsi="Arial Narrow" w:cstheme="majorBidi"/>
          <w:lang w:eastAsia="en-US"/>
        </w:rPr>
        <w:t>1</w:t>
      </w:r>
      <w:r w:rsidRPr="00445E0E">
        <w:rPr>
          <w:rFonts w:ascii="Arial Narrow" w:eastAsiaTheme="majorEastAsia" w:hAnsi="Arial Narrow" w:cstheme="majorBidi"/>
          <w:lang w:eastAsia="en-US"/>
        </w:rPr>
        <w:t xml:space="preserve">8 oraz art. </w:t>
      </w:r>
      <w:r w:rsidR="00A761E6">
        <w:rPr>
          <w:rFonts w:ascii="Arial Narrow" w:eastAsiaTheme="majorEastAsia" w:hAnsi="Arial Narrow" w:cstheme="majorBidi"/>
          <w:lang w:eastAsia="en-US"/>
        </w:rPr>
        <w:t>74 ust. 1</w:t>
      </w:r>
      <w:r w:rsidRPr="00445E0E">
        <w:rPr>
          <w:rFonts w:ascii="Arial Narrow" w:eastAsiaTheme="majorEastAsia" w:hAnsi="Arial Narrow" w:cstheme="majorBidi"/>
          <w:lang w:eastAsia="en-US"/>
        </w:rPr>
        <w:t xml:space="preserve"> ustawy Pzp, a także art. 6 ustawy z 6 września 2001 r</w:t>
      </w:r>
      <w:r w:rsidR="00962CBB" w:rsidRPr="00445E0E">
        <w:rPr>
          <w:rFonts w:ascii="Arial Narrow" w:eastAsiaTheme="majorEastAsia" w:hAnsi="Arial Narrow" w:cstheme="majorBidi"/>
          <w:lang w:eastAsia="en-US"/>
        </w:rPr>
        <w:t xml:space="preserve">. </w:t>
      </w:r>
      <w:r w:rsidRPr="00445E0E">
        <w:rPr>
          <w:rFonts w:ascii="Arial Narrow" w:eastAsiaTheme="majorEastAsia" w:hAnsi="Arial Narrow" w:cstheme="majorBidi"/>
          <w:lang w:eastAsia="en-US"/>
        </w:rPr>
        <w:t>o dostępie do informacji publicznej.</w:t>
      </w:r>
    </w:p>
    <w:p w14:paraId="273707EE" w14:textId="2C4A257B" w:rsidR="00352806" w:rsidRPr="006E7146" w:rsidRDefault="00587F52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Dane osobowe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w</w:t>
      </w:r>
      <w:r w:rsidRPr="006E7146">
        <w:rPr>
          <w:rFonts w:ascii="Arial Narrow" w:eastAsiaTheme="majorEastAsia" w:hAnsi="Arial Narrow" w:cstheme="majorBidi"/>
          <w:lang w:eastAsia="en-US"/>
        </w:rPr>
        <w:t>ykonawcy</w:t>
      </w:r>
      <w:r w:rsidR="00962CBB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Pr="006E7146">
        <w:rPr>
          <w:rFonts w:ascii="Arial Narrow" w:eastAsiaTheme="majorEastAsia" w:hAnsi="Arial Narrow" w:cstheme="majorBidi"/>
          <w:lang w:eastAsia="en-US"/>
        </w:rPr>
        <w:t>zawarte w protokole po</w:t>
      </w:r>
      <w:r w:rsidR="009303A8" w:rsidRPr="006E7146">
        <w:rPr>
          <w:rFonts w:ascii="Arial Narrow" w:eastAsiaTheme="majorEastAsia" w:hAnsi="Arial Narrow" w:cstheme="majorBidi"/>
          <w:lang w:eastAsia="en-US"/>
        </w:rPr>
        <w:t>stępowania</w:t>
      </w:r>
      <w:r w:rsidR="00962CBB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="009303A8" w:rsidRPr="006E7146">
        <w:rPr>
          <w:rFonts w:ascii="Arial Narrow" w:eastAsiaTheme="majorEastAsia" w:hAnsi="Arial Narrow" w:cstheme="majorBidi"/>
          <w:lang w:eastAsia="en-US"/>
        </w:rPr>
        <w:t>będą przechowywane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przez okres 4 lat</w:t>
      </w:r>
      <w:r w:rsidR="00962CBB" w:rsidRPr="006E7146">
        <w:rPr>
          <w:rFonts w:ascii="Arial Narrow" w:eastAsiaTheme="majorEastAsia" w:hAnsi="Arial Narrow" w:cstheme="majorBidi"/>
          <w:lang w:eastAsia="en-US"/>
        </w:rPr>
        <w:t>,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od dnia zakończenia postępowania o udzielenie zamówienia, a jeżeli czas trwania umowy przekracza 4 lata, okres przechowywania obejmuje cały czas trwania umowy.</w:t>
      </w:r>
    </w:p>
    <w:p w14:paraId="436B95E0" w14:textId="77847377" w:rsidR="006A3A5A" w:rsidRPr="00FD6892" w:rsidRDefault="006A3A5A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FD6892">
        <w:rPr>
          <w:rFonts w:ascii="Arial Narrow" w:eastAsiaTheme="majorEastAsia" w:hAnsi="Arial Narrow" w:cstheme="majorBidi"/>
          <w:bCs/>
          <w:lang w:eastAsia="en-US"/>
        </w:rPr>
        <w:t>Administratorem Pani/Pana danych osobowych jest:</w:t>
      </w:r>
    </w:p>
    <w:p w14:paraId="116189BF" w14:textId="77777777" w:rsidR="006A3A5A" w:rsidRPr="00FD6892" w:rsidRDefault="006A3A5A" w:rsidP="003E19B4">
      <w:pPr>
        <w:numPr>
          <w:ilvl w:val="0"/>
          <w:numId w:val="41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FD6892">
        <w:rPr>
          <w:rFonts w:ascii="Arial Narrow" w:eastAsiaTheme="majorEastAsia" w:hAnsi="Arial Narrow" w:cstheme="majorBidi"/>
          <w:bCs/>
          <w:lang w:eastAsia="en-US"/>
        </w:rPr>
        <w:t>Zamawiający - Akademia Teatralna im. Aleksandra Zelwerowicza w Warszawie - względem osób fizycznych, od których dane osobowe bezpośrednio pozyskał, w szczególności: wykonawcy będącego osobą fizyczną, pełnomocnika wykonawcy członka organu zarządzającego wykonawcy, osób skierowanych do przygotowania i przeprowadzenia postępowania o udzielenie zamówienia publicznego;</w:t>
      </w:r>
    </w:p>
    <w:p w14:paraId="78E598AA" w14:textId="0761658B" w:rsidR="006A3A5A" w:rsidRPr="00FD6892" w:rsidRDefault="006A3A5A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FD6892">
        <w:rPr>
          <w:rFonts w:ascii="Arial Narrow" w:eastAsiaTheme="majorEastAsia" w:hAnsi="Arial Narrow" w:cstheme="majorBidi"/>
          <w:bCs/>
          <w:lang w:eastAsia="en-US"/>
        </w:rPr>
        <w:t>Współadministratorem Pani/Pana danych osobowych jest:</w:t>
      </w:r>
    </w:p>
    <w:p w14:paraId="00062581" w14:textId="6DC199A3" w:rsidR="006A3A5A" w:rsidRPr="00FD6892" w:rsidRDefault="006A3A5A" w:rsidP="003E19B4">
      <w:pPr>
        <w:numPr>
          <w:ilvl w:val="0"/>
          <w:numId w:val="42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FD6892">
        <w:rPr>
          <w:rFonts w:ascii="Arial Narrow" w:eastAsiaTheme="majorEastAsia" w:hAnsi="Arial Narrow" w:cstheme="majorBidi"/>
          <w:bCs/>
          <w:lang w:eastAsia="en-US"/>
        </w:rPr>
        <w:t>Urząd Zamówień Publicznych ul. Postępu 17a, 02-676 Warszawa, reprezentowany przez Prezesa UZP] - względem osób fizycznych, od których dane osobowe pozyskał w toku kontroli.</w:t>
      </w:r>
    </w:p>
    <w:p w14:paraId="06D967E2" w14:textId="77777777" w:rsidR="006A3A5A" w:rsidRPr="00EB272F" w:rsidRDefault="006A3A5A" w:rsidP="003E19B4">
      <w:pPr>
        <w:numPr>
          <w:ilvl w:val="0"/>
          <w:numId w:val="42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FD6892">
        <w:rPr>
          <w:rFonts w:ascii="Arial Narrow" w:eastAsiaTheme="majorEastAsia" w:hAnsi="Arial Narrow" w:cstheme="majorBidi"/>
          <w:bCs/>
          <w:lang w:eastAsia="en-US"/>
        </w:rPr>
        <w:t xml:space="preserve">Krajowa Izba Odwoławcza ul. Postępu 17a, 02-676 Warszawa, reprezentowany przez Prezesa KIO - względem osób fizycznych, od których dane osobowe pozyskał w ramach wniesionych środków </w:t>
      </w:r>
      <w:r w:rsidRPr="00EB272F">
        <w:rPr>
          <w:rFonts w:ascii="Arial Narrow" w:eastAsiaTheme="majorEastAsia" w:hAnsi="Arial Narrow" w:cstheme="majorBidi"/>
          <w:bCs/>
          <w:lang w:eastAsia="en-US"/>
        </w:rPr>
        <w:t>ochrony prawnej</w:t>
      </w:r>
    </w:p>
    <w:p w14:paraId="5D730E69" w14:textId="2F922EA6" w:rsidR="006A3A5A" w:rsidRPr="00EB272F" w:rsidRDefault="006A3A5A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EB272F">
        <w:rPr>
          <w:rFonts w:ascii="Arial Narrow" w:eastAsiaTheme="majorEastAsia" w:hAnsi="Arial Narrow" w:cstheme="majorBidi"/>
          <w:bCs/>
          <w:lang w:eastAsia="en-US"/>
        </w:rPr>
        <w:t xml:space="preserve">Inspektorem ochrony danych osobowych w Akademii Teatralnej im. Aleksandra Zelwerowicza w Warszawie jest Pan Patryk Koralewski, kontakt: </w:t>
      </w:r>
      <w:hyperlink r:id="rId11" w:history="1">
        <w:r w:rsidR="00EB272F" w:rsidRPr="00264815">
          <w:rPr>
            <w:rStyle w:val="Hipercze"/>
            <w:rFonts w:ascii="Arial Narrow" w:eastAsiaTheme="majorEastAsia" w:hAnsi="Arial Narrow" w:cstheme="majorBidi"/>
            <w:bCs/>
            <w:lang w:eastAsia="en-US"/>
          </w:rPr>
          <w:t>iod@e-at.edu.pl</w:t>
        </w:r>
      </w:hyperlink>
      <w:r w:rsidR="00EB272F">
        <w:rPr>
          <w:rFonts w:ascii="Arial Narrow" w:eastAsiaTheme="majorEastAsia" w:hAnsi="Arial Narrow" w:cstheme="majorBidi"/>
          <w:bCs/>
          <w:lang w:eastAsia="en-US"/>
        </w:rPr>
        <w:t xml:space="preserve"> </w:t>
      </w:r>
    </w:p>
    <w:p w14:paraId="318AA5DA" w14:textId="48DA30F8" w:rsidR="00587F52" w:rsidRPr="006E7146" w:rsidRDefault="00587F52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nie planuje przetwarzania danych osobowych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w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ykonawcy w celu innym niż cel określony w </w:t>
      </w:r>
      <w:r w:rsidR="00352806" w:rsidRPr="006E7146">
        <w:rPr>
          <w:rFonts w:ascii="Arial Narrow" w:eastAsiaTheme="majorEastAsia" w:hAnsi="Arial Narrow" w:cstheme="majorBidi"/>
          <w:lang w:eastAsia="en-US"/>
        </w:rPr>
        <w:t>lit. b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powyżej. Jeżeli administrator będzie planował przetwarzać dane osobowe w celu innym niż cel, w którym dane osobowe zostały zebrane (tj. cel określony w </w:t>
      </w:r>
      <w:r w:rsidR="00352806" w:rsidRPr="006E7146">
        <w:rPr>
          <w:rFonts w:ascii="Arial Narrow" w:eastAsiaTheme="majorEastAsia" w:hAnsi="Arial Narrow" w:cstheme="majorBidi"/>
          <w:lang w:eastAsia="en-US"/>
        </w:rPr>
        <w:t>lit. b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powyżej), przed takim dalszym przetwarzaniem poinformuje on osobę, której dane dotyczą, o tym innym celu oraz udzieli jej wszelkich innych stosownych informacji, o których mowa w art. 13 ust. 2 RODO.</w:t>
      </w:r>
    </w:p>
    <w:p w14:paraId="2F095CC9" w14:textId="77777777" w:rsidR="00587F52" w:rsidRPr="006E7146" w:rsidRDefault="00587F52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Wykonawca jest zobowiązany, w związku z udziałem w przedmiotowym postępowaniu, do wypełnienia wszystkich obowiązków formalno-prawnych wymaganych przez RODO i związanych z udziałem w przedmiotowym postępowaniu o udzielenie zamówienia. Do obowiązków tych należą:</w:t>
      </w:r>
    </w:p>
    <w:p w14:paraId="15395487" w14:textId="51C514AF" w:rsidR="00587F52" w:rsidRPr="006E7146" w:rsidRDefault="00587F52" w:rsidP="000521B3">
      <w:pPr>
        <w:numPr>
          <w:ilvl w:val="0"/>
          <w:numId w:val="3"/>
        </w:numPr>
        <w:ind w:left="714" w:hanging="357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lastRenderedPageBreak/>
        <w:t xml:space="preserve">obowiązek informacyjny przewidziany w art. 13 RODO względem osób fizycznych, których dane osobowe dotyczą i od których dane te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w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ykonawca bezpośrednio pozyskał i przekazał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z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amawiającemu w treści oferty lub dokumentów składanych na żądanie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z</w:t>
      </w:r>
      <w:r w:rsidRPr="006E7146">
        <w:rPr>
          <w:rFonts w:ascii="Arial Narrow" w:eastAsiaTheme="majorEastAsia" w:hAnsi="Arial Narrow" w:cstheme="majorBidi"/>
          <w:lang w:eastAsia="en-US"/>
        </w:rPr>
        <w:t>amawi</w:t>
      </w:r>
      <w:r w:rsidR="009C14AF" w:rsidRPr="006E7146">
        <w:rPr>
          <w:rFonts w:ascii="Arial Narrow" w:eastAsiaTheme="majorEastAsia" w:hAnsi="Arial Narrow" w:cstheme="majorBidi"/>
          <w:lang w:eastAsia="en-US"/>
        </w:rPr>
        <w:t>ają</w:t>
      </w:r>
      <w:r w:rsidR="00352806" w:rsidRPr="006E7146">
        <w:rPr>
          <w:rFonts w:ascii="Arial Narrow" w:eastAsiaTheme="majorEastAsia" w:hAnsi="Arial Narrow" w:cstheme="majorBidi"/>
          <w:lang w:eastAsia="en-US"/>
        </w:rPr>
        <w:t>cego</w:t>
      </w:r>
      <w:r w:rsidR="00962CBB" w:rsidRPr="006E7146">
        <w:rPr>
          <w:rFonts w:ascii="Arial Narrow" w:eastAsiaTheme="majorEastAsia" w:hAnsi="Arial Narrow" w:cstheme="majorBidi"/>
          <w:lang w:eastAsia="en-US"/>
        </w:rPr>
        <w:t>;</w:t>
      </w:r>
    </w:p>
    <w:p w14:paraId="54D815FC" w14:textId="5DAF3717" w:rsidR="00352806" w:rsidRPr="006E7146" w:rsidRDefault="00587F52" w:rsidP="000521B3">
      <w:pPr>
        <w:numPr>
          <w:ilvl w:val="0"/>
          <w:numId w:val="3"/>
        </w:numPr>
        <w:ind w:left="714" w:hanging="357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obowiązek informacyjny wynikający z art. 14 RODO względem osób fizycznych, których dane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w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ykonawca pozyskał w sposób pośredni, a które to dane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w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ykonawca przekazuje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z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amawiającemu w treści oferty lub dokumentów składanych na żądanie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z</w:t>
      </w:r>
      <w:r w:rsidRPr="006E7146">
        <w:rPr>
          <w:rFonts w:ascii="Arial Narrow" w:eastAsiaTheme="majorEastAsia" w:hAnsi="Arial Narrow" w:cstheme="majorBidi"/>
          <w:lang w:eastAsia="en-US"/>
        </w:rPr>
        <w:t>amawi</w:t>
      </w:r>
      <w:r w:rsidR="00352806" w:rsidRPr="006E7146">
        <w:rPr>
          <w:rFonts w:ascii="Arial Narrow" w:eastAsiaTheme="majorEastAsia" w:hAnsi="Arial Narrow" w:cstheme="majorBidi"/>
          <w:lang w:eastAsia="en-US"/>
        </w:rPr>
        <w:t>ającego</w:t>
      </w:r>
      <w:r w:rsidR="00962CBB"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7441BB12" w14:textId="3D8FE536" w:rsidR="00814EB5" w:rsidRPr="00221FE3" w:rsidRDefault="00587F52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W celu zapewnienia, że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w</w:t>
      </w:r>
      <w:r w:rsidRPr="006E7146">
        <w:rPr>
          <w:rFonts w:ascii="Arial Narrow" w:eastAsiaTheme="majorEastAsia" w:hAnsi="Arial Narrow" w:cstheme="majorBidi"/>
          <w:lang w:eastAsia="en-US"/>
        </w:rPr>
        <w:t>ykonawca wypełnił ww. obowiązki informacyjne oraz ochrony prawnie uzasadnionych interesów osoby trzeciej, której dane zostały przekazane w zwią</w:t>
      </w:r>
      <w:r w:rsidR="00352806" w:rsidRPr="006E7146">
        <w:rPr>
          <w:rFonts w:ascii="Arial Narrow" w:eastAsiaTheme="majorEastAsia" w:hAnsi="Arial Narrow" w:cstheme="majorBidi"/>
          <w:lang w:eastAsia="en-US"/>
        </w:rPr>
        <w:t>zku z udziałem w postępowaniu, w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ykonawca składa oświadczenia o wypełnieniu przez niego obowiązków informacyjnych przewidzianych w art. 13 lub art. 14 RODO – treść oświadczenia została zawarta </w:t>
      </w:r>
      <w:r w:rsidR="00352806" w:rsidRPr="00221FE3">
        <w:rPr>
          <w:rFonts w:ascii="Arial Narrow" w:eastAsiaTheme="majorEastAsia" w:hAnsi="Arial Narrow" w:cstheme="majorBidi"/>
          <w:bCs/>
          <w:lang w:eastAsia="en-US"/>
        </w:rPr>
        <w:t xml:space="preserve">w </w:t>
      </w:r>
      <w:bookmarkStart w:id="6" w:name="_Hlk63418786"/>
      <w:r w:rsidR="00FD6892" w:rsidRPr="00221FE3">
        <w:rPr>
          <w:rFonts w:ascii="Arial Narrow" w:eastAsiaTheme="majorEastAsia" w:hAnsi="Arial Narrow" w:cstheme="majorBidi"/>
          <w:bCs/>
          <w:lang w:eastAsia="en-US"/>
        </w:rPr>
        <w:t>Załączniku nr 1 – Formularz OFERTA</w:t>
      </w:r>
      <w:bookmarkEnd w:id="6"/>
      <w:r w:rsidR="00814EB5" w:rsidRPr="00221FE3">
        <w:rPr>
          <w:rFonts w:ascii="Arial Narrow" w:eastAsiaTheme="majorEastAsia" w:hAnsi="Arial Narrow" w:cstheme="majorBidi"/>
          <w:bCs/>
          <w:lang w:eastAsia="en-US"/>
        </w:rPr>
        <w:t>.</w:t>
      </w:r>
    </w:p>
    <w:p w14:paraId="396FC7B2" w14:textId="45D8541D" w:rsidR="00587F52" w:rsidRPr="006E7146" w:rsidRDefault="009303A8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</w:t>
      </w:r>
      <w:r w:rsidR="00587F52" w:rsidRPr="006E7146">
        <w:rPr>
          <w:rFonts w:ascii="Arial Narrow" w:eastAsiaTheme="majorEastAsia" w:hAnsi="Arial Narrow" w:cstheme="majorBidi"/>
          <w:lang w:eastAsia="en-US"/>
        </w:rPr>
        <w:t>amawiający informuje, że:</w:t>
      </w:r>
    </w:p>
    <w:p w14:paraId="663355A2" w14:textId="2B8EE445" w:rsidR="00E23757" w:rsidRPr="006E7146" w:rsidRDefault="00E23757" w:rsidP="000521B3">
      <w:pPr>
        <w:numPr>
          <w:ilvl w:val="0"/>
          <w:numId w:val="3"/>
        </w:numPr>
        <w:ind w:left="714" w:hanging="357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Zamawiający udostępnia dane osobowe, o których mowa w art. 10 RODO (dane osobowe dotyczące wyroków skazujących i czynów zabronionych) w celu umożliwienia korzystania ze środków ochrony prawnej, o których mowa w dziale IX</w:t>
      </w:r>
      <w:r w:rsidR="005B68C9" w:rsidRPr="006E7146">
        <w:rPr>
          <w:rFonts w:ascii="Arial Narrow" w:eastAsiaTheme="majorEastAsia" w:hAnsi="Arial Narrow" w:cstheme="majorBidi"/>
          <w:lang w:eastAsia="en-US"/>
        </w:rPr>
        <w:t xml:space="preserve"> ustawy Pzp</w:t>
      </w:r>
      <w:r w:rsidRPr="006E7146">
        <w:rPr>
          <w:rFonts w:ascii="Arial Narrow" w:eastAsiaTheme="majorEastAsia" w:hAnsi="Arial Narrow" w:cstheme="majorBidi"/>
          <w:lang w:eastAsia="en-US"/>
        </w:rPr>
        <w:t>, do upływu terminu na ich wniesienie.</w:t>
      </w:r>
    </w:p>
    <w:p w14:paraId="5A69165F" w14:textId="2E1CA91A" w:rsidR="00E23757" w:rsidRPr="006E7146" w:rsidRDefault="00E23757" w:rsidP="000521B3">
      <w:pPr>
        <w:numPr>
          <w:ilvl w:val="0"/>
          <w:numId w:val="3"/>
        </w:numPr>
        <w:ind w:left="714" w:hanging="357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Udostępnianie protokołu i załączników do protokołu</w:t>
      </w:r>
      <w:r w:rsidR="00962CBB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ma zastosowanie do wszystkich danych osobowych, z wyjątkiem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tych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osoby), zebranych w toku postępowania o udzielenie zamówienia. </w:t>
      </w:r>
    </w:p>
    <w:p w14:paraId="104CC3DF" w14:textId="38F60EF5" w:rsidR="00587F52" w:rsidRPr="006E7146" w:rsidRDefault="009303A8" w:rsidP="000521B3">
      <w:pPr>
        <w:numPr>
          <w:ilvl w:val="0"/>
          <w:numId w:val="3"/>
        </w:numPr>
        <w:ind w:left="714" w:hanging="357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W przypadku korzystania przez osobę, której dane osobowe są przetwarzane przez zamawiającego, z uprawnienia, o którym mowa w art. 15 ust. 1</w:t>
      </w:r>
      <w:r w:rsidR="00962CBB" w:rsidRPr="006E7146">
        <w:rPr>
          <w:rFonts w:ascii="Arial Narrow" w:eastAsiaTheme="majorEastAsia" w:hAnsi="Arial Narrow" w:cstheme="majorBidi"/>
          <w:lang w:eastAsia="en-US"/>
        </w:rPr>
        <w:t>–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3 </w:t>
      </w:r>
      <w:r w:rsidR="00587F52" w:rsidRPr="006E7146">
        <w:rPr>
          <w:rFonts w:ascii="Arial Narrow" w:eastAsiaTheme="majorEastAsia" w:hAnsi="Arial Narrow" w:cstheme="majorBidi"/>
          <w:lang w:eastAsia="en-US"/>
        </w:rPr>
        <w:t>RODO (związanych z prawem wykonawcy do uzyskania od administratora potwierdzenia, czy przetwarzane są dane osobowe jego dotyczące, prawem wykonawcy do bycia poinformowanym o odpowiednich zabezpieczeniach, o których mowa w art. 46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RODO</w:t>
      </w:r>
      <w:r w:rsidR="00587F52" w:rsidRPr="006E7146">
        <w:rPr>
          <w:rFonts w:ascii="Arial Narrow" w:eastAsiaTheme="majorEastAsia" w:hAnsi="Arial Narrow" w:cstheme="majorBidi"/>
          <w:lang w:eastAsia="en-US"/>
        </w:rPr>
        <w:t>, związanych z przekazaniem jego danych osobowych do państwa trzeciego lub organizacji międzynarodowej oraz prawe</w:t>
      </w:r>
      <w:r w:rsidR="00962CBB" w:rsidRPr="006E7146">
        <w:rPr>
          <w:rFonts w:ascii="Arial Narrow" w:eastAsiaTheme="majorEastAsia" w:hAnsi="Arial Narrow" w:cstheme="majorBidi"/>
          <w:lang w:eastAsia="en-US"/>
        </w:rPr>
        <w:t>m</w:t>
      </w:r>
      <w:r w:rsidR="00587F52" w:rsidRPr="006E7146">
        <w:rPr>
          <w:rFonts w:ascii="Arial Narrow" w:eastAsiaTheme="majorEastAsia" w:hAnsi="Arial Narrow" w:cstheme="majorBidi"/>
          <w:lang w:eastAsia="en-US"/>
        </w:rPr>
        <w:t xml:space="preserve"> otrzymania przez</w:t>
      </w:r>
      <w:r w:rsidR="00962CBB" w:rsidRPr="006E7146">
        <w:rPr>
          <w:rFonts w:ascii="Arial Narrow" w:eastAsiaTheme="majorEastAsia" w:hAnsi="Arial Narrow" w:cstheme="majorBidi"/>
          <w:lang w:eastAsia="en-US"/>
        </w:rPr>
        <w:t xml:space="preserve"> w</w:t>
      </w:r>
      <w:r w:rsidR="00587F52" w:rsidRPr="006E7146">
        <w:rPr>
          <w:rFonts w:ascii="Arial Narrow" w:eastAsiaTheme="majorEastAsia" w:hAnsi="Arial Narrow" w:cstheme="majorBidi"/>
          <w:lang w:eastAsia="en-US"/>
        </w:rPr>
        <w:t>ykonawcę od administratora kopii danych osobowyc</w:t>
      </w:r>
      <w:r w:rsidRPr="006E7146">
        <w:rPr>
          <w:rFonts w:ascii="Arial Narrow" w:eastAsiaTheme="majorEastAsia" w:hAnsi="Arial Narrow" w:cstheme="majorBidi"/>
          <w:lang w:eastAsia="en-US"/>
        </w:rPr>
        <w:t>h podlegających przetwarzaniu), zamawiający może żądać od osoby występującej z żądaniem wskazania dodatkowych informacji, mających na celu sprecyzowanie nazwy lub daty zakończonego postępowania o udzielenie zamówienia.</w:t>
      </w:r>
    </w:p>
    <w:p w14:paraId="7A38E101" w14:textId="499ADE81" w:rsidR="009303A8" w:rsidRPr="006E7146" w:rsidRDefault="009F62A5" w:rsidP="000521B3">
      <w:pPr>
        <w:numPr>
          <w:ilvl w:val="0"/>
          <w:numId w:val="3"/>
        </w:numPr>
        <w:ind w:left="714" w:hanging="357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Skorzystanie przez osobę, której dane osobowe dotyczą, z uprawnienia, o którym mowa w art. 16 RODO (z uprawnienia do sprostowania lub uzupełnienia danych osobowych), </w:t>
      </w:r>
      <w:r w:rsidR="009303A8" w:rsidRPr="006E7146">
        <w:rPr>
          <w:rFonts w:ascii="Arial Narrow" w:eastAsiaTheme="majorEastAsia" w:hAnsi="Arial Narrow" w:cstheme="majorBidi"/>
          <w:lang w:eastAsia="en-US"/>
        </w:rPr>
        <w:t>nie może</w:t>
      </w:r>
      <w:r w:rsidR="00061112" w:rsidRPr="00061112">
        <w:rPr>
          <w:rFonts w:ascii="Arial Narrow" w:eastAsiaTheme="majorEastAsia" w:hAnsi="Arial Narrow" w:cstheme="majorBidi"/>
          <w:lang w:eastAsia="en-US"/>
        </w:rPr>
        <w:t xml:space="preserve"> skutkować zmianą wyniku postępowania o udzielenie zamówienia ani zmianą postanowień umowy w sprawie zamówienia publicznego w zakresie niezgodnym z ustawą</w:t>
      </w:r>
      <w:r w:rsidR="008A69CA">
        <w:rPr>
          <w:rFonts w:ascii="Arial Narrow" w:eastAsiaTheme="majorEastAsia" w:hAnsi="Arial Narrow" w:cstheme="majorBidi"/>
          <w:lang w:eastAsia="en-US"/>
        </w:rPr>
        <w:t xml:space="preserve">, </w:t>
      </w:r>
      <w:r w:rsidR="009303A8" w:rsidRPr="006E7146">
        <w:rPr>
          <w:rFonts w:ascii="Arial Narrow" w:eastAsiaTheme="majorEastAsia" w:hAnsi="Arial Narrow" w:cstheme="majorBidi"/>
          <w:lang w:eastAsia="en-US"/>
        </w:rPr>
        <w:t xml:space="preserve">nie może </w:t>
      </w:r>
      <w:r w:rsidR="008A69CA">
        <w:rPr>
          <w:rFonts w:ascii="Arial Narrow" w:eastAsiaTheme="majorEastAsia" w:hAnsi="Arial Narrow" w:cstheme="majorBidi"/>
          <w:lang w:eastAsia="en-US"/>
        </w:rPr>
        <w:t>także</w:t>
      </w:r>
      <w:r w:rsidR="009303A8" w:rsidRPr="006E7146">
        <w:rPr>
          <w:rFonts w:ascii="Arial Narrow" w:eastAsiaTheme="majorEastAsia" w:hAnsi="Arial Narrow" w:cstheme="majorBidi"/>
          <w:lang w:eastAsia="en-US"/>
        </w:rPr>
        <w:t xml:space="preserve"> naruszać integralności protokołu postępowania oraz jego załączników</w:t>
      </w:r>
      <w:r w:rsidR="00962CBB"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6E0FEDAB" w14:textId="7670A36E" w:rsidR="007515D3" w:rsidRPr="006E7146" w:rsidRDefault="007515D3" w:rsidP="000521B3">
      <w:pPr>
        <w:numPr>
          <w:ilvl w:val="0"/>
          <w:numId w:val="3"/>
        </w:numPr>
        <w:ind w:left="714" w:hanging="357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W postępowaniu o udzielenie zamówienia zgłoszenie żądania ograniczenia przetwarzania, o którym mowa w art. 18 ust. 1 RODO, nie ogranicza przetwarzania danych osobowych do czasu zakończenia tego postępowania.</w:t>
      </w:r>
    </w:p>
    <w:p w14:paraId="5F2EE5C1" w14:textId="05F0AB89" w:rsidR="00E23757" w:rsidRPr="006E7146" w:rsidRDefault="00962CBB" w:rsidP="000521B3">
      <w:pPr>
        <w:numPr>
          <w:ilvl w:val="0"/>
          <w:numId w:val="3"/>
        </w:numPr>
        <w:ind w:left="714" w:hanging="357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W </w:t>
      </w:r>
      <w:r w:rsidR="009303A8" w:rsidRPr="006E7146">
        <w:rPr>
          <w:rFonts w:ascii="Arial Narrow" w:eastAsiaTheme="majorEastAsia" w:hAnsi="Arial Narrow" w:cstheme="majorBidi"/>
          <w:lang w:eastAsia="en-US"/>
        </w:rPr>
        <w:t xml:space="preserve">przypadku gdy wniesienie żądania dotyczącego prawa, o którym mowa w art. 18 ust. 1 RODO </w:t>
      </w:r>
      <w:r w:rsidR="009F62A5" w:rsidRPr="006E7146">
        <w:rPr>
          <w:rFonts w:ascii="Arial Narrow" w:eastAsiaTheme="majorEastAsia" w:hAnsi="Arial Narrow" w:cstheme="majorBidi"/>
          <w:lang w:eastAsia="en-US"/>
        </w:rPr>
        <w:t>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2016/679.</w:t>
      </w:r>
    </w:p>
    <w:p w14:paraId="171FB195" w14:textId="77777777" w:rsidR="009303A8" w:rsidRPr="006E7146" w:rsidRDefault="009303A8" w:rsidP="009F62A5">
      <w:pPr>
        <w:jc w:val="both"/>
        <w:rPr>
          <w:rFonts w:ascii="Arial Narrow" w:eastAsiaTheme="majorEastAsia" w:hAnsi="Arial Narrow" w:cstheme="majorBidi"/>
          <w:highlight w:val="green"/>
          <w:lang w:eastAsia="en-US"/>
        </w:rPr>
      </w:pPr>
    </w:p>
    <w:p w14:paraId="06817B41" w14:textId="77777777" w:rsidR="009F62A5" w:rsidRPr="006E7146" w:rsidRDefault="009F62A5" w:rsidP="009F62A5">
      <w:pPr>
        <w:jc w:val="both"/>
        <w:rPr>
          <w:rFonts w:ascii="Arial Narrow" w:eastAsiaTheme="majorEastAsia" w:hAnsi="Arial Narrow" w:cstheme="majorBidi"/>
          <w:highlight w:val="lightGray"/>
          <w:lang w:eastAsia="en-US"/>
        </w:rPr>
      </w:pPr>
    </w:p>
    <w:p w14:paraId="276A1CB7" w14:textId="5F7C5465" w:rsidR="00C5791B" w:rsidRPr="006E7146" w:rsidRDefault="00412BC8" w:rsidP="007B6AA5">
      <w:p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FF5E92">
        <w:rPr>
          <w:rFonts w:ascii="Arial Narrow" w:hAnsi="Arial Narrow" w:cstheme="majorBidi"/>
          <w:b/>
          <w:lang w:eastAsia="en-US"/>
        </w:rPr>
        <w:t>Do spraw nieuregulowanych w S</w:t>
      </w:r>
      <w:r w:rsidR="00FE361A" w:rsidRPr="00FF5E92">
        <w:rPr>
          <w:rFonts w:ascii="Arial Narrow" w:hAnsi="Arial Narrow" w:cstheme="majorBidi"/>
          <w:b/>
          <w:lang w:eastAsia="en-US"/>
        </w:rPr>
        <w:t xml:space="preserve">WZ mają zastosowanie przepisy </w:t>
      </w:r>
      <w:r w:rsidRPr="00FF5E92">
        <w:rPr>
          <w:rFonts w:ascii="Arial Narrow" w:hAnsi="Arial Narrow" w:cstheme="majorBidi"/>
          <w:b/>
          <w:lang w:eastAsia="en-US"/>
        </w:rPr>
        <w:t>ustawy z 11 września 2019 r</w:t>
      </w:r>
      <w:r w:rsidR="001C6A9E" w:rsidRPr="00FF5E92">
        <w:rPr>
          <w:rFonts w:ascii="Arial Narrow" w:hAnsi="Arial Narrow" w:cstheme="majorBidi"/>
          <w:b/>
          <w:lang w:eastAsia="en-US"/>
        </w:rPr>
        <w:t xml:space="preserve">. – </w:t>
      </w:r>
      <w:r w:rsidRPr="00FF5E92">
        <w:rPr>
          <w:rFonts w:ascii="Arial Narrow" w:hAnsi="Arial Narrow" w:cstheme="majorBidi"/>
          <w:b/>
          <w:lang w:eastAsia="en-US"/>
        </w:rPr>
        <w:t>Prawo zamówień publicznych (Dz.U. poz. 2019</w:t>
      </w:r>
      <w:r w:rsidR="001C6A9E" w:rsidRPr="00FF5E92">
        <w:rPr>
          <w:rFonts w:ascii="Arial Narrow" w:hAnsi="Arial Narrow" w:cstheme="majorBidi"/>
          <w:b/>
          <w:lang w:eastAsia="en-US"/>
        </w:rPr>
        <w:t xml:space="preserve"> ze zm.</w:t>
      </w:r>
      <w:r w:rsidRPr="00FF5E92">
        <w:rPr>
          <w:rFonts w:ascii="Arial Narrow" w:hAnsi="Arial Narrow" w:cstheme="majorBidi"/>
          <w:b/>
          <w:lang w:eastAsia="en-US"/>
        </w:rPr>
        <w:t>)</w:t>
      </w:r>
      <w:r w:rsidR="001C6A9E" w:rsidRPr="00FF5E92">
        <w:rPr>
          <w:rFonts w:ascii="Arial Narrow" w:hAnsi="Arial Narrow" w:cstheme="majorBidi"/>
          <w:b/>
          <w:lang w:eastAsia="en-US"/>
        </w:rPr>
        <w:t>.</w:t>
      </w:r>
    </w:p>
    <w:p w14:paraId="5309CF5F" w14:textId="0A8F307F" w:rsidR="00AA4F20" w:rsidRPr="00F422C8" w:rsidRDefault="00FE361A" w:rsidP="00F422C8">
      <w:pPr>
        <w:numPr>
          <w:ilvl w:val="0"/>
          <w:numId w:val="1"/>
        </w:numPr>
        <w:shd w:val="clear" w:color="auto" w:fill="FFFFFF" w:themeFill="background1"/>
        <w:spacing w:after="240" w:line="252" w:lineRule="auto"/>
        <w:ind w:left="284" w:hanging="284"/>
        <w:jc w:val="both"/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</w:pPr>
      <w:r w:rsidRPr="00F422C8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lastRenderedPageBreak/>
        <w:t xml:space="preserve">Wymagania stawiane </w:t>
      </w:r>
      <w:r w:rsidR="001C6A9E" w:rsidRPr="00F422C8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>w</w:t>
      </w:r>
      <w:r w:rsidRPr="00F422C8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 xml:space="preserve">ykonawcy </w:t>
      </w:r>
    </w:p>
    <w:p w14:paraId="07C33FD9" w14:textId="68750FB1" w:rsidR="00FE361A" w:rsidRPr="006E7146" w:rsidRDefault="00FE361A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Przedmiot zamówienia</w:t>
      </w:r>
    </w:p>
    <w:p w14:paraId="2EE492A2" w14:textId="77777777" w:rsidR="001C6A9E" w:rsidRPr="006E7146" w:rsidRDefault="001C6A9E" w:rsidP="001C6A9E">
      <w:pPr>
        <w:spacing w:after="200" w:line="252" w:lineRule="auto"/>
        <w:ind w:left="360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674E425D" w14:textId="77777777" w:rsidR="00221FE3" w:rsidRDefault="00AA4F20" w:rsidP="006F6041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Przedmiot</w:t>
      </w:r>
      <w:r w:rsidR="00F422C8">
        <w:rPr>
          <w:rFonts w:ascii="Arial Narrow" w:eastAsiaTheme="majorEastAsia" w:hAnsi="Arial Narrow" w:cstheme="majorBidi"/>
          <w:b/>
          <w:lang w:eastAsia="en-US"/>
        </w:rPr>
        <w:t>em</w:t>
      </w: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 zamówienia </w:t>
      </w:r>
      <w:r w:rsidR="00F422C8">
        <w:rPr>
          <w:rFonts w:ascii="Arial Narrow" w:eastAsiaTheme="majorEastAsia" w:hAnsi="Arial Narrow" w:cstheme="majorBidi"/>
          <w:b/>
          <w:lang w:eastAsia="en-US"/>
        </w:rPr>
        <w:t>jest</w:t>
      </w:r>
      <w:r w:rsidR="001C6A9E" w:rsidRPr="006E7146">
        <w:rPr>
          <w:rFonts w:ascii="Arial Narrow" w:eastAsiaTheme="majorEastAsia" w:hAnsi="Arial Narrow" w:cstheme="majorBidi"/>
          <w:b/>
          <w:lang w:eastAsia="en-US"/>
        </w:rPr>
        <w:t xml:space="preserve">: </w:t>
      </w:r>
    </w:p>
    <w:p w14:paraId="09FCF394" w14:textId="1DF4D391" w:rsidR="00C73DAD" w:rsidRPr="00EB272F" w:rsidRDefault="00EB272F" w:rsidP="006F6041">
      <w:pPr>
        <w:widowControl w:val="0"/>
        <w:spacing w:after="200" w:line="252" w:lineRule="auto"/>
        <w:contextualSpacing/>
        <w:jc w:val="both"/>
        <w:rPr>
          <w:rFonts w:ascii="Arial Narrow" w:hAnsi="Arial Narrow"/>
          <w:b/>
          <w:bCs/>
        </w:rPr>
      </w:pPr>
      <w:r w:rsidRPr="00EB272F">
        <w:rPr>
          <w:rFonts w:ascii="Arial Narrow" w:hAnsi="Arial Narrow"/>
          <w:b/>
          <w:bCs/>
        </w:rPr>
        <w:t>Ochrona fizyczna obiektu i mienia w obrębie kampusu Akademii Teatralnej: w budynkach Teatru Collegium Nobilium i Miodowa 22 C.</w:t>
      </w:r>
    </w:p>
    <w:p w14:paraId="5465215D" w14:textId="77777777" w:rsidR="00EB272F" w:rsidRDefault="00EB272F" w:rsidP="006F6041">
      <w:pPr>
        <w:widowControl w:val="0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</w:p>
    <w:p w14:paraId="538A0D1D" w14:textId="0720A23F" w:rsidR="001C6A9E" w:rsidRPr="006E7146" w:rsidRDefault="00EC45FB" w:rsidP="006F6041">
      <w:pPr>
        <w:widowControl w:val="0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Wspólny Słownik Zamówień: </w:t>
      </w:r>
      <w:r w:rsidR="009F5571" w:rsidRPr="006E7146">
        <w:rPr>
          <w:rFonts w:ascii="Arial Narrow" w:eastAsiaTheme="majorEastAsia" w:hAnsi="Arial Narrow" w:cstheme="majorBidi"/>
          <w:lang w:eastAsia="en-US"/>
        </w:rPr>
        <w:t>79710000 – 4 – usługi ochroniarskie</w:t>
      </w:r>
    </w:p>
    <w:p w14:paraId="6102F30F" w14:textId="77777777" w:rsidR="00C73DAD" w:rsidRDefault="00C73DAD" w:rsidP="006F6041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</w:p>
    <w:p w14:paraId="7A5E1A38" w14:textId="7461BE03" w:rsidR="00AA4F20" w:rsidRPr="00C73DAD" w:rsidRDefault="00AA4F20" w:rsidP="00C73DAD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Szczegółowy opis przed</w:t>
      </w:r>
      <w:r w:rsidR="00116EAA" w:rsidRPr="006E7146">
        <w:rPr>
          <w:rFonts w:ascii="Arial Narrow" w:eastAsiaTheme="majorEastAsia" w:hAnsi="Arial Narrow" w:cstheme="majorBidi"/>
          <w:b/>
          <w:lang w:eastAsia="en-US"/>
        </w:rPr>
        <w:t>miotu zamówienia, opis wymagań z</w:t>
      </w: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amawiającego </w:t>
      </w:r>
      <w:r w:rsidR="001A131C" w:rsidRPr="006E7146">
        <w:rPr>
          <w:rFonts w:ascii="Arial Narrow" w:eastAsiaTheme="majorEastAsia" w:hAnsi="Arial Narrow" w:cstheme="majorBidi"/>
          <w:b/>
          <w:lang w:eastAsia="en-US"/>
        </w:rPr>
        <w:t>w zakresie realizacji</w:t>
      </w: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 i odbioru określają</w:t>
      </w:r>
      <w:bookmarkStart w:id="7" w:name="_Hlk63284201"/>
      <w:r w:rsidR="00C73DAD">
        <w:rPr>
          <w:rFonts w:ascii="Arial Narrow" w:eastAsiaTheme="majorEastAsia" w:hAnsi="Arial Narrow" w:cstheme="majorBidi"/>
          <w:b/>
          <w:lang w:eastAsia="en-US"/>
        </w:rPr>
        <w:t xml:space="preserve"> </w:t>
      </w:r>
      <w:r w:rsidR="00C73DAD">
        <w:rPr>
          <w:rFonts w:ascii="Arial Narrow" w:eastAsiaTheme="majorEastAsia" w:hAnsi="Arial Narrow" w:cstheme="majorBidi"/>
          <w:lang w:eastAsia="en-US"/>
        </w:rPr>
        <w:t>P</w:t>
      </w:r>
      <w:r w:rsidR="00A87478" w:rsidRPr="006E7146">
        <w:rPr>
          <w:rFonts w:ascii="Arial Narrow" w:eastAsiaTheme="majorEastAsia" w:hAnsi="Arial Narrow" w:cstheme="majorBidi"/>
          <w:lang w:eastAsia="en-US"/>
        </w:rPr>
        <w:t>rojektowane postanowienia umowy</w:t>
      </w:r>
      <w:r w:rsidR="007515D3" w:rsidRPr="006E7146">
        <w:rPr>
          <w:rFonts w:ascii="Arial Narrow" w:eastAsiaTheme="majorEastAsia" w:hAnsi="Arial Narrow" w:cstheme="majorBidi"/>
          <w:lang w:eastAsia="en-US"/>
        </w:rPr>
        <w:t xml:space="preserve"> –</w:t>
      </w:r>
      <w:r w:rsidR="001C6A9E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="00C73DAD" w:rsidRPr="00C73DAD">
        <w:rPr>
          <w:rFonts w:ascii="Arial Narrow" w:eastAsiaTheme="majorEastAsia" w:hAnsi="Arial Narrow" w:cstheme="majorBidi"/>
          <w:b/>
          <w:bCs/>
          <w:lang w:eastAsia="en-US"/>
        </w:rPr>
        <w:t>Z</w:t>
      </w:r>
      <w:r w:rsidR="007515D3" w:rsidRPr="00C73DAD">
        <w:rPr>
          <w:rFonts w:ascii="Arial Narrow" w:eastAsiaTheme="majorEastAsia" w:hAnsi="Arial Narrow" w:cstheme="majorBidi"/>
          <w:b/>
          <w:bCs/>
          <w:lang w:eastAsia="en-US"/>
        </w:rPr>
        <w:t xml:space="preserve">ałącznik nr </w:t>
      </w:r>
      <w:r w:rsidR="00C73DAD" w:rsidRPr="00C73DAD">
        <w:rPr>
          <w:rFonts w:ascii="Arial Narrow" w:eastAsiaTheme="majorEastAsia" w:hAnsi="Arial Narrow" w:cstheme="majorBidi"/>
          <w:b/>
          <w:bCs/>
          <w:lang w:eastAsia="en-US"/>
        </w:rPr>
        <w:t>6</w:t>
      </w:r>
      <w:r w:rsidR="00C73DAD">
        <w:rPr>
          <w:rFonts w:ascii="Arial Narrow" w:eastAsiaTheme="majorEastAsia" w:hAnsi="Arial Narrow" w:cstheme="majorBidi"/>
          <w:b/>
          <w:bCs/>
          <w:lang w:eastAsia="en-US"/>
        </w:rPr>
        <w:t xml:space="preserve"> </w:t>
      </w:r>
      <w:r w:rsidRPr="00C73DAD">
        <w:rPr>
          <w:rFonts w:ascii="Arial Narrow" w:eastAsiaTheme="majorEastAsia" w:hAnsi="Arial Narrow" w:cstheme="majorBidi"/>
          <w:b/>
          <w:bCs/>
          <w:lang w:eastAsia="en-US"/>
        </w:rPr>
        <w:t>do SWZ.</w:t>
      </w:r>
    </w:p>
    <w:bookmarkEnd w:id="7"/>
    <w:p w14:paraId="4ABB0318" w14:textId="77777777" w:rsidR="00E148E5" w:rsidRPr="006E7146" w:rsidRDefault="00E148E5" w:rsidP="00E148E5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i/>
          <w:color w:val="002060"/>
          <w:lang w:eastAsia="en-US"/>
        </w:rPr>
      </w:pPr>
    </w:p>
    <w:p w14:paraId="0F2774EE" w14:textId="228EF9BB" w:rsidR="00AA4F20" w:rsidRPr="006E7146" w:rsidRDefault="00AA4F20" w:rsidP="00AA4F20">
      <w:pPr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Wszystkie wymagania określone w dokumentach wskazanych powyżej stanowią wymagania minimalne, a ich spełnienie jest obligatoryjne. Niespełnienie ww. wymagań minimalnych </w:t>
      </w:r>
      <w:r w:rsidR="001C6A9E" w:rsidRPr="006E7146">
        <w:rPr>
          <w:rFonts w:ascii="Arial Narrow" w:eastAsiaTheme="majorEastAsia" w:hAnsi="Arial Narrow" w:cstheme="majorBidi"/>
          <w:lang w:eastAsia="en-US"/>
        </w:rPr>
        <w:t xml:space="preserve">będzie </w:t>
      </w:r>
      <w:r w:rsidRPr="006E7146">
        <w:rPr>
          <w:rFonts w:ascii="Arial Narrow" w:eastAsiaTheme="majorEastAsia" w:hAnsi="Arial Narrow" w:cstheme="majorBidi"/>
          <w:lang w:eastAsia="en-US"/>
        </w:rPr>
        <w:t>skutkować odrzuce</w:t>
      </w:r>
      <w:r w:rsidR="00A87478" w:rsidRPr="006E7146">
        <w:rPr>
          <w:rFonts w:ascii="Arial Narrow" w:eastAsiaTheme="majorEastAsia" w:hAnsi="Arial Narrow" w:cstheme="majorBidi"/>
          <w:lang w:eastAsia="en-US"/>
        </w:rPr>
        <w:t>niem oferty jako niezgodnej z warunkami zamówienia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na podstawie art. </w:t>
      </w:r>
      <w:r w:rsidR="00A87478" w:rsidRPr="006E7146">
        <w:rPr>
          <w:rFonts w:ascii="Arial Narrow" w:eastAsiaTheme="majorEastAsia" w:hAnsi="Arial Narrow" w:cstheme="majorBidi"/>
          <w:lang w:eastAsia="en-US"/>
        </w:rPr>
        <w:t>226 ust. 1 pkt 5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ustawy Pzp.</w:t>
      </w:r>
    </w:p>
    <w:p w14:paraId="0420DF57" w14:textId="77777777" w:rsidR="00AA4F20" w:rsidRPr="006E7146" w:rsidRDefault="00AA4F20" w:rsidP="00AA4F20">
      <w:pPr>
        <w:jc w:val="both"/>
        <w:rPr>
          <w:rFonts w:ascii="Arial Narrow" w:hAnsi="Arial Narrow"/>
          <w:b/>
        </w:rPr>
      </w:pPr>
    </w:p>
    <w:p w14:paraId="33BC7802" w14:textId="2B31541A" w:rsidR="00447382" w:rsidRPr="006E7146" w:rsidRDefault="00447382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Rozwiązania równoważne </w:t>
      </w:r>
    </w:p>
    <w:p w14:paraId="6CCABE84" w14:textId="77777777" w:rsidR="00447382" w:rsidRPr="006E7146" w:rsidRDefault="00447382" w:rsidP="00447382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66BC25B9" w14:textId="572A873B" w:rsidR="006374A7" w:rsidRPr="006E7146" w:rsidRDefault="009F5571" w:rsidP="006374A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i/>
          <w:color w:val="002060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Nie dotyczy</w:t>
      </w:r>
    </w:p>
    <w:p w14:paraId="0A980B40" w14:textId="77777777" w:rsidR="007C0085" w:rsidRPr="006E7146" w:rsidRDefault="007C0085" w:rsidP="006374A7">
      <w:pPr>
        <w:jc w:val="both"/>
        <w:rPr>
          <w:rFonts w:ascii="Arial Narrow" w:hAnsi="Arial Narrow"/>
          <w:b/>
        </w:rPr>
      </w:pPr>
    </w:p>
    <w:p w14:paraId="7472276C" w14:textId="04636C70" w:rsidR="007515D3" w:rsidRPr="006E7146" w:rsidRDefault="0089169E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W</w:t>
      </w:r>
      <w:r w:rsidR="007C0085" w:rsidRPr="006E7146">
        <w:rPr>
          <w:rFonts w:ascii="Arial Narrow" w:hAnsi="Arial Narrow" w:cstheme="majorBidi"/>
          <w:b/>
          <w:lang w:eastAsia="en-US"/>
        </w:rPr>
        <w:t xml:space="preserve">ymagania w zakresie </w:t>
      </w:r>
      <w:r w:rsidRPr="006E7146">
        <w:rPr>
          <w:rFonts w:ascii="Arial Narrow" w:hAnsi="Arial Narrow" w:cstheme="majorBidi"/>
          <w:b/>
          <w:lang w:eastAsia="en-US"/>
        </w:rPr>
        <w:t>zatrudniania przez wykonawcę lub podwykonawcę osób na podstawie stosunku pracy</w:t>
      </w:r>
    </w:p>
    <w:p w14:paraId="74C7A3FE" w14:textId="3BEA6B5C" w:rsidR="00F422C8" w:rsidRDefault="0089169E" w:rsidP="00C73DAD">
      <w:pPr>
        <w:ind w:left="-142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hAnsi="Arial Narrow"/>
        </w:rPr>
        <w:br/>
      </w:r>
      <w:r w:rsidR="00F422C8" w:rsidRPr="00F422C8">
        <w:rPr>
          <w:rFonts w:ascii="Arial Narrow" w:eastAsiaTheme="majorEastAsia" w:hAnsi="Arial Narrow" w:cstheme="majorBidi"/>
          <w:lang w:eastAsia="en-US"/>
        </w:rPr>
        <w:t>Wymagania zatrudnienia przez Wykonawcę lub podwykonawcę na podstawie umowy o pracę osób wykonujących wskazane przez Zamawiającego czynności w zakresie realizacji zamówienia zostały określone w dalszej części SWZ</w:t>
      </w:r>
      <w:r w:rsidR="00F422C8">
        <w:rPr>
          <w:rFonts w:ascii="Arial Narrow" w:eastAsiaTheme="majorEastAsia" w:hAnsi="Arial Narrow" w:cstheme="majorBidi"/>
          <w:lang w:eastAsia="en-US"/>
        </w:rPr>
        <w:t xml:space="preserve">  </w:t>
      </w:r>
      <w:r w:rsidR="00F422C8" w:rsidRPr="00F422C8">
        <w:rPr>
          <w:rFonts w:ascii="Arial Narrow" w:eastAsiaTheme="majorEastAsia" w:hAnsi="Arial Narrow" w:cstheme="majorBidi"/>
          <w:lang w:eastAsia="en-US"/>
        </w:rPr>
        <w:t>-</w:t>
      </w:r>
      <w:r w:rsidR="00F422C8">
        <w:rPr>
          <w:rFonts w:ascii="Arial Narrow" w:eastAsiaTheme="majorEastAsia" w:hAnsi="Arial Narrow" w:cstheme="majorBidi"/>
          <w:lang w:eastAsia="en-US"/>
        </w:rPr>
        <w:t xml:space="preserve"> </w:t>
      </w:r>
      <w:r w:rsidR="00C73DAD" w:rsidRPr="00C73DAD">
        <w:rPr>
          <w:rFonts w:ascii="Arial Narrow" w:eastAsiaTheme="majorEastAsia" w:hAnsi="Arial Narrow" w:cstheme="majorBidi"/>
          <w:lang w:eastAsia="en-US"/>
        </w:rPr>
        <w:t>P</w:t>
      </w:r>
      <w:r w:rsidR="00F422C8" w:rsidRPr="00C73DAD">
        <w:rPr>
          <w:rFonts w:ascii="Arial Narrow" w:eastAsiaTheme="majorEastAsia" w:hAnsi="Arial Narrow" w:cstheme="majorBidi"/>
          <w:lang w:eastAsia="en-US"/>
        </w:rPr>
        <w:t xml:space="preserve">rojektowane postanowienia umowy - załącznik nr </w:t>
      </w:r>
      <w:r w:rsidR="00C73DAD" w:rsidRPr="00C73DAD">
        <w:rPr>
          <w:rFonts w:ascii="Arial Narrow" w:eastAsiaTheme="majorEastAsia" w:hAnsi="Arial Narrow" w:cstheme="majorBidi"/>
          <w:lang w:eastAsia="en-US"/>
        </w:rPr>
        <w:t xml:space="preserve">6 </w:t>
      </w:r>
      <w:r w:rsidR="00F422C8" w:rsidRPr="00C73DAD">
        <w:rPr>
          <w:rFonts w:ascii="Arial Narrow" w:eastAsiaTheme="majorEastAsia" w:hAnsi="Arial Narrow" w:cstheme="majorBidi"/>
          <w:lang w:eastAsia="en-US"/>
        </w:rPr>
        <w:t>do SWZ.</w:t>
      </w:r>
    </w:p>
    <w:p w14:paraId="32709FC2" w14:textId="77777777" w:rsidR="00F422C8" w:rsidRDefault="00F422C8" w:rsidP="00F422C8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6F787A44" w14:textId="764439F7" w:rsidR="00F422C8" w:rsidRPr="00F422C8" w:rsidRDefault="00F422C8" w:rsidP="00F422C8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F422C8">
        <w:rPr>
          <w:rFonts w:ascii="Arial Narrow" w:eastAsiaTheme="majorEastAsia" w:hAnsi="Arial Narrow" w:cstheme="majorBidi"/>
          <w:lang w:eastAsia="en-US"/>
        </w:rPr>
        <w:t>Powyższe wymagania określają w szczególności:</w:t>
      </w:r>
    </w:p>
    <w:p w14:paraId="7BF76A07" w14:textId="5CBBFF61" w:rsidR="00F422C8" w:rsidRPr="00F422C8" w:rsidRDefault="00F422C8" w:rsidP="003E19B4">
      <w:pPr>
        <w:pStyle w:val="Akapitzlist"/>
        <w:numPr>
          <w:ilvl w:val="0"/>
          <w:numId w:val="30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F422C8">
        <w:rPr>
          <w:rFonts w:ascii="Arial Narrow" w:eastAsiaTheme="majorEastAsia" w:hAnsi="Arial Narrow" w:cstheme="majorBidi"/>
          <w:lang w:eastAsia="en-US"/>
        </w:rPr>
        <w:t>rodzaj czynności związanych z realizacją zamówienia, których dotyczą wymagania zatrudnienia na podstawie stosunku pracy przez wykonawcę lub podwykonawcę osób wykonujących czynności w trakcie realizacji zamówienia</w:t>
      </w:r>
      <w:r>
        <w:rPr>
          <w:rFonts w:ascii="Arial Narrow" w:eastAsiaTheme="majorEastAsia" w:hAnsi="Arial Narrow" w:cstheme="majorBidi"/>
          <w:lang w:eastAsia="en-US"/>
        </w:rPr>
        <w:t>,</w:t>
      </w:r>
    </w:p>
    <w:p w14:paraId="5DAB7AF6" w14:textId="634AB6A4" w:rsidR="00F422C8" w:rsidRPr="00F422C8" w:rsidRDefault="00F422C8" w:rsidP="003E19B4">
      <w:pPr>
        <w:pStyle w:val="Akapitzlist"/>
        <w:numPr>
          <w:ilvl w:val="0"/>
          <w:numId w:val="30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F422C8">
        <w:rPr>
          <w:rFonts w:ascii="Arial Narrow" w:eastAsiaTheme="majorEastAsia" w:hAnsi="Arial Narrow" w:cstheme="majorBidi"/>
          <w:lang w:eastAsia="en-US"/>
        </w:rPr>
        <w:t>sposób weryfikacji zatrudnienia tych osób</w:t>
      </w:r>
      <w:r>
        <w:rPr>
          <w:rFonts w:ascii="Arial Narrow" w:eastAsiaTheme="majorEastAsia" w:hAnsi="Arial Narrow" w:cstheme="majorBidi"/>
          <w:lang w:eastAsia="en-US"/>
        </w:rPr>
        <w:t>,</w:t>
      </w:r>
    </w:p>
    <w:p w14:paraId="16992947" w14:textId="444DA86A" w:rsidR="00F422C8" w:rsidRPr="00F422C8" w:rsidRDefault="00F422C8" w:rsidP="003E19B4">
      <w:pPr>
        <w:pStyle w:val="Akapitzlist"/>
        <w:numPr>
          <w:ilvl w:val="0"/>
          <w:numId w:val="30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F422C8">
        <w:rPr>
          <w:rFonts w:ascii="Arial Narrow" w:eastAsiaTheme="majorEastAsia" w:hAnsi="Arial Narrow" w:cstheme="majorBidi"/>
          <w:lang w:eastAsia="en-US"/>
        </w:rPr>
        <w:t>uprawnienia zamawiającego w zakresie kontroli spełniania przez wykonawcę wymagań związanych z zatrudnianiem tych osób oraz sankcji z tytułu niespełnienia tych wymagań.</w:t>
      </w:r>
    </w:p>
    <w:p w14:paraId="3B2CED39" w14:textId="77777777" w:rsidR="00F422C8" w:rsidRDefault="00F422C8" w:rsidP="0089169E">
      <w:pPr>
        <w:ind w:left="-142"/>
        <w:jc w:val="both"/>
        <w:rPr>
          <w:rFonts w:ascii="Arial Narrow" w:hAnsi="Arial Narrow"/>
          <w:b/>
        </w:rPr>
      </w:pPr>
    </w:p>
    <w:p w14:paraId="594C8800" w14:textId="48014924" w:rsidR="0089169E" w:rsidRPr="006E7146" w:rsidRDefault="0089169E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Wy</w:t>
      </w:r>
      <w:r w:rsidR="007C0085" w:rsidRPr="006E7146">
        <w:rPr>
          <w:rFonts w:ascii="Arial Narrow" w:hAnsi="Arial Narrow" w:cstheme="majorBidi"/>
          <w:b/>
          <w:lang w:eastAsia="en-US"/>
        </w:rPr>
        <w:t>magania w zakresie zatrudnienia osób, o których mowa</w:t>
      </w:r>
      <w:r w:rsidR="007B6AA5" w:rsidRPr="006E7146">
        <w:rPr>
          <w:rFonts w:ascii="Arial Narrow" w:hAnsi="Arial Narrow" w:cstheme="majorBidi"/>
          <w:b/>
          <w:lang w:eastAsia="en-US"/>
        </w:rPr>
        <w:t xml:space="preserve"> </w:t>
      </w:r>
      <w:r w:rsidR="007C0085" w:rsidRPr="006E7146">
        <w:rPr>
          <w:rFonts w:ascii="Arial Narrow" w:hAnsi="Arial Narrow" w:cstheme="majorBidi"/>
          <w:b/>
          <w:lang w:eastAsia="en-US"/>
        </w:rPr>
        <w:t>w art. 96 ust. 2 pkt 2</w:t>
      </w:r>
      <w:r w:rsidR="007515D3" w:rsidRPr="006E7146">
        <w:rPr>
          <w:rFonts w:ascii="Arial Narrow" w:hAnsi="Arial Narrow" w:cstheme="majorBidi"/>
          <w:b/>
          <w:lang w:eastAsia="en-US"/>
        </w:rPr>
        <w:t xml:space="preserve"> ustawy Pzp</w:t>
      </w:r>
    </w:p>
    <w:p w14:paraId="4ADABCF9" w14:textId="77777777" w:rsidR="007C0085" w:rsidRPr="006E7146" w:rsidRDefault="007C0085" w:rsidP="007C0085">
      <w:pPr>
        <w:ind w:left="-142"/>
        <w:jc w:val="both"/>
        <w:rPr>
          <w:rFonts w:ascii="Arial Narrow" w:hAnsi="Arial Narrow"/>
        </w:rPr>
      </w:pPr>
    </w:p>
    <w:p w14:paraId="13E5BEDC" w14:textId="2E995091" w:rsidR="009F5571" w:rsidRDefault="00B07F86" w:rsidP="00AC657B">
      <w:pPr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 xml:space="preserve">Zamawiający </w:t>
      </w:r>
      <w:r w:rsidR="009F5571" w:rsidRPr="009834C8">
        <w:rPr>
          <w:rFonts w:ascii="Arial Narrow" w:hAnsi="Arial Narrow"/>
          <w:b/>
          <w:bCs/>
        </w:rPr>
        <w:t xml:space="preserve">nie </w:t>
      </w:r>
      <w:r w:rsidRPr="009834C8">
        <w:rPr>
          <w:rFonts w:ascii="Arial Narrow" w:hAnsi="Arial Narrow"/>
          <w:b/>
          <w:bCs/>
        </w:rPr>
        <w:t>stawia</w:t>
      </w:r>
      <w:r w:rsidRPr="006E7146">
        <w:rPr>
          <w:rFonts w:ascii="Arial Narrow" w:hAnsi="Arial Narrow"/>
        </w:rPr>
        <w:t xml:space="preserve"> wym</w:t>
      </w:r>
      <w:r w:rsidR="009F5571" w:rsidRPr="006E7146">
        <w:rPr>
          <w:rFonts w:ascii="Arial Narrow" w:hAnsi="Arial Narrow"/>
        </w:rPr>
        <w:t xml:space="preserve">agań </w:t>
      </w:r>
      <w:r w:rsidR="00E347D5" w:rsidRPr="006E7146">
        <w:rPr>
          <w:rFonts w:ascii="Arial Narrow" w:hAnsi="Arial Narrow"/>
        </w:rPr>
        <w:t xml:space="preserve">w przedmiotowym zakresie. </w:t>
      </w:r>
    </w:p>
    <w:p w14:paraId="4AB49468" w14:textId="77777777" w:rsidR="00AC657B" w:rsidRPr="006E7146" w:rsidRDefault="00AC657B" w:rsidP="00AC657B">
      <w:pPr>
        <w:jc w:val="both"/>
        <w:rPr>
          <w:rFonts w:ascii="Arial Narrow" w:hAnsi="Arial Narrow"/>
        </w:rPr>
      </w:pPr>
    </w:p>
    <w:p w14:paraId="74F50242" w14:textId="3F66423D" w:rsidR="009F5571" w:rsidRPr="006E7146" w:rsidRDefault="00B07F86" w:rsidP="009F5571">
      <w:pPr>
        <w:ind w:left="-142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 xml:space="preserve"> </w:t>
      </w:r>
    </w:p>
    <w:p w14:paraId="1503DA3D" w14:textId="4FD80391" w:rsidR="00F04C1F" w:rsidRPr="006E7146" w:rsidRDefault="00F04C1F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Informacja o przedmiotowych środkach dowodowych</w:t>
      </w:r>
    </w:p>
    <w:p w14:paraId="75966903" w14:textId="77777777" w:rsidR="00F04C1F" w:rsidRPr="006E7146" w:rsidRDefault="00F04C1F" w:rsidP="00AA4F20">
      <w:pPr>
        <w:ind w:left="-142"/>
        <w:jc w:val="both"/>
        <w:rPr>
          <w:rFonts w:ascii="Arial Narrow" w:hAnsi="Arial Narrow"/>
          <w:i/>
          <w:color w:val="C00000"/>
        </w:rPr>
      </w:pPr>
    </w:p>
    <w:p w14:paraId="260A2D9D" w14:textId="33B6C151" w:rsidR="00447382" w:rsidRPr="006E7146" w:rsidRDefault="00E347D5" w:rsidP="00AC657B">
      <w:pPr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 xml:space="preserve">Zamawiający </w:t>
      </w:r>
      <w:r w:rsidRPr="009834C8">
        <w:rPr>
          <w:rFonts w:ascii="Arial Narrow" w:hAnsi="Arial Narrow"/>
          <w:b/>
          <w:bCs/>
        </w:rPr>
        <w:t>nie żąda</w:t>
      </w:r>
      <w:r w:rsidRPr="006E7146">
        <w:rPr>
          <w:rFonts w:ascii="Arial Narrow" w:hAnsi="Arial Narrow"/>
        </w:rPr>
        <w:t xml:space="preserve"> złożenia przedmiotowych środków dowodowych. </w:t>
      </w:r>
    </w:p>
    <w:p w14:paraId="5FB611A9" w14:textId="77777777" w:rsidR="002E2F67" w:rsidRPr="006E7146" w:rsidRDefault="002E2F67" w:rsidP="002E2F67">
      <w:pPr>
        <w:ind w:left="-142"/>
        <w:jc w:val="both"/>
        <w:rPr>
          <w:rFonts w:ascii="Arial Narrow" w:hAnsi="Arial Narrow"/>
        </w:rPr>
      </w:pPr>
    </w:p>
    <w:p w14:paraId="09DE3E7E" w14:textId="64C36E0D" w:rsidR="00C73DAD" w:rsidRDefault="00C73DAD" w:rsidP="00070355">
      <w:pPr>
        <w:jc w:val="both"/>
        <w:rPr>
          <w:rFonts w:ascii="Arial Narrow" w:hAnsi="Arial Narrow"/>
          <w:color w:val="FF0000"/>
        </w:rPr>
      </w:pPr>
    </w:p>
    <w:p w14:paraId="3861D764" w14:textId="77777777" w:rsidR="00564094" w:rsidRPr="006E7146" w:rsidRDefault="00564094" w:rsidP="00070355">
      <w:pPr>
        <w:jc w:val="both"/>
        <w:rPr>
          <w:rFonts w:ascii="Arial Narrow" w:hAnsi="Arial Narrow"/>
          <w:color w:val="FF0000"/>
        </w:rPr>
      </w:pPr>
    </w:p>
    <w:p w14:paraId="37F8EB5C" w14:textId="44213F61" w:rsidR="00AA4F20" w:rsidRPr="006E7146" w:rsidRDefault="00EC45FB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lastRenderedPageBreak/>
        <w:t xml:space="preserve">Termin </w:t>
      </w:r>
      <w:r w:rsidR="00F04C1F" w:rsidRPr="006E7146">
        <w:rPr>
          <w:rFonts w:ascii="Arial Narrow" w:hAnsi="Arial Narrow" w:cstheme="majorBidi"/>
          <w:b/>
          <w:lang w:eastAsia="en-US"/>
        </w:rPr>
        <w:t xml:space="preserve">wykonania zamówienia </w:t>
      </w:r>
    </w:p>
    <w:p w14:paraId="58D6252B" w14:textId="77777777" w:rsidR="000F0283" w:rsidRPr="006E7146" w:rsidRDefault="000F0283" w:rsidP="00AA4F20">
      <w:pPr>
        <w:jc w:val="both"/>
        <w:rPr>
          <w:rFonts w:ascii="Arial Narrow" w:eastAsiaTheme="majorEastAsia" w:hAnsi="Arial Narrow" w:cstheme="majorBidi"/>
          <w:lang w:eastAsia="en-US"/>
        </w:rPr>
      </w:pPr>
    </w:p>
    <w:p w14:paraId="363856F8" w14:textId="77777777" w:rsidR="009F5571" w:rsidRPr="006E7146" w:rsidRDefault="00AA4F20" w:rsidP="00AA4F20">
      <w:pPr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Zamawiający wymaga</w:t>
      </w:r>
      <w:r w:rsidR="000F0283" w:rsidRPr="006E7146">
        <w:rPr>
          <w:rFonts w:ascii="Arial Narrow" w:eastAsiaTheme="majorEastAsia" w:hAnsi="Arial Narrow" w:cstheme="majorBidi"/>
          <w:lang w:eastAsia="en-US"/>
        </w:rPr>
        <w:t>,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aby zamówienie zostało wykonane </w:t>
      </w:r>
      <w:r w:rsidR="00F04C1F" w:rsidRPr="006E7146">
        <w:rPr>
          <w:rFonts w:ascii="Arial Narrow" w:eastAsiaTheme="majorEastAsia" w:hAnsi="Arial Narrow" w:cstheme="majorBidi"/>
          <w:b/>
          <w:lang w:eastAsia="en-US"/>
        </w:rPr>
        <w:t>w terminie</w:t>
      </w:r>
      <w:r w:rsidR="000F0283" w:rsidRPr="006E7146">
        <w:rPr>
          <w:rFonts w:ascii="Arial Narrow" w:eastAsiaTheme="majorEastAsia" w:hAnsi="Arial Narrow" w:cstheme="majorBidi"/>
          <w:b/>
          <w:lang w:eastAsia="en-US"/>
        </w:rPr>
        <w:t xml:space="preserve"> </w:t>
      </w:r>
      <w:r w:rsidR="009F5571" w:rsidRPr="006E7146">
        <w:rPr>
          <w:rFonts w:ascii="Arial Narrow" w:eastAsiaTheme="majorEastAsia" w:hAnsi="Arial Narrow" w:cstheme="majorBidi"/>
          <w:b/>
          <w:lang w:eastAsia="en-US"/>
        </w:rPr>
        <w:t xml:space="preserve">12 </w:t>
      </w:r>
      <w:r w:rsidR="00F04C1F" w:rsidRPr="006E7146">
        <w:rPr>
          <w:rFonts w:ascii="Arial Narrow" w:eastAsiaTheme="majorEastAsia" w:hAnsi="Arial Narrow" w:cstheme="majorBidi"/>
          <w:b/>
          <w:lang w:eastAsia="en-US"/>
        </w:rPr>
        <w:t>miesięcy</w:t>
      </w:r>
      <w:r w:rsidR="009F5571" w:rsidRPr="006E7146">
        <w:rPr>
          <w:rFonts w:ascii="Arial Narrow" w:eastAsiaTheme="majorEastAsia" w:hAnsi="Arial Narrow" w:cstheme="majorBidi"/>
          <w:b/>
          <w:lang w:eastAsia="en-US"/>
        </w:rPr>
        <w:t xml:space="preserve"> </w:t>
      </w:r>
      <w:r w:rsidR="00F04C1F" w:rsidRPr="006E7146">
        <w:rPr>
          <w:rFonts w:ascii="Arial Narrow" w:eastAsiaTheme="majorEastAsia" w:hAnsi="Arial Narrow" w:cstheme="majorBidi"/>
          <w:b/>
          <w:lang w:eastAsia="en-US"/>
        </w:rPr>
        <w:t>od dnia podpisania umowy</w:t>
      </w:r>
      <w:r w:rsidR="009F5571" w:rsidRPr="006E7146">
        <w:rPr>
          <w:rFonts w:ascii="Arial Narrow" w:eastAsiaTheme="majorEastAsia" w:hAnsi="Arial Narrow" w:cstheme="majorBidi"/>
          <w:b/>
          <w:lang w:eastAsia="en-US"/>
        </w:rPr>
        <w:t xml:space="preserve">. </w:t>
      </w:r>
    </w:p>
    <w:p w14:paraId="4771156F" w14:textId="47F60CD4" w:rsidR="00F04C1F" w:rsidRPr="006E7146" w:rsidRDefault="009F5571" w:rsidP="00AA4F20">
      <w:pPr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6E7146">
        <w:rPr>
          <w:rFonts w:ascii="Arial Narrow" w:eastAsiaTheme="majorEastAsia" w:hAnsi="Arial Narrow" w:cstheme="majorBidi"/>
          <w:bCs/>
          <w:lang w:eastAsia="en-US"/>
        </w:rPr>
        <w:t xml:space="preserve">Rozpoczęcie realizacji przedmiotu zamówienia Zamawiający planuje od dnia </w:t>
      </w:r>
      <w:r w:rsidRPr="006E7146">
        <w:rPr>
          <w:rFonts w:ascii="Arial Narrow" w:eastAsiaTheme="majorEastAsia" w:hAnsi="Arial Narrow" w:cstheme="majorBidi"/>
          <w:b/>
          <w:lang w:eastAsia="en-US"/>
        </w:rPr>
        <w:t>1 marca 2021 r.</w:t>
      </w:r>
      <w:r w:rsidRPr="006E7146">
        <w:rPr>
          <w:rFonts w:ascii="Arial Narrow" w:eastAsiaTheme="majorEastAsia" w:hAnsi="Arial Narrow" w:cstheme="majorBidi"/>
          <w:bCs/>
          <w:lang w:eastAsia="en-US"/>
        </w:rPr>
        <w:t xml:space="preserve"> Podany termin jest terminem szacunkowym zależnym od okresu trwania przedmiotowego postępowania o udzielenie zamówienia publicznego. </w:t>
      </w:r>
    </w:p>
    <w:p w14:paraId="15FCD49A" w14:textId="77777777" w:rsidR="00F04C1F" w:rsidRPr="006E7146" w:rsidRDefault="00F04C1F" w:rsidP="00AA4F20">
      <w:pPr>
        <w:jc w:val="both"/>
        <w:rPr>
          <w:rFonts w:ascii="Arial Narrow" w:eastAsiaTheme="majorEastAsia" w:hAnsi="Arial Narrow" w:cstheme="majorBidi"/>
          <w:b/>
          <w:lang w:eastAsia="en-US"/>
        </w:rPr>
      </w:pPr>
    </w:p>
    <w:p w14:paraId="14051EC8" w14:textId="023C93C6" w:rsidR="00587F52" w:rsidRPr="006E7146" w:rsidRDefault="00F04C1F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Informacja o warunkach udziału w postępowaniu o udzielenie zamówienia</w:t>
      </w:r>
    </w:p>
    <w:p w14:paraId="2F0FC1BB" w14:textId="77777777" w:rsidR="000F0283" w:rsidRPr="006E7146" w:rsidRDefault="000F0283" w:rsidP="00AA4F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1638877B" w14:textId="0A87E938" w:rsidR="00F04C1F" w:rsidRPr="006E7146" w:rsidRDefault="00F04C1F" w:rsidP="00AA4F20">
      <w:pPr>
        <w:jc w:val="both"/>
        <w:rPr>
          <w:rFonts w:ascii="Arial Narrow" w:eastAsiaTheme="majorEastAsia" w:hAnsi="Arial Narrow" w:cs="Arial"/>
          <w:b/>
          <w:lang w:eastAsia="en-US"/>
        </w:rPr>
      </w:pPr>
      <w:r w:rsidRPr="006E7146">
        <w:rPr>
          <w:rFonts w:ascii="Arial Narrow" w:eastAsiaTheme="majorEastAsia" w:hAnsi="Arial Narrow" w:cs="Arial"/>
          <w:lang w:eastAsia="en-US"/>
        </w:rPr>
        <w:t xml:space="preserve">Na podstawie art. 112 </w:t>
      </w:r>
      <w:r w:rsidR="00DB65A7" w:rsidRPr="006E7146">
        <w:rPr>
          <w:rFonts w:ascii="Arial Narrow" w:eastAsiaTheme="majorEastAsia" w:hAnsi="Arial Narrow" w:cs="Arial"/>
          <w:lang w:eastAsia="en-US"/>
        </w:rPr>
        <w:t>ustawy Pzp, z</w:t>
      </w:r>
      <w:r w:rsidR="00AA4F20" w:rsidRPr="006E7146">
        <w:rPr>
          <w:rFonts w:ascii="Arial Narrow" w:eastAsiaTheme="majorEastAsia" w:hAnsi="Arial Narrow" w:cs="Arial"/>
          <w:lang w:eastAsia="en-US"/>
        </w:rPr>
        <w:t>amawiający określa warunek</w:t>
      </w:r>
      <w:r w:rsidRPr="006E7146">
        <w:rPr>
          <w:rFonts w:ascii="Arial Narrow" w:eastAsiaTheme="majorEastAsia" w:hAnsi="Arial Narrow" w:cs="Arial"/>
          <w:lang w:eastAsia="en-US"/>
        </w:rPr>
        <w:t>/warunki</w:t>
      </w:r>
      <w:r w:rsidR="00AA4F20" w:rsidRPr="006E7146">
        <w:rPr>
          <w:rFonts w:ascii="Arial Narrow" w:eastAsiaTheme="majorEastAsia" w:hAnsi="Arial Narrow" w:cs="Arial"/>
          <w:lang w:eastAsia="en-US"/>
        </w:rPr>
        <w:t xml:space="preserve"> udziału w postępowaniu </w:t>
      </w:r>
      <w:r w:rsidR="00AA4F20" w:rsidRPr="006E7146">
        <w:rPr>
          <w:rFonts w:ascii="Arial Narrow" w:eastAsiaTheme="majorEastAsia" w:hAnsi="Arial Narrow" w:cs="Arial"/>
          <w:b/>
          <w:lang w:eastAsia="en-US"/>
        </w:rPr>
        <w:t>dotyczący</w:t>
      </w:r>
      <w:r w:rsidRPr="006E7146">
        <w:rPr>
          <w:rFonts w:ascii="Arial Narrow" w:eastAsiaTheme="majorEastAsia" w:hAnsi="Arial Narrow" w:cs="Arial"/>
          <w:b/>
          <w:lang w:eastAsia="en-US"/>
        </w:rPr>
        <w:t>/-e:</w:t>
      </w:r>
    </w:p>
    <w:p w14:paraId="1B0ACB5C" w14:textId="77777777" w:rsidR="000F0283" w:rsidRPr="006E7146" w:rsidRDefault="000F0283" w:rsidP="00AA4F20">
      <w:pPr>
        <w:jc w:val="both"/>
        <w:rPr>
          <w:rFonts w:ascii="Arial Narrow" w:eastAsiaTheme="majorEastAsia" w:hAnsi="Arial Narrow" w:cs="Arial"/>
          <w:b/>
          <w:lang w:eastAsia="en-US"/>
        </w:rPr>
      </w:pPr>
    </w:p>
    <w:p w14:paraId="1D699B0C" w14:textId="59F54EA6" w:rsidR="00DB65A7" w:rsidRPr="006E7146" w:rsidRDefault="002E2F67" w:rsidP="00564094">
      <w:pPr>
        <w:numPr>
          <w:ilvl w:val="0"/>
          <w:numId w:val="28"/>
        </w:numPr>
        <w:ind w:left="426" w:hanging="426"/>
        <w:jc w:val="both"/>
        <w:rPr>
          <w:rFonts w:ascii="Arial Narrow" w:eastAsiaTheme="majorEastAsia" w:hAnsi="Arial Narrow" w:cstheme="majorBidi"/>
          <w:b/>
          <w:u w:val="single"/>
          <w:lang w:eastAsia="en-US"/>
        </w:rPr>
      </w:pPr>
      <w:r w:rsidRPr="006E7146">
        <w:rPr>
          <w:rFonts w:ascii="Arial Narrow" w:eastAsiaTheme="majorEastAsia" w:hAnsi="Arial Narrow" w:cstheme="majorBidi"/>
          <w:b/>
          <w:u w:val="single"/>
          <w:lang w:eastAsia="en-US"/>
        </w:rPr>
        <w:t>zdolności do wyst</w:t>
      </w:r>
      <w:r w:rsidR="00DB65A7" w:rsidRPr="006E7146">
        <w:rPr>
          <w:rFonts w:ascii="Arial Narrow" w:eastAsiaTheme="majorEastAsia" w:hAnsi="Arial Narrow" w:cstheme="majorBidi"/>
          <w:b/>
          <w:u w:val="single"/>
          <w:lang w:eastAsia="en-US"/>
        </w:rPr>
        <w:t>ępowania w obrocie gospodarczym</w:t>
      </w:r>
      <w:r w:rsidR="000F0283" w:rsidRPr="006E7146">
        <w:rPr>
          <w:rFonts w:ascii="Arial Narrow" w:eastAsiaTheme="majorEastAsia" w:hAnsi="Arial Narrow" w:cstheme="majorBidi"/>
          <w:b/>
          <w:u w:val="single"/>
          <w:lang w:eastAsia="en-US"/>
        </w:rPr>
        <w:t>:</w:t>
      </w:r>
    </w:p>
    <w:p w14:paraId="35E01473" w14:textId="77777777" w:rsidR="00E347D5" w:rsidRPr="006E7146" w:rsidRDefault="00E347D5" w:rsidP="00564094">
      <w:pPr>
        <w:ind w:left="426" w:hanging="426"/>
        <w:jc w:val="both"/>
        <w:rPr>
          <w:rFonts w:ascii="Arial Narrow" w:eastAsiaTheme="majorEastAsia" w:hAnsi="Arial Narrow" w:cstheme="majorBidi"/>
          <w:lang w:eastAsia="en-US"/>
        </w:rPr>
      </w:pPr>
    </w:p>
    <w:p w14:paraId="20E58E82" w14:textId="576C4FFD" w:rsidR="000F0283" w:rsidRPr="006E7146" w:rsidRDefault="00E347D5" w:rsidP="00564094">
      <w:pPr>
        <w:ind w:left="426" w:hanging="426"/>
        <w:jc w:val="both"/>
        <w:rPr>
          <w:rFonts w:ascii="Arial Narrow" w:eastAsiaTheme="majorEastAsia" w:hAnsi="Arial Narrow" w:cstheme="majorBidi"/>
          <w:lang w:eastAsia="en-US"/>
        </w:rPr>
      </w:pPr>
      <w:bookmarkStart w:id="8" w:name="_Hlk63135829"/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9834C8">
        <w:rPr>
          <w:rFonts w:ascii="Arial Narrow" w:eastAsiaTheme="majorEastAsia" w:hAnsi="Arial Narrow" w:cstheme="majorBidi"/>
          <w:b/>
          <w:bCs/>
          <w:lang w:eastAsia="en-US"/>
        </w:rPr>
        <w:t>nie stawia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warunku w przedmiotowym zakresie</w:t>
      </w:r>
      <w:bookmarkEnd w:id="8"/>
      <w:r w:rsidRPr="006E7146">
        <w:rPr>
          <w:rFonts w:ascii="Arial Narrow" w:eastAsiaTheme="majorEastAsia" w:hAnsi="Arial Narrow" w:cstheme="majorBidi"/>
          <w:lang w:eastAsia="en-US"/>
        </w:rPr>
        <w:t xml:space="preserve">. </w:t>
      </w:r>
    </w:p>
    <w:p w14:paraId="1206A379" w14:textId="77777777" w:rsidR="00E347D5" w:rsidRPr="006E7146" w:rsidRDefault="00E347D5" w:rsidP="00564094">
      <w:pPr>
        <w:ind w:left="426" w:hanging="426"/>
        <w:jc w:val="both"/>
        <w:rPr>
          <w:rFonts w:ascii="Arial Narrow" w:hAnsi="Arial Narrow"/>
        </w:rPr>
      </w:pPr>
    </w:p>
    <w:p w14:paraId="76FBBD6A" w14:textId="32D72A4B" w:rsidR="00DB65A7" w:rsidRPr="006E7146" w:rsidRDefault="002E2F67" w:rsidP="00564094">
      <w:pPr>
        <w:numPr>
          <w:ilvl w:val="0"/>
          <w:numId w:val="28"/>
        </w:numPr>
        <w:ind w:left="426" w:hanging="426"/>
        <w:jc w:val="both"/>
        <w:rPr>
          <w:rFonts w:ascii="Arial Narrow" w:eastAsiaTheme="majorEastAsia" w:hAnsi="Arial Narrow" w:cstheme="majorBidi"/>
          <w:b/>
          <w:u w:val="single"/>
          <w:lang w:eastAsia="en-US"/>
        </w:rPr>
      </w:pPr>
      <w:r w:rsidRPr="006E7146">
        <w:rPr>
          <w:rFonts w:ascii="Arial Narrow" w:eastAsiaTheme="majorEastAsia" w:hAnsi="Arial Narrow" w:cstheme="majorBidi"/>
          <w:b/>
          <w:u w:val="single"/>
          <w:lang w:eastAsia="en-US"/>
        </w:rPr>
        <w:t>uprawnień do prowadzenia określonej działalności gospodarczej lub zawodowej, o ile wynika to z odrębnych przepisów</w:t>
      </w:r>
      <w:r w:rsidR="000F0283" w:rsidRPr="006E7146">
        <w:rPr>
          <w:rFonts w:ascii="Arial Narrow" w:eastAsiaTheme="majorEastAsia" w:hAnsi="Arial Narrow" w:cstheme="majorBidi"/>
          <w:b/>
          <w:u w:val="single"/>
          <w:lang w:eastAsia="en-US"/>
        </w:rPr>
        <w:t>:</w:t>
      </w:r>
    </w:p>
    <w:p w14:paraId="1E121904" w14:textId="77777777" w:rsidR="00E347D5" w:rsidRPr="006E7146" w:rsidRDefault="00E347D5" w:rsidP="00564094">
      <w:pPr>
        <w:ind w:left="426" w:hanging="426"/>
        <w:jc w:val="both"/>
        <w:rPr>
          <w:rFonts w:ascii="Arial Narrow" w:eastAsiaTheme="majorEastAsia" w:hAnsi="Arial Narrow" w:cstheme="majorBidi"/>
          <w:lang w:eastAsia="en-US"/>
        </w:rPr>
      </w:pPr>
    </w:p>
    <w:p w14:paraId="047458B2" w14:textId="0327C31F" w:rsidR="00DB65A7" w:rsidRPr="006E7146" w:rsidRDefault="00DB65A7" w:rsidP="00564094">
      <w:pPr>
        <w:ind w:left="426" w:hanging="426"/>
        <w:jc w:val="both"/>
        <w:rPr>
          <w:rFonts w:ascii="Arial Narrow" w:eastAsiaTheme="majorEastAsia" w:hAnsi="Arial Narrow" w:cstheme="majorBidi"/>
          <w:b/>
          <w:bCs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Zamawiający uzna, że wykonawca spełnia warunek jeżeli</w:t>
      </w:r>
      <w:r w:rsidR="00E347D5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="00E347D5" w:rsidRPr="006E7146">
        <w:rPr>
          <w:rFonts w:ascii="Arial Narrow" w:eastAsiaTheme="majorEastAsia" w:hAnsi="Arial Narrow" w:cstheme="majorBidi"/>
          <w:b/>
          <w:bCs/>
          <w:lang w:eastAsia="en-US"/>
        </w:rPr>
        <w:t>posiada uprawnienia do prowadzenia działalności gospodarczej w zakresie ochrony osób i mienia, zgodnie z ustawą z dnia 22 sierpnia 1997 r. o ochronie osób i mienia (tj. Dz. U. z 2020 r.</w:t>
      </w:r>
      <w:r w:rsidR="009834C8">
        <w:rPr>
          <w:rFonts w:ascii="Arial Narrow" w:eastAsiaTheme="majorEastAsia" w:hAnsi="Arial Narrow" w:cstheme="majorBidi"/>
          <w:b/>
          <w:bCs/>
          <w:lang w:eastAsia="en-US"/>
        </w:rPr>
        <w:t xml:space="preserve"> </w:t>
      </w:r>
      <w:r w:rsidR="00E347D5" w:rsidRPr="006E7146">
        <w:rPr>
          <w:rFonts w:ascii="Arial Narrow" w:eastAsiaTheme="majorEastAsia" w:hAnsi="Arial Narrow" w:cstheme="majorBidi"/>
          <w:b/>
          <w:bCs/>
          <w:lang w:eastAsia="en-US"/>
        </w:rPr>
        <w:t>poz. 838).</w:t>
      </w:r>
    </w:p>
    <w:p w14:paraId="66F28772" w14:textId="77777777" w:rsidR="00CC3F39" w:rsidRPr="006E7146" w:rsidRDefault="00CC3F39" w:rsidP="00564094">
      <w:pPr>
        <w:ind w:left="426" w:hanging="426"/>
        <w:jc w:val="both"/>
        <w:rPr>
          <w:rFonts w:ascii="Arial Narrow" w:eastAsiaTheme="majorEastAsia" w:hAnsi="Arial Narrow" w:cstheme="majorBidi"/>
          <w:b/>
          <w:bCs/>
          <w:lang w:eastAsia="en-US"/>
        </w:rPr>
      </w:pPr>
    </w:p>
    <w:p w14:paraId="58221B66" w14:textId="311ED113" w:rsidR="009834C8" w:rsidRPr="00AC657B" w:rsidRDefault="009834C8" w:rsidP="00564094">
      <w:pPr>
        <w:ind w:left="426" w:hanging="426"/>
        <w:jc w:val="both"/>
        <w:rPr>
          <w:rFonts w:ascii="Arial Narrow" w:eastAsiaTheme="majorEastAsia" w:hAnsi="Arial Narrow" w:cstheme="majorBidi"/>
          <w:lang w:eastAsia="en-US"/>
        </w:rPr>
      </w:pPr>
      <w:r w:rsidRPr="00AC657B">
        <w:rPr>
          <w:rFonts w:ascii="Arial Narrow" w:eastAsiaTheme="majorEastAsia" w:hAnsi="Arial Narrow" w:cstheme="majorBidi"/>
          <w:lang w:eastAsia="en-US"/>
        </w:rPr>
        <w:t xml:space="preserve">Warunek dotyczący uprawnień do prowadzenia określonej działalności gospodarczej lub zawodowej, jest spełniony, jeżeli co najmniej </w:t>
      </w:r>
      <w:r w:rsidRPr="00AC657B">
        <w:rPr>
          <w:rFonts w:ascii="Arial Narrow" w:eastAsiaTheme="majorEastAsia" w:hAnsi="Arial Narrow" w:cstheme="majorBidi"/>
          <w:b/>
          <w:bCs/>
          <w:lang w:eastAsia="en-US"/>
        </w:rPr>
        <w:t>jeden z wykonawców wspólnie ubiegających się o udzielenie zamówienia</w:t>
      </w:r>
      <w:r w:rsidRPr="00AC657B">
        <w:rPr>
          <w:rFonts w:ascii="Arial Narrow" w:eastAsiaTheme="majorEastAsia" w:hAnsi="Arial Narrow" w:cstheme="majorBidi"/>
          <w:lang w:eastAsia="en-US"/>
        </w:rPr>
        <w:t xml:space="preserve"> posiada uprawnienia do prowadzenia określonej działalności gospodarczej lub zawodowej i zrealizuje usługi, do których realizacji te uprawnienia są wymagane</w:t>
      </w:r>
    </w:p>
    <w:p w14:paraId="30DF93A4" w14:textId="77777777" w:rsidR="009834C8" w:rsidRDefault="009834C8" w:rsidP="00564094">
      <w:pPr>
        <w:ind w:left="426" w:hanging="426"/>
        <w:jc w:val="both"/>
        <w:rPr>
          <w:rFonts w:ascii="Arial Narrow" w:eastAsiaTheme="majorEastAsia" w:hAnsi="Arial Narrow" w:cstheme="majorBidi"/>
          <w:b/>
          <w:lang w:eastAsia="en-US"/>
        </w:rPr>
      </w:pPr>
    </w:p>
    <w:p w14:paraId="6887E443" w14:textId="18B3D4DF" w:rsidR="002E2F67" w:rsidRPr="006E7146" w:rsidRDefault="002E2F67" w:rsidP="00564094">
      <w:pPr>
        <w:numPr>
          <w:ilvl w:val="0"/>
          <w:numId w:val="28"/>
        </w:numPr>
        <w:ind w:left="426" w:hanging="426"/>
        <w:jc w:val="both"/>
        <w:rPr>
          <w:rFonts w:ascii="Arial Narrow" w:eastAsiaTheme="majorEastAsia" w:hAnsi="Arial Narrow" w:cstheme="majorBidi"/>
          <w:b/>
          <w:u w:val="single"/>
          <w:lang w:eastAsia="en-US"/>
        </w:rPr>
      </w:pPr>
      <w:r w:rsidRPr="006E7146">
        <w:rPr>
          <w:rFonts w:ascii="Arial Narrow" w:eastAsiaTheme="majorEastAsia" w:hAnsi="Arial Narrow" w:cstheme="majorBidi"/>
          <w:b/>
          <w:u w:val="single"/>
          <w:lang w:eastAsia="en-US"/>
        </w:rPr>
        <w:t>sytuacji ekonomicznej lub finansowej</w:t>
      </w:r>
      <w:r w:rsidR="000F0283" w:rsidRPr="006E7146">
        <w:rPr>
          <w:rFonts w:ascii="Arial Narrow" w:eastAsiaTheme="majorEastAsia" w:hAnsi="Arial Narrow" w:cstheme="majorBidi"/>
          <w:b/>
          <w:u w:val="single"/>
          <w:lang w:eastAsia="en-US"/>
        </w:rPr>
        <w:t>:</w:t>
      </w:r>
    </w:p>
    <w:p w14:paraId="45FA2F3A" w14:textId="77777777" w:rsidR="00E347D5" w:rsidRPr="006E7146" w:rsidRDefault="00E347D5" w:rsidP="00564094">
      <w:pPr>
        <w:ind w:left="426" w:hanging="426"/>
        <w:jc w:val="both"/>
        <w:rPr>
          <w:rFonts w:ascii="Arial Narrow" w:eastAsiaTheme="majorEastAsia" w:hAnsi="Arial Narrow" w:cstheme="majorBidi"/>
          <w:b/>
          <w:u w:val="single"/>
          <w:lang w:eastAsia="en-US"/>
        </w:rPr>
      </w:pPr>
    </w:p>
    <w:p w14:paraId="258C6947" w14:textId="4CBF3922" w:rsidR="00DB65A7" w:rsidRPr="006E7146" w:rsidRDefault="00E347D5" w:rsidP="00564094">
      <w:pPr>
        <w:ind w:left="426" w:hanging="426"/>
        <w:jc w:val="both"/>
        <w:rPr>
          <w:rFonts w:ascii="Arial Narrow" w:hAnsi="Arial Narrow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AC657B">
        <w:rPr>
          <w:rFonts w:ascii="Arial Narrow" w:eastAsiaTheme="majorEastAsia" w:hAnsi="Arial Narrow" w:cstheme="majorBidi"/>
          <w:b/>
          <w:bCs/>
          <w:lang w:eastAsia="en-US"/>
        </w:rPr>
        <w:t>nie stawia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warunku w przedmiotowym zakresie</w:t>
      </w:r>
    </w:p>
    <w:p w14:paraId="24ECD42A" w14:textId="77777777" w:rsidR="00DB65A7" w:rsidRPr="006E7146" w:rsidRDefault="00DB65A7" w:rsidP="00564094">
      <w:pPr>
        <w:ind w:left="426" w:hanging="426"/>
        <w:jc w:val="both"/>
        <w:rPr>
          <w:rFonts w:ascii="Arial Narrow" w:hAnsi="Arial Narrow"/>
        </w:rPr>
      </w:pPr>
    </w:p>
    <w:p w14:paraId="0920B7E0" w14:textId="6B521DF3" w:rsidR="00DB65A7" w:rsidRPr="006E7146" w:rsidRDefault="002E2F67" w:rsidP="00564094">
      <w:pPr>
        <w:numPr>
          <w:ilvl w:val="0"/>
          <w:numId w:val="28"/>
        </w:numPr>
        <w:ind w:left="426" w:hanging="426"/>
        <w:jc w:val="both"/>
        <w:rPr>
          <w:rFonts w:ascii="Arial Narrow" w:eastAsiaTheme="majorEastAsia" w:hAnsi="Arial Narrow" w:cstheme="majorBidi"/>
          <w:b/>
          <w:u w:val="single"/>
          <w:lang w:eastAsia="en-US"/>
        </w:rPr>
      </w:pPr>
      <w:r w:rsidRPr="006E7146">
        <w:rPr>
          <w:rFonts w:ascii="Arial Narrow" w:eastAsiaTheme="majorEastAsia" w:hAnsi="Arial Narrow" w:cstheme="majorBidi"/>
          <w:b/>
          <w:u w:val="single"/>
          <w:lang w:eastAsia="en-US"/>
        </w:rPr>
        <w:t>zdolności technicznej lub zawodowej</w:t>
      </w:r>
      <w:r w:rsidR="008B58DE" w:rsidRPr="006E7146">
        <w:rPr>
          <w:rFonts w:ascii="Arial Narrow" w:eastAsiaTheme="majorEastAsia" w:hAnsi="Arial Narrow" w:cstheme="majorBidi"/>
          <w:b/>
          <w:u w:val="single"/>
          <w:lang w:eastAsia="en-US"/>
        </w:rPr>
        <w:t>:</w:t>
      </w:r>
    </w:p>
    <w:p w14:paraId="321519B7" w14:textId="77777777" w:rsidR="00E347D5" w:rsidRPr="006E7146" w:rsidRDefault="00E347D5" w:rsidP="00564094">
      <w:pPr>
        <w:ind w:left="426" w:hanging="426"/>
        <w:jc w:val="both"/>
        <w:rPr>
          <w:rFonts w:ascii="Arial Narrow" w:eastAsiaTheme="majorEastAsia" w:hAnsi="Arial Narrow" w:cstheme="majorBidi"/>
          <w:lang w:eastAsia="en-US"/>
        </w:rPr>
      </w:pPr>
    </w:p>
    <w:p w14:paraId="616F3384" w14:textId="0D02737C" w:rsidR="008B58DE" w:rsidRPr="006E7146" w:rsidRDefault="00E347D5" w:rsidP="00564094">
      <w:pPr>
        <w:ind w:left="426" w:hanging="426"/>
        <w:jc w:val="both"/>
        <w:rPr>
          <w:rFonts w:ascii="Arial Narrow" w:eastAsiaTheme="majorEastAsia" w:hAnsi="Arial Narrow" w:cstheme="majorBidi"/>
          <w:i/>
          <w:color w:val="002060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AC657B">
        <w:rPr>
          <w:rFonts w:ascii="Arial Narrow" w:eastAsiaTheme="majorEastAsia" w:hAnsi="Arial Narrow" w:cstheme="majorBidi"/>
          <w:b/>
          <w:bCs/>
          <w:lang w:eastAsia="en-US"/>
        </w:rPr>
        <w:t>nie stawia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warunku w przedmiotowym zakresie.</w:t>
      </w:r>
    </w:p>
    <w:p w14:paraId="5E0F60DB" w14:textId="77777777" w:rsidR="00DB65A7" w:rsidRPr="006E7146" w:rsidRDefault="00DB65A7" w:rsidP="00AA4F20">
      <w:pPr>
        <w:jc w:val="both"/>
        <w:rPr>
          <w:rFonts w:ascii="Arial Narrow" w:eastAsiaTheme="majorEastAsia" w:hAnsi="Arial Narrow" w:cstheme="majorBidi"/>
          <w:lang w:eastAsia="en-US"/>
        </w:rPr>
      </w:pPr>
    </w:p>
    <w:p w14:paraId="031F079F" w14:textId="3F5CC777" w:rsidR="00AA4F20" w:rsidRPr="006E7146" w:rsidRDefault="00587F52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Podstawy wykluczenia</w:t>
      </w:r>
    </w:p>
    <w:p w14:paraId="34580652" w14:textId="5D7BC713" w:rsidR="009C4529" w:rsidRDefault="008B58DE" w:rsidP="00DA5BE2">
      <w:pPr>
        <w:autoSpaceDE w:val="0"/>
        <w:autoSpaceDN w:val="0"/>
        <w:spacing w:before="120" w:after="120"/>
        <w:jc w:val="both"/>
        <w:rPr>
          <w:rFonts w:ascii="Arial Narrow" w:hAnsi="Arial Narrow" w:cs="Arial"/>
        </w:rPr>
      </w:pPr>
      <w:r w:rsidRPr="006E7146">
        <w:rPr>
          <w:rFonts w:ascii="Arial Narrow" w:hAnsi="Arial Narrow" w:cs="Arial"/>
        </w:rPr>
        <w:br/>
      </w:r>
      <w:r w:rsidR="00AA4F20" w:rsidRPr="006E7146">
        <w:rPr>
          <w:rFonts w:ascii="Arial Narrow" w:hAnsi="Arial Narrow" w:cs="Arial"/>
        </w:rPr>
        <w:t xml:space="preserve">Zamawiający </w:t>
      </w:r>
      <w:r w:rsidR="00AA4F20" w:rsidRPr="006E7146">
        <w:rPr>
          <w:rFonts w:ascii="Arial Narrow" w:hAnsi="Arial Narrow" w:cs="Arial"/>
          <w:b/>
        </w:rPr>
        <w:t>wykluczy</w:t>
      </w:r>
      <w:r w:rsidR="006374A7" w:rsidRPr="006E7146">
        <w:rPr>
          <w:rFonts w:ascii="Arial Narrow" w:hAnsi="Arial Narrow" w:cs="Arial"/>
        </w:rPr>
        <w:t xml:space="preserve"> z postępowania w</w:t>
      </w:r>
      <w:r w:rsidR="00AA4F20" w:rsidRPr="006E7146">
        <w:rPr>
          <w:rFonts w:ascii="Arial Narrow" w:hAnsi="Arial Narrow" w:cs="Arial"/>
        </w:rPr>
        <w:t>ykonawców</w:t>
      </w:r>
      <w:r w:rsidRPr="006E7146">
        <w:rPr>
          <w:rFonts w:ascii="Arial Narrow" w:hAnsi="Arial Narrow" w:cs="Arial"/>
        </w:rPr>
        <w:t>,</w:t>
      </w:r>
      <w:r w:rsidR="00AA4F20" w:rsidRPr="006E7146">
        <w:rPr>
          <w:rFonts w:ascii="Arial Narrow" w:hAnsi="Arial Narrow" w:cs="Arial"/>
        </w:rPr>
        <w:t xml:space="preserve"> wobec których zachodzą podstawy wykluczenia, o których mowa w art. </w:t>
      </w:r>
      <w:r w:rsidR="00BB1B42" w:rsidRPr="006E7146">
        <w:rPr>
          <w:rFonts w:ascii="Arial Narrow" w:hAnsi="Arial Narrow" w:cs="Arial"/>
        </w:rPr>
        <w:t>108 ust. 1 oraz</w:t>
      </w:r>
      <w:r w:rsidRPr="006E7146">
        <w:rPr>
          <w:rFonts w:ascii="Arial Narrow" w:hAnsi="Arial Narrow" w:cs="Arial"/>
        </w:rPr>
        <w:t xml:space="preserve"> </w:t>
      </w:r>
      <w:r w:rsidR="00AC657B">
        <w:rPr>
          <w:rFonts w:ascii="Arial Narrow" w:hAnsi="Arial Narrow" w:cs="Arial"/>
        </w:rPr>
        <w:t>art. 109 ust. 1 pkt 4</w:t>
      </w:r>
      <w:r w:rsidRPr="006E7146">
        <w:rPr>
          <w:rFonts w:ascii="Arial Narrow" w:hAnsi="Arial Narrow" w:cs="Arial"/>
        </w:rPr>
        <w:t xml:space="preserve"> </w:t>
      </w:r>
      <w:r w:rsidR="00AA4F20" w:rsidRPr="006E7146">
        <w:rPr>
          <w:rFonts w:ascii="Arial Narrow" w:hAnsi="Arial Narrow" w:cs="Arial"/>
        </w:rPr>
        <w:t>ustawy Pzp</w:t>
      </w:r>
      <w:r w:rsidR="00AC657B">
        <w:rPr>
          <w:rFonts w:ascii="Arial Narrow" w:hAnsi="Arial Narrow" w:cs="Arial"/>
        </w:rPr>
        <w:t>.</w:t>
      </w:r>
    </w:p>
    <w:p w14:paraId="709104C8" w14:textId="7CFA3B11" w:rsidR="00AC657B" w:rsidRPr="006E7146" w:rsidRDefault="00AC657B" w:rsidP="00DA5BE2">
      <w:pPr>
        <w:autoSpaceDE w:val="0"/>
        <w:autoSpaceDN w:val="0"/>
        <w:spacing w:before="120" w:after="120"/>
        <w:jc w:val="both"/>
        <w:rPr>
          <w:rFonts w:ascii="Arial Narrow" w:hAnsi="Arial Narrow" w:cs="Arial"/>
        </w:rPr>
      </w:pPr>
      <w:r w:rsidRPr="00AC657B">
        <w:rPr>
          <w:rFonts w:ascii="Arial Narrow" w:hAnsi="Arial Narrow" w:cs="Arial"/>
        </w:rPr>
        <w:t>Zamawiający może wykluczyć Wykonawcę na każdym etapie postępowania o udzielenie zamówienia.</w:t>
      </w:r>
    </w:p>
    <w:p w14:paraId="1F63C328" w14:textId="18DE791C" w:rsidR="00B40D1F" w:rsidRDefault="00B40D1F" w:rsidP="00B40D1F">
      <w:pPr>
        <w:shd w:val="clear" w:color="auto" w:fill="FFFFFF"/>
        <w:rPr>
          <w:rFonts w:ascii="Arial Narrow" w:eastAsiaTheme="majorEastAsia" w:hAnsi="Arial Narrow" w:cstheme="majorBidi"/>
          <w:b/>
          <w:i/>
          <w:color w:val="002060"/>
          <w:lang w:eastAsia="en-US"/>
        </w:rPr>
      </w:pPr>
    </w:p>
    <w:p w14:paraId="3C828E6F" w14:textId="2E101A94" w:rsidR="009D4DAE" w:rsidRDefault="009D4DAE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Wykaz podmiotowych środków dowodowych</w:t>
      </w:r>
    </w:p>
    <w:p w14:paraId="3AD85916" w14:textId="77777777" w:rsidR="00C73DAD" w:rsidRPr="006E7146" w:rsidRDefault="00C73DAD" w:rsidP="00C73DAD">
      <w:pPr>
        <w:shd w:val="clear" w:color="auto" w:fill="FFFFFF" w:themeFill="background1"/>
        <w:spacing w:after="200" w:line="252" w:lineRule="auto"/>
        <w:ind w:left="360"/>
        <w:contextualSpacing/>
        <w:jc w:val="both"/>
        <w:rPr>
          <w:rFonts w:ascii="Arial Narrow" w:hAnsi="Arial Narrow" w:cstheme="majorBidi"/>
          <w:b/>
          <w:lang w:eastAsia="en-US"/>
        </w:rPr>
      </w:pPr>
    </w:p>
    <w:p w14:paraId="237C7A08" w14:textId="12274D4D" w:rsidR="009615B1" w:rsidRPr="006E7146" w:rsidRDefault="009615B1" w:rsidP="003E19B4">
      <w:pPr>
        <w:numPr>
          <w:ilvl w:val="0"/>
          <w:numId w:val="11"/>
        </w:numPr>
        <w:shd w:val="clear" w:color="auto" w:fill="FFFFFF" w:themeFill="background1"/>
        <w:spacing w:before="24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DOKUMENTY SKŁADANE RAZEM Z OFERTĄ</w:t>
      </w:r>
    </w:p>
    <w:p w14:paraId="489CBBEB" w14:textId="793CCC8F" w:rsidR="00015B95" w:rsidRPr="006E7146" w:rsidRDefault="00E14DCB" w:rsidP="003E19B4">
      <w:pPr>
        <w:numPr>
          <w:ilvl w:val="0"/>
          <w:numId w:val="24"/>
        </w:numPr>
        <w:autoSpaceDE w:val="0"/>
        <w:autoSpaceDN w:val="0"/>
        <w:spacing w:before="120" w:after="120"/>
        <w:jc w:val="both"/>
        <w:rPr>
          <w:rFonts w:ascii="Arial Narrow" w:hAnsi="Arial Narrow" w:cs="Arial"/>
          <w:b/>
        </w:rPr>
      </w:pPr>
      <w:r w:rsidRPr="006E7146">
        <w:rPr>
          <w:rFonts w:ascii="Arial Narrow" w:hAnsi="Arial Narrow" w:cs="Arial"/>
        </w:rPr>
        <w:t xml:space="preserve">Oferta składana jest pod rygorem nieważności </w:t>
      </w:r>
      <w:r w:rsidRPr="006E7146">
        <w:rPr>
          <w:rFonts w:ascii="Arial Narrow" w:hAnsi="Arial Narrow" w:cs="Arial"/>
          <w:b/>
        </w:rPr>
        <w:t>w formie elektronicznej lub w postaci elektronicznej opatrzonej podpisem zaufanym</w:t>
      </w:r>
      <w:r w:rsidR="008B58DE" w:rsidRPr="006E7146">
        <w:rPr>
          <w:rFonts w:ascii="Arial Narrow" w:hAnsi="Arial Narrow" w:cs="Arial"/>
          <w:b/>
        </w:rPr>
        <w:t xml:space="preserve"> </w:t>
      </w:r>
      <w:r w:rsidRPr="006E7146">
        <w:rPr>
          <w:rFonts w:ascii="Arial Narrow" w:hAnsi="Arial Narrow" w:cs="Arial"/>
          <w:b/>
        </w:rPr>
        <w:t>lub podpisem osobistym.</w:t>
      </w:r>
    </w:p>
    <w:p w14:paraId="142574A4" w14:textId="1A5C0B6B" w:rsidR="00AC1CD8" w:rsidRPr="006E7146" w:rsidRDefault="008B58DE" w:rsidP="003E19B4">
      <w:pPr>
        <w:numPr>
          <w:ilvl w:val="0"/>
          <w:numId w:val="24"/>
        </w:numPr>
        <w:autoSpaceDE w:val="0"/>
        <w:autoSpaceDN w:val="0"/>
        <w:spacing w:before="120" w:after="120"/>
        <w:jc w:val="both"/>
        <w:rPr>
          <w:rFonts w:ascii="Arial Narrow" w:hAnsi="Arial Narrow" w:cs="Arial"/>
        </w:rPr>
      </w:pPr>
      <w:r w:rsidRPr="006E7146">
        <w:rPr>
          <w:rFonts w:ascii="Arial Narrow" w:hAnsi="Arial Narrow" w:cs="Arial"/>
        </w:rPr>
        <w:lastRenderedPageBreak/>
        <w:t>W</w:t>
      </w:r>
      <w:r w:rsidR="00E14DCB" w:rsidRPr="006E7146">
        <w:rPr>
          <w:rFonts w:ascii="Arial Narrow" w:hAnsi="Arial Narrow" w:cs="Arial"/>
        </w:rPr>
        <w:t xml:space="preserve">ykonawca dołącza </w:t>
      </w:r>
      <w:r w:rsidRPr="006E7146">
        <w:rPr>
          <w:rFonts w:ascii="Arial Narrow" w:hAnsi="Arial Narrow" w:cs="Arial"/>
        </w:rPr>
        <w:t xml:space="preserve">do oferty </w:t>
      </w:r>
      <w:r w:rsidR="00E14DCB" w:rsidRPr="006E7146">
        <w:rPr>
          <w:rFonts w:ascii="Arial Narrow" w:hAnsi="Arial Narrow" w:cs="Arial"/>
        </w:rPr>
        <w:t>oświadczenie o niepodleganiu wykluczeniu oraz spełnianiu warunków udziału w postępowaniu w zakresie wskazanym w rozdziale II podrozdział</w:t>
      </w:r>
      <w:r w:rsidR="00065D2D" w:rsidRPr="006E7146">
        <w:rPr>
          <w:rFonts w:ascii="Arial Narrow" w:hAnsi="Arial Narrow" w:cs="Arial"/>
        </w:rPr>
        <w:t>ach</w:t>
      </w:r>
      <w:r w:rsidR="00E14DCB" w:rsidRPr="006E7146">
        <w:rPr>
          <w:rFonts w:ascii="Arial Narrow" w:hAnsi="Arial Narrow" w:cs="Arial"/>
        </w:rPr>
        <w:t xml:space="preserve"> </w:t>
      </w:r>
      <w:r w:rsidR="00E14DCB" w:rsidRPr="00C73DAD">
        <w:rPr>
          <w:rFonts w:ascii="Arial Narrow" w:hAnsi="Arial Narrow" w:cs="Arial"/>
        </w:rPr>
        <w:t>7 i 8 SWZ</w:t>
      </w:r>
      <w:r w:rsidR="00E14DCB" w:rsidRPr="006E7146">
        <w:rPr>
          <w:rFonts w:ascii="Arial Narrow" w:hAnsi="Arial Narrow" w:cs="Arial"/>
        </w:rPr>
        <w:t xml:space="preserve">. Oświadczenie to stanowi dowód potwierdzający brak podstaw wykluczenia oraz spełnianie warunków udziału w postępowaniu, na dzień składania ofert, tymczasowo zastępujący wymagane podmiotowe środki dowodowe, wskazane w </w:t>
      </w:r>
      <w:r w:rsidRPr="006E7146">
        <w:rPr>
          <w:rFonts w:ascii="Arial Narrow" w:hAnsi="Arial Narrow" w:cs="Arial"/>
        </w:rPr>
        <w:t>r</w:t>
      </w:r>
      <w:r w:rsidR="00E14DCB" w:rsidRPr="006E7146">
        <w:rPr>
          <w:rFonts w:ascii="Arial Narrow" w:hAnsi="Arial Narrow" w:cs="Arial"/>
        </w:rPr>
        <w:t>ozdziale II podrozdzia</w:t>
      </w:r>
      <w:r w:rsidRPr="006E7146">
        <w:rPr>
          <w:rFonts w:ascii="Arial Narrow" w:hAnsi="Arial Narrow" w:cs="Arial"/>
        </w:rPr>
        <w:t>le</w:t>
      </w:r>
      <w:r w:rsidR="00E14DCB" w:rsidRPr="006E7146">
        <w:rPr>
          <w:rFonts w:ascii="Arial Narrow" w:hAnsi="Arial Narrow" w:cs="Arial"/>
        </w:rPr>
        <w:t xml:space="preserve"> </w:t>
      </w:r>
      <w:r w:rsidR="00E14DCB" w:rsidRPr="004D69A1">
        <w:rPr>
          <w:rFonts w:ascii="Arial Narrow" w:hAnsi="Arial Narrow" w:cs="Arial"/>
        </w:rPr>
        <w:t>9 pkt 2</w:t>
      </w:r>
      <w:r w:rsidR="004D69A1" w:rsidRPr="004D69A1">
        <w:rPr>
          <w:rFonts w:ascii="Arial Narrow" w:hAnsi="Arial Narrow" w:cs="Arial"/>
        </w:rPr>
        <w:t>)</w:t>
      </w:r>
      <w:r w:rsidR="00E14DCB" w:rsidRPr="004D69A1">
        <w:rPr>
          <w:rFonts w:ascii="Arial Narrow" w:hAnsi="Arial Narrow" w:cs="Arial"/>
        </w:rPr>
        <w:t xml:space="preserve"> SWZ</w:t>
      </w:r>
      <w:r w:rsidR="00E14DCB" w:rsidRPr="006E7146">
        <w:rPr>
          <w:rFonts w:ascii="Arial Narrow" w:hAnsi="Arial Narrow" w:cs="Arial"/>
        </w:rPr>
        <w:t>.</w:t>
      </w:r>
    </w:p>
    <w:p w14:paraId="4CA0519E" w14:textId="4F9CA754" w:rsidR="00AC1CD8" w:rsidRPr="006E7146" w:rsidRDefault="00E14DCB" w:rsidP="003E19B4">
      <w:pPr>
        <w:numPr>
          <w:ilvl w:val="0"/>
          <w:numId w:val="24"/>
        </w:numPr>
        <w:autoSpaceDE w:val="0"/>
        <w:autoSpaceDN w:val="0"/>
        <w:spacing w:before="120" w:after="120"/>
        <w:jc w:val="both"/>
        <w:rPr>
          <w:rFonts w:ascii="Arial Narrow" w:hAnsi="Arial Narrow" w:cs="Arial"/>
        </w:rPr>
      </w:pPr>
      <w:r w:rsidRPr="006E7146">
        <w:rPr>
          <w:rFonts w:ascii="Arial Narrow" w:hAnsi="Arial Narrow"/>
        </w:rPr>
        <w:t xml:space="preserve">Oświadczenie </w:t>
      </w:r>
      <w:r w:rsidR="00AC1CD8" w:rsidRPr="006E7146">
        <w:rPr>
          <w:rFonts w:ascii="Arial Narrow" w:hAnsi="Arial Narrow"/>
        </w:rPr>
        <w:t>składane jest</w:t>
      </w:r>
      <w:r w:rsidR="009615B1" w:rsidRPr="006E7146">
        <w:rPr>
          <w:rFonts w:ascii="Arial Narrow" w:hAnsi="Arial Narrow"/>
        </w:rPr>
        <w:t xml:space="preserve"> </w:t>
      </w:r>
      <w:r w:rsidR="00AC1CD8" w:rsidRPr="006E7146">
        <w:rPr>
          <w:rFonts w:ascii="Arial Narrow" w:hAnsi="Arial Narrow" w:cs="Arial"/>
        </w:rPr>
        <w:t>pod rygorem nieważności w formie elektronicznej lub w postaci elektronicznej opatrzonej podpisem zaufanym, lub podpisem osobistym.</w:t>
      </w:r>
    </w:p>
    <w:p w14:paraId="29536F49" w14:textId="1427E384" w:rsidR="009615B1" w:rsidRPr="006E7146" w:rsidRDefault="00AC1CD8" w:rsidP="003E19B4">
      <w:pPr>
        <w:numPr>
          <w:ilvl w:val="0"/>
          <w:numId w:val="24"/>
        </w:numPr>
        <w:autoSpaceDE w:val="0"/>
        <w:autoSpaceDN w:val="0"/>
        <w:spacing w:before="120" w:after="120"/>
        <w:jc w:val="both"/>
        <w:rPr>
          <w:rFonts w:ascii="Arial Narrow" w:hAnsi="Arial Narrow" w:cs="Arial"/>
        </w:rPr>
      </w:pPr>
      <w:r w:rsidRPr="006E7146">
        <w:rPr>
          <w:rFonts w:ascii="Arial Narrow" w:hAnsi="Arial Narrow"/>
        </w:rPr>
        <w:t>Oświadczenie składa</w:t>
      </w:r>
      <w:r w:rsidR="005B68C9" w:rsidRPr="006E7146">
        <w:rPr>
          <w:rFonts w:ascii="Arial Narrow" w:hAnsi="Arial Narrow"/>
        </w:rPr>
        <w:t>ją</w:t>
      </w:r>
      <w:r w:rsidR="009615B1" w:rsidRPr="006E7146">
        <w:rPr>
          <w:rFonts w:ascii="Arial Narrow" w:hAnsi="Arial Narrow"/>
        </w:rPr>
        <w:t xml:space="preserve"> </w:t>
      </w:r>
      <w:r w:rsidR="009615B1" w:rsidRPr="006E7146">
        <w:rPr>
          <w:rFonts w:ascii="Arial Narrow" w:hAnsi="Arial Narrow"/>
          <w:b/>
        </w:rPr>
        <w:t>odrębnie</w:t>
      </w:r>
      <w:r w:rsidR="009615B1" w:rsidRPr="006E7146">
        <w:rPr>
          <w:rFonts w:ascii="Arial Narrow" w:hAnsi="Arial Narrow"/>
        </w:rPr>
        <w:t>:</w:t>
      </w:r>
    </w:p>
    <w:p w14:paraId="33AFEBDF" w14:textId="1EE2FB12" w:rsidR="000C0411" w:rsidRPr="006E7146" w:rsidRDefault="00AC1CD8" w:rsidP="003E19B4">
      <w:pPr>
        <w:pStyle w:val="Tekstpodstawowy"/>
        <w:numPr>
          <w:ilvl w:val="0"/>
          <w:numId w:val="9"/>
        </w:numPr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wykonawca/każdy spośród w</w:t>
      </w:r>
      <w:r w:rsidR="009615B1" w:rsidRPr="006E7146">
        <w:rPr>
          <w:rFonts w:ascii="Arial Narrow" w:hAnsi="Arial Narrow"/>
        </w:rPr>
        <w:t>ykonawców wspólnie ubiegających się o udzielenie zamówienia</w:t>
      </w:r>
      <w:r w:rsidR="008B58DE" w:rsidRPr="006E7146">
        <w:rPr>
          <w:rFonts w:ascii="Arial Narrow" w:hAnsi="Arial Narrow"/>
        </w:rPr>
        <w:t xml:space="preserve">. </w:t>
      </w:r>
      <w:r w:rsidR="000C0411" w:rsidRPr="006E7146">
        <w:rPr>
          <w:rFonts w:ascii="Arial Narrow" w:hAnsi="Arial Narrow"/>
        </w:rPr>
        <w:t xml:space="preserve">W takim przypadku </w:t>
      </w:r>
      <w:r w:rsidRPr="006E7146">
        <w:rPr>
          <w:rFonts w:ascii="Arial Narrow" w:hAnsi="Arial Narrow"/>
        </w:rPr>
        <w:t>oświadczenie</w:t>
      </w:r>
      <w:r w:rsidR="000C0411" w:rsidRPr="006E7146">
        <w:rPr>
          <w:rFonts w:ascii="Arial Narrow" w:hAnsi="Arial Narrow"/>
        </w:rPr>
        <w:t xml:space="preserve"> potwierdza brak podstaw wykluczenia </w:t>
      </w:r>
      <w:r w:rsidRPr="006E7146">
        <w:rPr>
          <w:rFonts w:ascii="Arial Narrow" w:hAnsi="Arial Narrow"/>
        </w:rPr>
        <w:t xml:space="preserve">wykonawcy </w:t>
      </w:r>
      <w:r w:rsidR="000C0411" w:rsidRPr="006E7146">
        <w:rPr>
          <w:rFonts w:ascii="Arial Narrow" w:hAnsi="Arial Narrow"/>
        </w:rPr>
        <w:t>oraz spełnianie warunków udziału w postępowaniu w zakresie, w jakim każdy z wykonawców wykazuje spełnianie warunków udziału w postępowaniu</w:t>
      </w:r>
      <w:r w:rsidR="008B58DE" w:rsidRPr="006E7146">
        <w:rPr>
          <w:rFonts w:ascii="Arial Narrow" w:hAnsi="Arial Narrow"/>
        </w:rPr>
        <w:t>;</w:t>
      </w:r>
    </w:p>
    <w:p w14:paraId="6EE7D76A" w14:textId="5631F3DE" w:rsidR="00AC1CD8" w:rsidRPr="006E7146" w:rsidRDefault="00AC1CD8" w:rsidP="003E19B4">
      <w:pPr>
        <w:pStyle w:val="Tekstpodstawowy"/>
        <w:numPr>
          <w:ilvl w:val="0"/>
          <w:numId w:val="9"/>
        </w:numPr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p</w:t>
      </w:r>
      <w:r w:rsidR="009615B1" w:rsidRPr="006E7146">
        <w:rPr>
          <w:rFonts w:ascii="Arial Narrow" w:hAnsi="Arial Narrow"/>
        </w:rPr>
        <w:t xml:space="preserve">odmiot trzeci, na którego potencjał powołuje </w:t>
      </w:r>
      <w:r w:rsidRPr="006E7146">
        <w:rPr>
          <w:rFonts w:ascii="Arial Narrow" w:hAnsi="Arial Narrow"/>
        </w:rPr>
        <w:t>się w</w:t>
      </w:r>
      <w:r w:rsidR="009615B1" w:rsidRPr="006E7146">
        <w:rPr>
          <w:rFonts w:ascii="Arial Narrow" w:hAnsi="Arial Narrow"/>
        </w:rPr>
        <w:t>ykonawca celem potwierdzenia spełnienia warunków udziału w postępowaniu.</w:t>
      </w:r>
      <w:r w:rsidRPr="006E7146">
        <w:rPr>
          <w:rFonts w:ascii="Arial Narrow" w:hAnsi="Arial Narrow"/>
        </w:rPr>
        <w:t xml:space="preserve"> W takim przypadku oświadczenie potwierdza brak podstaw wykluczenia podmiotu oraz spełnianie warunków udziału w postępowaniu w zakresie, w jakim podmiot udostępnia swoje zasoby wykonawcy</w:t>
      </w:r>
      <w:r w:rsidR="008B58DE" w:rsidRPr="006E7146">
        <w:rPr>
          <w:rFonts w:ascii="Arial Narrow" w:hAnsi="Arial Narrow"/>
        </w:rPr>
        <w:t>;</w:t>
      </w:r>
    </w:p>
    <w:p w14:paraId="53DD20DE" w14:textId="5E2AD874" w:rsidR="000C0411" w:rsidRPr="006E7146" w:rsidRDefault="00514BAF" w:rsidP="003E19B4">
      <w:pPr>
        <w:numPr>
          <w:ilvl w:val="0"/>
          <w:numId w:val="24"/>
        </w:numPr>
        <w:autoSpaceDE w:val="0"/>
        <w:autoSpaceDN w:val="0"/>
        <w:spacing w:before="120" w:after="120"/>
        <w:jc w:val="both"/>
        <w:rPr>
          <w:rFonts w:ascii="Arial Narrow" w:hAnsi="Arial Narrow"/>
        </w:rPr>
      </w:pPr>
      <w:r w:rsidRPr="006E7146">
        <w:rPr>
          <w:rFonts w:ascii="Arial Narrow" w:hAnsi="Arial Narrow"/>
          <w:b/>
        </w:rPr>
        <w:t>Samooczyszczenie</w:t>
      </w:r>
      <w:r w:rsidRPr="006E7146">
        <w:rPr>
          <w:rFonts w:ascii="Arial Narrow" w:hAnsi="Arial Narrow"/>
        </w:rPr>
        <w:t xml:space="preserve"> </w:t>
      </w:r>
      <w:r w:rsidR="008B58DE" w:rsidRPr="006E7146">
        <w:rPr>
          <w:rFonts w:ascii="Arial Narrow" w:hAnsi="Arial Narrow"/>
        </w:rPr>
        <w:t>–</w:t>
      </w:r>
      <w:r w:rsidRPr="006E7146">
        <w:rPr>
          <w:rFonts w:ascii="Arial Narrow" w:hAnsi="Arial Narrow"/>
        </w:rPr>
        <w:t xml:space="preserve"> w</w:t>
      </w:r>
      <w:r w:rsidR="000C0411" w:rsidRPr="006E7146">
        <w:rPr>
          <w:rFonts w:ascii="Arial Narrow" w:hAnsi="Arial Narrow"/>
        </w:rPr>
        <w:t xml:space="preserve"> okolicznościach określonych w art. 108 ust. 1 pkt 1, 2, 5 lub art. 109 ust. 1 </w:t>
      </w:r>
      <w:r w:rsidR="00561E57" w:rsidRPr="006E7146">
        <w:rPr>
          <w:rFonts w:ascii="Arial Narrow" w:hAnsi="Arial Narrow"/>
        </w:rPr>
        <w:t xml:space="preserve">pkt </w:t>
      </w:r>
      <w:r w:rsidR="00C73DAD">
        <w:rPr>
          <w:rFonts w:ascii="Arial Narrow" w:hAnsi="Arial Narrow"/>
        </w:rPr>
        <w:t>4</w:t>
      </w:r>
      <w:r w:rsidR="00561E57" w:rsidRPr="006E7146">
        <w:rPr>
          <w:rFonts w:ascii="Arial Narrow" w:hAnsi="Arial Narrow"/>
        </w:rPr>
        <w:t xml:space="preserve"> </w:t>
      </w:r>
      <w:r w:rsidR="000C0411" w:rsidRPr="006E7146">
        <w:rPr>
          <w:rFonts w:ascii="Arial Narrow" w:hAnsi="Arial Narrow"/>
        </w:rPr>
        <w:t xml:space="preserve">ustawy Pzp, wykonawca nie podlega wykluczeniu jeżeli udowodni zamawiającemu, że spełnił </w:t>
      </w:r>
      <w:r w:rsidR="000C0411" w:rsidRPr="006E7146">
        <w:rPr>
          <w:rFonts w:ascii="Arial Narrow" w:hAnsi="Arial Narrow"/>
          <w:b/>
        </w:rPr>
        <w:t>łącznie</w:t>
      </w:r>
      <w:r w:rsidR="000C0411" w:rsidRPr="006E7146">
        <w:rPr>
          <w:rFonts w:ascii="Arial Narrow" w:hAnsi="Arial Narrow"/>
        </w:rPr>
        <w:t xml:space="preserve"> następujące przesłanki:</w:t>
      </w:r>
    </w:p>
    <w:p w14:paraId="6542D6B0" w14:textId="030DBE85" w:rsidR="000C0411" w:rsidRPr="006E7146" w:rsidRDefault="000C0411" w:rsidP="00514BAF">
      <w:pPr>
        <w:pStyle w:val="Tekstpodstawowy"/>
        <w:ind w:left="360"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1)</w:t>
      </w:r>
      <w:r w:rsidR="008B58DE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naprawił lub zobowiązał się do naprawienia szkody wyrządzonej przestępstwem, wykroczeniem lub swoim nieprawidłowym postępowaniem, w tym poprzez zadośćuczynienie pieniężne;</w:t>
      </w:r>
    </w:p>
    <w:p w14:paraId="5033094F" w14:textId="1A9A2CD2" w:rsidR="000C0411" w:rsidRPr="006E7146" w:rsidRDefault="000C0411" w:rsidP="00514BAF">
      <w:pPr>
        <w:pStyle w:val="Tekstpodstawowy"/>
        <w:ind w:left="360"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2)</w:t>
      </w:r>
      <w:r w:rsidR="008B58DE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50F900B4" w14:textId="27B630FC" w:rsidR="000C0411" w:rsidRPr="006E7146" w:rsidRDefault="000C0411" w:rsidP="00514BAF">
      <w:pPr>
        <w:pStyle w:val="Tekstpodstawowy"/>
        <w:ind w:left="360"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3)</w:t>
      </w:r>
      <w:r w:rsidR="008B58DE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podjął konkretne środki techniczne, organizacyjne i kadrowe, odpowiednie dla zapobiegania dalszym przestępstwom, wykroczeniom lub nieprawidłowemu postępowaniu, w szczególności:</w:t>
      </w:r>
    </w:p>
    <w:p w14:paraId="7B9CCD88" w14:textId="1381EBF9" w:rsidR="000C0411" w:rsidRPr="006E7146" w:rsidRDefault="000C0411" w:rsidP="00514BAF">
      <w:pPr>
        <w:pStyle w:val="Tekstpodstawowy"/>
        <w:ind w:left="360"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a)</w:t>
      </w:r>
      <w:r w:rsidR="008B58DE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zerwał wszelkie powiązania z osobami lub podmiotami odpowiedzialnymi za nieprawidłowe postępowanie wykonawcy,</w:t>
      </w:r>
    </w:p>
    <w:p w14:paraId="4985D9EF" w14:textId="7A465A50" w:rsidR="000C0411" w:rsidRPr="006E7146" w:rsidRDefault="000C0411" w:rsidP="00514BAF">
      <w:pPr>
        <w:pStyle w:val="Tekstpodstawowy"/>
        <w:ind w:left="360"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b)</w:t>
      </w:r>
      <w:r w:rsidR="008B58DE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zreorganizował personel,</w:t>
      </w:r>
    </w:p>
    <w:p w14:paraId="2F0685A9" w14:textId="7803AB5E" w:rsidR="000C0411" w:rsidRPr="006E7146" w:rsidRDefault="000C0411" w:rsidP="00514BAF">
      <w:pPr>
        <w:pStyle w:val="Tekstpodstawowy"/>
        <w:ind w:left="360"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c)</w:t>
      </w:r>
      <w:r w:rsidR="008B58DE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wdrożył system sprawozdawczości i kontroli,</w:t>
      </w:r>
    </w:p>
    <w:p w14:paraId="28426416" w14:textId="3FD21C2D" w:rsidR="000C0411" w:rsidRPr="006E7146" w:rsidRDefault="000C0411" w:rsidP="00514BAF">
      <w:pPr>
        <w:pStyle w:val="Tekstpodstawowy"/>
        <w:ind w:left="360"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d)</w:t>
      </w:r>
      <w:r w:rsidR="008B58DE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utworzył struktury audytu wewnętrznego do monitorowania przestrzegania przepisów, wewnętrznych regulacji lub standardów,</w:t>
      </w:r>
    </w:p>
    <w:p w14:paraId="1606629B" w14:textId="11667A1C" w:rsidR="000C0411" w:rsidRPr="006E7146" w:rsidRDefault="000C0411" w:rsidP="00514BAF">
      <w:pPr>
        <w:pStyle w:val="Tekstpodstawowy"/>
        <w:ind w:left="360"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e)</w:t>
      </w:r>
      <w:r w:rsidR="005F74F8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wprowadził wewnętrzne regulacje dotyczące odpowiedzialności i odszkodowań za nieprzestrzeganie przepisów, wewnętrznych regulacji lub standardów.</w:t>
      </w:r>
    </w:p>
    <w:p w14:paraId="0E019A25" w14:textId="445B2BC9" w:rsidR="000C0411" w:rsidRDefault="000C0411" w:rsidP="00514BAF">
      <w:pPr>
        <w:pStyle w:val="Tekstpodstawowy"/>
        <w:ind w:left="360" w:right="2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Zamawiający ocenia, czy podjęte przez wykonawcę czynności są wystarczające do wykazania jego rzetelności, uwzględniając wagę i szczególne okoliczności czynu wykonawcy, a jeżeli uzna</w:t>
      </w:r>
      <w:r w:rsidR="005F74F8" w:rsidRPr="006E7146">
        <w:rPr>
          <w:rFonts w:ascii="Arial Narrow" w:hAnsi="Arial Narrow"/>
          <w:b/>
        </w:rPr>
        <w:t>,</w:t>
      </w:r>
      <w:r w:rsidRPr="006E7146">
        <w:rPr>
          <w:rFonts w:ascii="Arial Narrow" w:hAnsi="Arial Narrow"/>
          <w:b/>
        </w:rPr>
        <w:t xml:space="preserve"> że nie są wystarczające, wyklucza wykonawcę.</w:t>
      </w:r>
    </w:p>
    <w:p w14:paraId="78ABA2B8" w14:textId="77777777" w:rsidR="00394635" w:rsidRPr="006E7146" w:rsidRDefault="00394635" w:rsidP="00514BAF">
      <w:pPr>
        <w:pStyle w:val="Tekstpodstawowy"/>
        <w:ind w:left="360" w:right="20"/>
        <w:jc w:val="both"/>
        <w:rPr>
          <w:rFonts w:ascii="Arial Narrow" w:hAnsi="Arial Narrow"/>
          <w:b/>
        </w:rPr>
      </w:pPr>
    </w:p>
    <w:p w14:paraId="4EAAF523" w14:textId="5E87B02E" w:rsidR="0078519A" w:rsidRPr="006E7146" w:rsidRDefault="0078519A" w:rsidP="003E19B4">
      <w:pPr>
        <w:numPr>
          <w:ilvl w:val="0"/>
          <w:numId w:val="24"/>
        </w:numPr>
        <w:autoSpaceDE w:val="0"/>
        <w:autoSpaceDN w:val="0"/>
        <w:spacing w:before="120" w:after="120"/>
        <w:jc w:val="both"/>
        <w:rPr>
          <w:rFonts w:ascii="Arial Narrow" w:hAnsi="Arial Narrow" w:cs="Arial"/>
          <w:i/>
        </w:rPr>
      </w:pPr>
      <w:r w:rsidRPr="006E7146">
        <w:rPr>
          <w:rFonts w:ascii="Arial Narrow" w:hAnsi="Arial Narrow" w:cs="Arial"/>
        </w:rPr>
        <w:t xml:space="preserve">Do oferty wykonawca załącza również: </w:t>
      </w:r>
    </w:p>
    <w:p w14:paraId="4B4785AB" w14:textId="77777777" w:rsidR="0078519A" w:rsidRPr="006E7146" w:rsidRDefault="0078519A" w:rsidP="003E19B4">
      <w:pPr>
        <w:numPr>
          <w:ilvl w:val="0"/>
          <w:numId w:val="25"/>
        </w:numPr>
        <w:spacing w:before="240"/>
        <w:ind w:right="-108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 xml:space="preserve">Pełnomocnictwo  </w:t>
      </w:r>
    </w:p>
    <w:p w14:paraId="6668CDDE" w14:textId="1A7D32D9" w:rsidR="0078519A" w:rsidRPr="006E7146" w:rsidRDefault="0078519A" w:rsidP="003E19B4">
      <w:pPr>
        <w:pStyle w:val="Tekstpodstawowy"/>
        <w:numPr>
          <w:ilvl w:val="0"/>
          <w:numId w:val="12"/>
        </w:numPr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Gdy umocowanie osoby składającej ofertę nie wynika z dokumentów rejestrowych</w:t>
      </w:r>
      <w:r w:rsidR="005F74F8" w:rsidRPr="006E7146">
        <w:rPr>
          <w:rFonts w:ascii="Arial Narrow" w:hAnsi="Arial Narrow"/>
        </w:rPr>
        <w:t>,</w:t>
      </w:r>
      <w:r w:rsidRPr="006E7146">
        <w:rPr>
          <w:rFonts w:ascii="Arial Narrow" w:hAnsi="Arial Narrow"/>
        </w:rPr>
        <w:t xml:space="preserve"> wykonawca, który składa ofertę za pośrednictwem pełnomocnika, </w:t>
      </w:r>
      <w:r w:rsidR="005F74F8" w:rsidRPr="006E7146">
        <w:rPr>
          <w:rFonts w:ascii="Arial Narrow" w:hAnsi="Arial Narrow"/>
        </w:rPr>
        <w:t>po</w:t>
      </w:r>
      <w:r w:rsidRPr="006E7146">
        <w:rPr>
          <w:rFonts w:ascii="Arial Narrow" w:hAnsi="Arial Narrow"/>
        </w:rPr>
        <w:t>winien dołączyć</w:t>
      </w:r>
      <w:r w:rsidR="005F74F8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do oferty</w:t>
      </w:r>
      <w:r w:rsidR="005F74F8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 xml:space="preserve">dokument </w:t>
      </w:r>
      <w:r w:rsidRPr="006E7146">
        <w:rPr>
          <w:rFonts w:ascii="Arial Narrow" w:hAnsi="Arial Narrow"/>
        </w:rPr>
        <w:lastRenderedPageBreak/>
        <w:t xml:space="preserve">pełnomocnictwa obejmujący swym zakresem umocowanie do złożenia oferty lub do złożenia oferty i podpisania umowy. </w:t>
      </w:r>
    </w:p>
    <w:p w14:paraId="5DAEB109" w14:textId="50146DD9" w:rsidR="0078519A" w:rsidRPr="006E7146" w:rsidRDefault="0078519A" w:rsidP="003E19B4">
      <w:pPr>
        <w:pStyle w:val="Tekstpodstawowy"/>
        <w:numPr>
          <w:ilvl w:val="0"/>
          <w:numId w:val="12"/>
        </w:numPr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W przypadku wykonawców ubiegających się wsp</w:t>
      </w:r>
      <w:r w:rsidR="005A7BEC" w:rsidRPr="006E7146">
        <w:rPr>
          <w:rFonts w:ascii="Arial Narrow" w:hAnsi="Arial Narrow"/>
        </w:rPr>
        <w:t>ólnie o udzielenie zamówienia w</w:t>
      </w:r>
      <w:r w:rsidRPr="006E7146">
        <w:rPr>
          <w:rFonts w:ascii="Arial Narrow" w:hAnsi="Arial Narrow"/>
        </w:rPr>
        <w:t xml:space="preserve">ykonawcy zobowiązani są do ustanowienia pełnomocnika. Dokument pełnomocnictwa, z treści którego będzie wynikało umocowanie do reprezentowania w postępowaniu o udzielenie zamówienia tych wykonawców należy załączyć do oferty. </w:t>
      </w:r>
    </w:p>
    <w:p w14:paraId="49B87D1F" w14:textId="3AC6EE75" w:rsidR="00E72E22" w:rsidRPr="006E7146" w:rsidRDefault="00E72E22" w:rsidP="005A7BEC">
      <w:pPr>
        <w:spacing w:after="200" w:line="252" w:lineRule="auto"/>
        <w:ind w:left="360"/>
        <w:contextualSpacing/>
        <w:jc w:val="both"/>
        <w:rPr>
          <w:rFonts w:ascii="Arial Narrow" w:eastAsiaTheme="majorEastAsia" w:hAnsi="Arial Narrow" w:cstheme="majorBidi"/>
          <w:b/>
          <w:bCs/>
          <w:lang w:eastAsia="en-US"/>
        </w:rPr>
      </w:pPr>
      <w:r w:rsidRPr="006E7146">
        <w:rPr>
          <w:rFonts w:ascii="Arial Narrow" w:eastAsiaTheme="majorEastAsia" w:hAnsi="Arial Narrow" w:cstheme="majorBidi"/>
          <w:bCs/>
          <w:lang w:eastAsia="en-US"/>
        </w:rPr>
        <w:t>Pełnomocnictwo powinno być załączone do oferty i powinno zawierać w szczególności wskazanie:</w:t>
      </w:r>
    </w:p>
    <w:p w14:paraId="45A4F0CB" w14:textId="77777777" w:rsidR="00E72E22" w:rsidRPr="006E7146" w:rsidRDefault="00E72E22" w:rsidP="003E19B4">
      <w:pPr>
        <w:numPr>
          <w:ilvl w:val="0"/>
          <w:numId w:val="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bCs/>
          <w:lang w:eastAsia="en-US"/>
        </w:rPr>
      </w:pPr>
      <w:r w:rsidRPr="006E7146">
        <w:rPr>
          <w:rFonts w:ascii="Arial Narrow" w:eastAsiaTheme="majorEastAsia" w:hAnsi="Arial Narrow" w:cstheme="majorBidi"/>
          <w:bCs/>
          <w:lang w:eastAsia="en-US"/>
        </w:rPr>
        <w:t>postępowania o zamówienie publiczne, którego dotyczy,</w:t>
      </w:r>
    </w:p>
    <w:p w14:paraId="63B6701D" w14:textId="77777777" w:rsidR="00E72E22" w:rsidRPr="006E7146" w:rsidRDefault="00E72E22" w:rsidP="003E19B4">
      <w:pPr>
        <w:numPr>
          <w:ilvl w:val="0"/>
          <w:numId w:val="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6E7146">
        <w:rPr>
          <w:rFonts w:ascii="Arial Narrow" w:eastAsiaTheme="majorEastAsia" w:hAnsi="Arial Narrow" w:cstheme="majorBidi"/>
          <w:bCs/>
          <w:lang w:eastAsia="en-US"/>
        </w:rPr>
        <w:t>wszystkich wykonawców ubiegających się wspólnie o udzielenie zamówienia wymienionych z nazwy z określeniem adresu siedziby,</w:t>
      </w:r>
    </w:p>
    <w:p w14:paraId="7B0F676B" w14:textId="36EB067C" w:rsidR="00E72E22" w:rsidRPr="006E7146" w:rsidRDefault="005A7BEC" w:rsidP="003E19B4">
      <w:pPr>
        <w:numPr>
          <w:ilvl w:val="0"/>
          <w:numId w:val="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6E7146">
        <w:rPr>
          <w:rFonts w:ascii="Arial Narrow" w:eastAsiaTheme="majorEastAsia" w:hAnsi="Arial Narrow" w:cstheme="majorBidi"/>
          <w:bCs/>
          <w:lang w:eastAsia="en-US"/>
        </w:rPr>
        <w:t>ustanowionego p</w:t>
      </w:r>
      <w:r w:rsidR="00E72E22" w:rsidRPr="006E7146">
        <w:rPr>
          <w:rFonts w:ascii="Arial Narrow" w:eastAsiaTheme="majorEastAsia" w:hAnsi="Arial Narrow" w:cstheme="majorBidi"/>
          <w:bCs/>
          <w:lang w:eastAsia="en-US"/>
        </w:rPr>
        <w:t>ełnomocnika oraz zakresu jego umocowania.</w:t>
      </w:r>
    </w:p>
    <w:p w14:paraId="22CBD93A" w14:textId="77777777" w:rsidR="005A7BEC" w:rsidRPr="006E7146" w:rsidRDefault="0078519A" w:rsidP="005A7BEC">
      <w:pPr>
        <w:pStyle w:val="Tekstpodstawowy"/>
        <w:spacing w:after="0"/>
        <w:ind w:right="2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Wymagana forma:</w:t>
      </w:r>
    </w:p>
    <w:p w14:paraId="42126727" w14:textId="218AE969" w:rsidR="00194AD6" w:rsidRPr="006E7146" w:rsidRDefault="004835A1" w:rsidP="005A7BEC">
      <w:pPr>
        <w:pStyle w:val="Tekstpodstawowy"/>
        <w:spacing w:after="0"/>
        <w:ind w:right="20"/>
        <w:jc w:val="both"/>
        <w:rPr>
          <w:rFonts w:ascii="Arial Narrow" w:hAnsi="Arial Narrow" w:cs="Arial"/>
        </w:rPr>
      </w:pPr>
      <w:r w:rsidRPr="006E7146">
        <w:rPr>
          <w:rFonts w:ascii="Arial Narrow" w:hAnsi="Arial Narrow" w:cs="Arial"/>
        </w:rPr>
        <w:t xml:space="preserve">Pełnomocnictwo </w:t>
      </w:r>
      <w:r w:rsidR="00194AD6" w:rsidRPr="006E7146">
        <w:rPr>
          <w:rFonts w:ascii="Arial Narrow" w:hAnsi="Arial Narrow" w:cs="Arial"/>
        </w:rPr>
        <w:t>przekazuje się w postaci elektronicznej i opatruje się kwalifikowanym podpisem elektronicznym, podpisem zaufanym lub podpisem osobistym</w:t>
      </w:r>
      <w:r w:rsidR="0014379B" w:rsidRPr="006E7146">
        <w:rPr>
          <w:rFonts w:ascii="Arial Narrow" w:hAnsi="Arial Narrow" w:cs="Arial"/>
        </w:rPr>
        <w:t>.</w:t>
      </w:r>
    </w:p>
    <w:p w14:paraId="4D8DF67F" w14:textId="16808EED" w:rsidR="00194AD6" w:rsidRPr="006E7146" w:rsidRDefault="001873BE" w:rsidP="00194AD6">
      <w:pPr>
        <w:pStyle w:val="Tekstpodstawowy"/>
        <w:spacing w:after="0"/>
        <w:ind w:right="20"/>
        <w:jc w:val="both"/>
        <w:rPr>
          <w:rFonts w:ascii="Arial Narrow" w:hAnsi="Arial Narrow" w:cs="Arial"/>
        </w:rPr>
      </w:pPr>
      <w:r w:rsidRPr="006E7146">
        <w:rPr>
          <w:rFonts w:ascii="Arial Narrow" w:hAnsi="Arial Narrow" w:cs="Arial"/>
        </w:rPr>
        <w:t xml:space="preserve">W przypadku gdy zostały sporządzone jako dokument w postaci papierowej i opatrzone własnoręcznym podpisem, przekazuje się cyfrowe odwzorowanie tego dokumentu opatrzone </w:t>
      </w:r>
      <w:r w:rsidR="00194AD6" w:rsidRPr="006E7146">
        <w:rPr>
          <w:rFonts w:ascii="Arial Narrow" w:hAnsi="Arial Narrow" w:cs="Arial"/>
        </w:rPr>
        <w:t>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5A363902" w14:textId="5B62939F" w:rsidR="00194AD6" w:rsidRPr="006E7146" w:rsidRDefault="00194AD6" w:rsidP="00194AD6">
      <w:pPr>
        <w:pStyle w:val="Tekstpodstawowy"/>
        <w:spacing w:after="0"/>
        <w:ind w:right="20"/>
        <w:jc w:val="both"/>
        <w:rPr>
          <w:rFonts w:ascii="Arial Narrow" w:hAnsi="Arial Narrow" w:cs="Arial"/>
        </w:rPr>
      </w:pPr>
      <w:r w:rsidRPr="006E7146">
        <w:rPr>
          <w:rFonts w:ascii="Arial Narrow" w:hAnsi="Arial Narrow" w:cs="Arial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2B39FF32" w14:textId="77777777" w:rsidR="001873BE" w:rsidRPr="006E7146" w:rsidRDefault="001873BE" w:rsidP="005A7BEC">
      <w:pPr>
        <w:pStyle w:val="Tekstpodstawowy"/>
        <w:spacing w:after="0"/>
        <w:ind w:right="20"/>
        <w:jc w:val="both"/>
        <w:rPr>
          <w:rFonts w:ascii="Arial Narrow" w:eastAsiaTheme="majorEastAsia" w:hAnsi="Arial Narrow" w:cstheme="majorBidi"/>
          <w:i/>
          <w:color w:val="002060"/>
          <w:lang w:eastAsia="en-US"/>
        </w:rPr>
      </w:pPr>
    </w:p>
    <w:p w14:paraId="15302794" w14:textId="58884BAD" w:rsidR="0078519A" w:rsidRPr="006E7146" w:rsidRDefault="0078519A" w:rsidP="003E19B4">
      <w:pPr>
        <w:numPr>
          <w:ilvl w:val="0"/>
          <w:numId w:val="25"/>
        </w:numPr>
        <w:spacing w:before="240"/>
        <w:ind w:right="-108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Oświadczenie wykonawców wspólnie ubiegających się o udzielenie zamówienia</w:t>
      </w:r>
    </w:p>
    <w:p w14:paraId="736B1ED2" w14:textId="36C1D499" w:rsidR="0078519A" w:rsidRPr="006E7146" w:rsidRDefault="0078519A" w:rsidP="003E19B4">
      <w:pPr>
        <w:pStyle w:val="Tekstpodstawowy"/>
        <w:numPr>
          <w:ilvl w:val="0"/>
          <w:numId w:val="8"/>
        </w:numPr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 xml:space="preserve">Wykonawcy wspólnie ubiegający się o udzielenie zamówienia, spośród których tylko jeden spełnia warunek dotyczący uprawnień, </w:t>
      </w:r>
      <w:r w:rsidRPr="00394635">
        <w:rPr>
          <w:rFonts w:ascii="Arial Narrow" w:hAnsi="Arial Narrow"/>
          <w:b/>
          <w:bCs/>
        </w:rPr>
        <w:t>są zobowiązani dołączyć do oferty oświadczenie, z którego wynika, które roboty budowlane, dostawy lub usługi wykonają poszczególni wykonawcy</w:t>
      </w:r>
      <w:r w:rsidR="00C73DAD">
        <w:rPr>
          <w:rFonts w:ascii="Arial Narrow" w:hAnsi="Arial Narrow"/>
          <w:b/>
          <w:bCs/>
        </w:rPr>
        <w:t xml:space="preserve"> (Załącznik nr 4 do SWZ)</w:t>
      </w:r>
      <w:r w:rsidRPr="006E7146">
        <w:rPr>
          <w:rFonts w:ascii="Arial Narrow" w:hAnsi="Arial Narrow"/>
        </w:rPr>
        <w:t>.</w:t>
      </w:r>
    </w:p>
    <w:p w14:paraId="6F8A581F" w14:textId="6FD90F39" w:rsidR="0078519A" w:rsidRPr="006E7146" w:rsidRDefault="0078519A" w:rsidP="003E19B4">
      <w:pPr>
        <w:pStyle w:val="Tekstpodstawowy"/>
        <w:numPr>
          <w:ilvl w:val="0"/>
          <w:numId w:val="8"/>
        </w:numPr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254554F5" w14:textId="77777777" w:rsidR="005F74F8" w:rsidRPr="006E7146" w:rsidRDefault="005F74F8" w:rsidP="00887365">
      <w:pPr>
        <w:pStyle w:val="Tekstpodstawowy"/>
        <w:spacing w:after="0"/>
        <w:ind w:right="20"/>
        <w:jc w:val="both"/>
        <w:rPr>
          <w:rFonts w:ascii="Arial Narrow" w:hAnsi="Arial Narrow"/>
          <w:b/>
        </w:rPr>
      </w:pPr>
    </w:p>
    <w:p w14:paraId="5F58E5B1" w14:textId="2546B974" w:rsidR="00887365" w:rsidRPr="006E7146" w:rsidRDefault="00887365" w:rsidP="00887365">
      <w:pPr>
        <w:pStyle w:val="Tekstpodstawowy"/>
        <w:spacing w:after="0"/>
        <w:ind w:right="2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Wymagana forma:</w:t>
      </w:r>
    </w:p>
    <w:p w14:paraId="607B3D11" w14:textId="77777777" w:rsidR="001873BE" w:rsidRPr="006E7146" w:rsidRDefault="005F74F8" w:rsidP="001873BE">
      <w:pPr>
        <w:pStyle w:val="Tekstpodstawowy"/>
        <w:ind w:right="20"/>
        <w:jc w:val="both"/>
        <w:rPr>
          <w:rFonts w:ascii="Arial Narrow" w:hAnsi="Arial Narrow"/>
          <w:color w:val="333333"/>
          <w:sz w:val="20"/>
          <w:szCs w:val="20"/>
        </w:rPr>
      </w:pPr>
      <w:r w:rsidRPr="006E7146">
        <w:rPr>
          <w:rFonts w:ascii="Arial Narrow" w:hAnsi="Arial Narrow"/>
        </w:rPr>
        <w:t>W</w:t>
      </w:r>
      <w:r w:rsidR="00887365" w:rsidRPr="006E7146">
        <w:rPr>
          <w:rFonts w:ascii="Arial Narrow" w:hAnsi="Arial Narrow"/>
        </w:rPr>
        <w:t xml:space="preserve">ykonawcy składają </w:t>
      </w:r>
      <w:r w:rsidRPr="006E7146">
        <w:rPr>
          <w:rFonts w:ascii="Arial Narrow" w:hAnsi="Arial Narrow"/>
        </w:rPr>
        <w:t xml:space="preserve">oświadczenia </w:t>
      </w:r>
      <w:r w:rsidR="00887365" w:rsidRPr="006E7146">
        <w:rPr>
          <w:rFonts w:ascii="Arial Narrow" w:hAnsi="Arial Narrow"/>
        </w:rPr>
        <w:t>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  <w:r w:rsidR="001873BE" w:rsidRPr="006E7146">
        <w:rPr>
          <w:rFonts w:ascii="Arial Narrow" w:hAnsi="Arial Narrow"/>
          <w:color w:val="333333"/>
          <w:sz w:val="20"/>
          <w:szCs w:val="20"/>
        </w:rPr>
        <w:t xml:space="preserve"> </w:t>
      </w:r>
    </w:p>
    <w:p w14:paraId="40FF2240" w14:textId="40194D6D" w:rsidR="001873BE" w:rsidRPr="006E7146" w:rsidRDefault="001873BE" w:rsidP="001873BE">
      <w:pPr>
        <w:pStyle w:val="Tekstpodstawowy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16D1D5CE" w14:textId="28C6F0C5" w:rsidR="001873BE" w:rsidRPr="006E7146" w:rsidRDefault="001873BE" w:rsidP="001873BE">
      <w:pPr>
        <w:pStyle w:val="Tekstpodstawowy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 xml:space="preserve">Poświadczenia zgodności cyfrowego odwzorowania z dokumentem w postaci papierowej, dokonuje odpowiednio wykonawca lub wykonawca wspólnie ubiegający się o udzielenie zamówienia </w:t>
      </w:r>
      <w:r w:rsidR="00AF1A1E">
        <w:rPr>
          <w:rFonts w:ascii="Arial Narrow" w:hAnsi="Arial Narrow"/>
        </w:rPr>
        <w:t>l</w:t>
      </w:r>
      <w:r w:rsidRPr="006E7146">
        <w:rPr>
          <w:rFonts w:ascii="Arial Narrow" w:hAnsi="Arial Narrow"/>
        </w:rPr>
        <w:t>ub notariusz</w:t>
      </w:r>
      <w:r w:rsidR="00AF1A1E">
        <w:rPr>
          <w:rFonts w:ascii="Arial Narrow" w:hAnsi="Arial Narrow"/>
        </w:rPr>
        <w:t>.</w:t>
      </w:r>
    </w:p>
    <w:p w14:paraId="5D713285" w14:textId="69391D18" w:rsidR="00887365" w:rsidRPr="006E7146" w:rsidRDefault="00887365" w:rsidP="00887365">
      <w:pPr>
        <w:pStyle w:val="Tekstpodstawowy"/>
        <w:spacing w:after="0"/>
        <w:ind w:right="20"/>
        <w:jc w:val="both"/>
        <w:rPr>
          <w:rFonts w:ascii="Arial Narrow" w:hAnsi="Arial Narrow"/>
        </w:rPr>
      </w:pPr>
    </w:p>
    <w:p w14:paraId="345AE3A7" w14:textId="101AEE43" w:rsidR="0078519A" w:rsidRPr="006E7146" w:rsidRDefault="0078519A" w:rsidP="003E19B4">
      <w:pPr>
        <w:numPr>
          <w:ilvl w:val="0"/>
          <w:numId w:val="25"/>
        </w:numPr>
        <w:spacing w:before="240"/>
        <w:ind w:right="-108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Zobowiązanie podmiotu trzeciego</w:t>
      </w:r>
    </w:p>
    <w:p w14:paraId="1DDC4FDE" w14:textId="3A928D9E" w:rsidR="0078519A" w:rsidRPr="006E7146" w:rsidRDefault="0078519A" w:rsidP="003E19B4">
      <w:pPr>
        <w:pStyle w:val="Tekstpodstawowy"/>
        <w:numPr>
          <w:ilvl w:val="0"/>
          <w:numId w:val="12"/>
        </w:numPr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27F0B517" w14:textId="77777777" w:rsidR="0078519A" w:rsidRPr="006E7146" w:rsidRDefault="0078519A" w:rsidP="003E19B4">
      <w:pPr>
        <w:pStyle w:val="Tekstpodstawowy"/>
        <w:numPr>
          <w:ilvl w:val="0"/>
          <w:numId w:val="18"/>
        </w:numPr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zakres dostępnych wykonawcy zasobów podmiotu udostępniającego zasoby;</w:t>
      </w:r>
    </w:p>
    <w:p w14:paraId="58600B18" w14:textId="77777777" w:rsidR="0078519A" w:rsidRPr="006E7146" w:rsidRDefault="0078519A" w:rsidP="003E19B4">
      <w:pPr>
        <w:pStyle w:val="Tekstpodstawowy"/>
        <w:numPr>
          <w:ilvl w:val="0"/>
          <w:numId w:val="18"/>
        </w:numPr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sposób i okres udostępnienia wykonawcy i wykorzystania przez niego zasobów podmiotu udostępniającego te zasoby przy wykonywaniu zamówienia;</w:t>
      </w:r>
    </w:p>
    <w:p w14:paraId="77968C74" w14:textId="77777777" w:rsidR="0078519A" w:rsidRPr="006E7146" w:rsidRDefault="0078519A" w:rsidP="003E19B4">
      <w:pPr>
        <w:pStyle w:val="Tekstpodstawowy"/>
        <w:numPr>
          <w:ilvl w:val="0"/>
          <w:numId w:val="18"/>
        </w:numPr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65973E31" w14:textId="77777777" w:rsidR="0078519A" w:rsidRPr="006E7146" w:rsidRDefault="0078519A" w:rsidP="00887365">
      <w:pPr>
        <w:pStyle w:val="Tekstpodstawowy"/>
        <w:spacing w:after="0"/>
        <w:ind w:right="2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Wymagana forma:</w:t>
      </w:r>
    </w:p>
    <w:p w14:paraId="1AB9BC36" w14:textId="50C1A72E" w:rsidR="00887365" w:rsidRPr="006E7146" w:rsidRDefault="0078519A" w:rsidP="00887365">
      <w:pPr>
        <w:pStyle w:val="Tekstpodstawowy"/>
        <w:spacing w:after="0"/>
        <w:ind w:right="20"/>
        <w:jc w:val="both"/>
        <w:rPr>
          <w:rFonts w:ascii="Arial Narrow" w:hAnsi="Arial Narrow"/>
          <w:strike/>
        </w:rPr>
      </w:pPr>
      <w:bookmarkStart w:id="9" w:name="_Hlk62401269"/>
      <w:r w:rsidRPr="006E7146">
        <w:rPr>
          <w:rFonts w:ascii="Arial Narrow" w:hAnsi="Arial Narrow"/>
        </w:rPr>
        <w:t xml:space="preserve">Zobowiązanie musi być złożone </w:t>
      </w:r>
      <w:r w:rsidR="00887365" w:rsidRPr="006E7146">
        <w:rPr>
          <w:rFonts w:ascii="Arial Narrow" w:hAnsi="Arial Narrow"/>
        </w:rPr>
        <w:t>w formie elektronicznej lub w postaci elektronicznej opatrzonej podpisem zaufanym, lub podpisem osobistym</w:t>
      </w:r>
      <w:r w:rsidR="006B7BFB" w:rsidRPr="006E7146">
        <w:rPr>
          <w:rFonts w:ascii="Arial Narrow" w:hAnsi="Arial Narrow"/>
        </w:rPr>
        <w:t>.</w:t>
      </w:r>
    </w:p>
    <w:p w14:paraId="7BAA8375" w14:textId="3CAF6DF4" w:rsidR="006B7BFB" w:rsidRPr="006E7146" w:rsidRDefault="006B7BFB" w:rsidP="006B7BFB">
      <w:pPr>
        <w:widowControl w:val="0"/>
        <w:spacing w:line="120" w:lineRule="atLeast"/>
        <w:jc w:val="both"/>
        <w:rPr>
          <w:rFonts w:ascii="Arial Narrow" w:eastAsia="Calibri" w:hAnsi="Arial Narrow" w:cs="Arial"/>
          <w:lang w:eastAsia="en-US"/>
        </w:rPr>
      </w:pPr>
      <w:r w:rsidRPr="006E7146">
        <w:rPr>
          <w:rFonts w:ascii="Arial Narrow" w:eastAsia="Calibri" w:hAnsi="Arial Narrow" w:cs="Arial"/>
          <w:lang w:eastAsia="en-US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</w:p>
    <w:bookmarkEnd w:id="9"/>
    <w:p w14:paraId="62761D89" w14:textId="77777777" w:rsidR="00887365" w:rsidRPr="006E7146" w:rsidRDefault="00887365" w:rsidP="00887365">
      <w:pPr>
        <w:pStyle w:val="Tekstpodstawowy"/>
        <w:spacing w:after="0"/>
        <w:ind w:right="20"/>
        <w:jc w:val="both"/>
        <w:rPr>
          <w:rFonts w:ascii="Arial Narrow" w:hAnsi="Arial Narrow"/>
          <w:b/>
          <w:highlight w:val="yellow"/>
        </w:rPr>
      </w:pPr>
    </w:p>
    <w:p w14:paraId="4968FA45" w14:textId="247AFBAE" w:rsidR="00887365" w:rsidRPr="006E7146" w:rsidRDefault="00887365" w:rsidP="003E19B4">
      <w:pPr>
        <w:numPr>
          <w:ilvl w:val="0"/>
          <w:numId w:val="25"/>
        </w:numPr>
        <w:spacing w:before="240"/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  <w:b/>
        </w:rPr>
        <w:t>Zastrzeżenie tajemnicy przedsiębiorstwa</w:t>
      </w:r>
      <w:r w:rsidRPr="006E7146">
        <w:rPr>
          <w:rFonts w:ascii="Arial Narrow" w:hAnsi="Arial Narrow"/>
        </w:rPr>
        <w:t xml:space="preserve"> </w:t>
      </w:r>
      <w:r w:rsidR="009F01BF" w:rsidRPr="006E7146">
        <w:rPr>
          <w:rFonts w:ascii="Arial Narrow" w:hAnsi="Arial Narrow"/>
        </w:rPr>
        <w:t>–</w:t>
      </w:r>
      <w:r w:rsidRPr="006E7146">
        <w:rPr>
          <w:rFonts w:ascii="Arial Narrow" w:hAnsi="Arial Narrow"/>
        </w:rPr>
        <w:t xml:space="preserve"> w sytuacji, gdy oferta lub inne dokumenty składane w toku postępowania będą zawierały tajemnicę przedsiębiorstwa, wykonawca, wraz z przekazaniem takich informacji, zastrzega, że nie mogą być one udostępniane</w:t>
      </w:r>
      <w:r w:rsidR="00065D2D" w:rsidRPr="006E7146">
        <w:rPr>
          <w:rFonts w:ascii="Arial Narrow" w:hAnsi="Arial Narrow"/>
        </w:rPr>
        <w:t>,</w:t>
      </w:r>
      <w:r w:rsidRPr="006E7146">
        <w:rPr>
          <w:rFonts w:ascii="Arial Narrow" w:hAnsi="Arial Narrow"/>
        </w:rPr>
        <w:t xml:space="preserve"> oraz wykazuje, że zastrzeżone informacje stanowią tajemnicę przedsiębiorstwa w rozumieniu przepisów ustawy z 16 kwietnia 1993 r. o zwalczaniu nieuczciwej konkurencji</w:t>
      </w:r>
      <w:r w:rsidR="009F01BF" w:rsidRPr="006E7146">
        <w:rPr>
          <w:rFonts w:ascii="Arial Narrow" w:hAnsi="Arial Narrow"/>
        </w:rPr>
        <w:t>.</w:t>
      </w:r>
    </w:p>
    <w:p w14:paraId="4B943043" w14:textId="77777777" w:rsidR="00DC6E39" w:rsidRPr="006E7146" w:rsidRDefault="00DC6E39" w:rsidP="00DC6E39">
      <w:pPr>
        <w:pStyle w:val="Tekstpodstawowy"/>
        <w:spacing w:after="0"/>
        <w:ind w:right="20"/>
        <w:jc w:val="both"/>
        <w:rPr>
          <w:rFonts w:ascii="Arial Narrow" w:hAnsi="Arial Narrow"/>
          <w:b/>
        </w:rPr>
      </w:pPr>
    </w:p>
    <w:p w14:paraId="0D694A56" w14:textId="77777777" w:rsidR="00DC6E39" w:rsidRPr="006E7146" w:rsidRDefault="00DC6E39" w:rsidP="00DC6E39">
      <w:pPr>
        <w:pStyle w:val="Tekstpodstawowy"/>
        <w:spacing w:after="0"/>
        <w:ind w:right="2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Wymagana forma:</w:t>
      </w:r>
    </w:p>
    <w:p w14:paraId="30217436" w14:textId="0F0C5E13" w:rsidR="00DC6E39" w:rsidRPr="006E7146" w:rsidRDefault="00DC6E39" w:rsidP="00DC6E39">
      <w:pPr>
        <w:pStyle w:val="Tekstpodstawowy"/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7A456002" w14:textId="07CE8E80" w:rsidR="00AB7DAF" w:rsidRDefault="00AB7DAF" w:rsidP="003E19B4">
      <w:pPr>
        <w:numPr>
          <w:ilvl w:val="0"/>
          <w:numId w:val="25"/>
        </w:numPr>
        <w:spacing w:before="240"/>
        <w:ind w:right="20"/>
        <w:jc w:val="both"/>
        <w:rPr>
          <w:rFonts w:ascii="Arial Narrow" w:hAnsi="Arial Narrow"/>
          <w:b/>
        </w:rPr>
      </w:pPr>
      <w:r w:rsidRPr="00C73DAD">
        <w:rPr>
          <w:rFonts w:ascii="Arial Narrow" w:hAnsi="Arial Narrow"/>
          <w:b/>
        </w:rPr>
        <w:t xml:space="preserve">Wykaz osób składany w celu oceny oferty z zastosowaniem kryterium </w:t>
      </w:r>
      <w:r w:rsidR="009F01BF" w:rsidRPr="00C73DAD">
        <w:rPr>
          <w:rFonts w:ascii="Arial Narrow" w:hAnsi="Arial Narrow"/>
          <w:b/>
        </w:rPr>
        <w:t>–</w:t>
      </w:r>
      <w:r w:rsidRPr="00C73DAD">
        <w:rPr>
          <w:rFonts w:ascii="Arial Narrow" w:hAnsi="Arial Narrow"/>
          <w:b/>
        </w:rPr>
        <w:t xml:space="preserve"> </w:t>
      </w:r>
      <w:r w:rsidR="00C73DAD" w:rsidRPr="00C73DAD">
        <w:rPr>
          <w:rFonts w:ascii="Arial Narrow" w:hAnsi="Arial Narrow"/>
          <w:b/>
        </w:rPr>
        <w:t>kwalifikacje personelu</w:t>
      </w:r>
      <w:r w:rsidRPr="00C73DAD">
        <w:rPr>
          <w:rFonts w:ascii="Arial Narrow" w:hAnsi="Arial Narrow"/>
          <w:b/>
        </w:rPr>
        <w:t xml:space="preserve"> (załącznik nr </w:t>
      </w:r>
      <w:r w:rsidR="00C73DAD">
        <w:rPr>
          <w:rFonts w:ascii="Arial Narrow" w:hAnsi="Arial Narrow"/>
          <w:b/>
        </w:rPr>
        <w:t>5</w:t>
      </w:r>
      <w:r w:rsidRPr="00C73DAD">
        <w:rPr>
          <w:rFonts w:ascii="Arial Narrow" w:hAnsi="Arial Narrow"/>
          <w:b/>
        </w:rPr>
        <w:t xml:space="preserve"> do SWZ)</w:t>
      </w:r>
      <w:r w:rsidR="009F01BF" w:rsidRPr="00C73DAD">
        <w:rPr>
          <w:rFonts w:ascii="Arial Narrow" w:hAnsi="Arial Narrow"/>
          <w:b/>
        </w:rPr>
        <w:t xml:space="preserve"> </w:t>
      </w:r>
    </w:p>
    <w:p w14:paraId="1A3D82FE" w14:textId="77777777" w:rsidR="00C73DAD" w:rsidRPr="00C73DAD" w:rsidRDefault="00C73DAD" w:rsidP="00C73DAD">
      <w:pPr>
        <w:spacing w:before="240"/>
        <w:ind w:left="360" w:right="20"/>
        <w:jc w:val="both"/>
        <w:rPr>
          <w:rFonts w:ascii="Arial Narrow" w:hAnsi="Arial Narrow"/>
          <w:b/>
        </w:rPr>
      </w:pPr>
    </w:p>
    <w:p w14:paraId="0305C098" w14:textId="77777777" w:rsidR="00DC6E39" w:rsidRPr="006E7146" w:rsidRDefault="00DC6E39" w:rsidP="00DC6E39">
      <w:pPr>
        <w:pStyle w:val="Tekstpodstawowy"/>
        <w:spacing w:after="0"/>
        <w:ind w:right="2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Wymagana forma:</w:t>
      </w:r>
    </w:p>
    <w:p w14:paraId="41EE9E8D" w14:textId="1A157441" w:rsidR="00AB7DAF" w:rsidRDefault="00AB7DAF" w:rsidP="00AB7DAF">
      <w:pPr>
        <w:pStyle w:val="Tekstpodstawowy"/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dokumencie.</w:t>
      </w:r>
    </w:p>
    <w:p w14:paraId="44199AA2" w14:textId="254E1B76" w:rsidR="00146F59" w:rsidRDefault="00146F59" w:rsidP="00AB7DAF">
      <w:pPr>
        <w:pStyle w:val="Tekstpodstawowy"/>
        <w:spacing w:after="0"/>
        <w:ind w:right="20"/>
        <w:jc w:val="both"/>
        <w:rPr>
          <w:rFonts w:ascii="Arial Narrow" w:hAnsi="Arial Narrow"/>
        </w:rPr>
      </w:pPr>
    </w:p>
    <w:p w14:paraId="408032D7" w14:textId="112B4C0F" w:rsidR="00146F59" w:rsidRDefault="00146F59" w:rsidP="00AB7DAF">
      <w:pPr>
        <w:pStyle w:val="Tekstpodstawowy"/>
        <w:spacing w:after="0"/>
        <w:ind w:right="20"/>
        <w:jc w:val="both"/>
        <w:rPr>
          <w:rFonts w:ascii="Arial Narrow" w:hAnsi="Arial Narrow"/>
        </w:rPr>
      </w:pPr>
    </w:p>
    <w:p w14:paraId="451188C8" w14:textId="77777777" w:rsidR="00146F59" w:rsidRPr="006E7146" w:rsidRDefault="00146F59" w:rsidP="00AB7DAF">
      <w:pPr>
        <w:pStyle w:val="Tekstpodstawowy"/>
        <w:spacing w:after="0"/>
        <w:ind w:right="20"/>
        <w:jc w:val="both"/>
        <w:rPr>
          <w:rFonts w:ascii="Arial Narrow" w:hAnsi="Arial Narrow"/>
        </w:rPr>
      </w:pPr>
    </w:p>
    <w:p w14:paraId="725E88EE" w14:textId="77777777" w:rsidR="009F01BF" w:rsidRPr="006E7146" w:rsidRDefault="009F01BF" w:rsidP="003E19B4">
      <w:pPr>
        <w:numPr>
          <w:ilvl w:val="0"/>
          <w:numId w:val="11"/>
        </w:numPr>
        <w:shd w:val="clear" w:color="auto" w:fill="FFFFFF" w:themeFill="background1"/>
        <w:spacing w:before="24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lastRenderedPageBreak/>
        <w:t xml:space="preserve">DOKUMENTY SKŁADANE NA WEZWANIE </w:t>
      </w:r>
    </w:p>
    <w:p w14:paraId="38187E8E" w14:textId="6B8BEF0C" w:rsidR="009615B1" w:rsidRPr="006E7146" w:rsidRDefault="009F01BF" w:rsidP="009F01BF">
      <w:pPr>
        <w:spacing w:before="24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Wykaz podmiotowych środków dowodowych</w:t>
      </w:r>
    </w:p>
    <w:p w14:paraId="172F785F" w14:textId="77777777" w:rsidR="00E1023A" w:rsidRPr="006E7146" w:rsidRDefault="00E1023A" w:rsidP="00E1023A">
      <w:pPr>
        <w:pStyle w:val="Tekstpodstawowy"/>
        <w:spacing w:after="0"/>
        <w:ind w:right="20"/>
        <w:jc w:val="both"/>
        <w:rPr>
          <w:rFonts w:ascii="Arial Narrow" w:hAnsi="Arial Narrow"/>
        </w:rPr>
      </w:pPr>
    </w:p>
    <w:p w14:paraId="395933CC" w14:textId="46FD59C2" w:rsidR="00C968E1" w:rsidRPr="006E7146" w:rsidRDefault="00C968E1" w:rsidP="00E1023A">
      <w:pPr>
        <w:pStyle w:val="Tekstpodstawowy"/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 xml:space="preserve">Zgodnie z art. </w:t>
      </w:r>
      <w:r w:rsidR="004835A1" w:rsidRPr="006E7146">
        <w:rPr>
          <w:rFonts w:ascii="Arial Narrow" w:hAnsi="Arial Narrow"/>
        </w:rPr>
        <w:t xml:space="preserve">274 </w:t>
      </w:r>
      <w:r w:rsidRPr="006E7146">
        <w:rPr>
          <w:rFonts w:ascii="Arial Narrow" w:hAnsi="Arial Narrow"/>
        </w:rPr>
        <w:t xml:space="preserve">ust. 1 ustawy Pzp, zamawiający przed wyborem najkorzystniejszej oferty wezwie wykonawcę, którego oferta została najwyżej oceniona, do złożenia w wyznaczonym terminie, nie krótszym niż </w:t>
      </w:r>
      <w:r w:rsidR="004835A1" w:rsidRPr="006E7146">
        <w:rPr>
          <w:rFonts w:ascii="Arial Narrow" w:hAnsi="Arial Narrow"/>
        </w:rPr>
        <w:t>5</w:t>
      </w:r>
      <w:r w:rsidRPr="006E7146">
        <w:rPr>
          <w:rFonts w:ascii="Arial Narrow" w:hAnsi="Arial Narrow"/>
        </w:rPr>
        <w:t xml:space="preserve"> dni, aktualnych na dzień złożenia, następujących podmiotowych środków dowodowych:</w:t>
      </w:r>
    </w:p>
    <w:p w14:paraId="0069334F" w14:textId="77777777" w:rsidR="00CC3F39" w:rsidRPr="006E7146" w:rsidRDefault="00CC3F39" w:rsidP="00E1023A">
      <w:pPr>
        <w:pStyle w:val="Tekstpodstawowy"/>
        <w:spacing w:after="0"/>
        <w:ind w:right="20"/>
        <w:jc w:val="both"/>
        <w:rPr>
          <w:rFonts w:ascii="Arial Narrow" w:hAnsi="Arial Narrow"/>
        </w:rPr>
      </w:pPr>
    </w:p>
    <w:p w14:paraId="65045EBA" w14:textId="77777777" w:rsidR="00CC3F39" w:rsidRPr="006E7146" w:rsidRDefault="00CC3F39" w:rsidP="003972C2">
      <w:pPr>
        <w:pStyle w:val="Tekstpodstawowy"/>
        <w:spacing w:after="0"/>
        <w:ind w:right="20"/>
        <w:jc w:val="both"/>
        <w:rPr>
          <w:rFonts w:ascii="Arial Narrow" w:hAnsi="Arial Narrow"/>
          <w:b/>
          <w:bCs/>
        </w:rPr>
      </w:pPr>
      <w:bookmarkStart w:id="10" w:name="_Hlk62401408"/>
      <w:r w:rsidRPr="006E7146">
        <w:rPr>
          <w:rFonts w:ascii="Arial Narrow" w:hAnsi="Arial Narrow"/>
          <w:b/>
          <w:bCs/>
        </w:rPr>
        <w:t>aktualnej koncesji MSWiA na prowadzenie działalności gospodarczej w zakresie ochrony osób i mienia, zgodnie z ustawą z dnia 22 sierpnia 1997 r. o ochronie osób i mienia (tj. Dz. U. z 2020 r., poz.838).</w:t>
      </w:r>
    </w:p>
    <w:p w14:paraId="135BE217" w14:textId="77777777" w:rsidR="00CC3F39" w:rsidRPr="006E7146" w:rsidRDefault="00CC3F39" w:rsidP="003972C2">
      <w:pPr>
        <w:pStyle w:val="Tekstpodstawowy"/>
        <w:spacing w:after="0"/>
        <w:ind w:right="20"/>
        <w:jc w:val="both"/>
        <w:rPr>
          <w:rFonts w:ascii="Arial Narrow" w:hAnsi="Arial Narrow"/>
        </w:rPr>
      </w:pPr>
    </w:p>
    <w:p w14:paraId="4E728DB9" w14:textId="09AB800B" w:rsidR="003972C2" w:rsidRPr="006E7146" w:rsidRDefault="003972C2" w:rsidP="003972C2">
      <w:pPr>
        <w:pStyle w:val="Tekstpodstawowy"/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34FC8D23" w14:textId="25F66275" w:rsidR="00E1023A" w:rsidRPr="006E7146" w:rsidRDefault="00E1023A" w:rsidP="00E1023A">
      <w:pPr>
        <w:autoSpaceDE w:val="0"/>
        <w:autoSpaceDN w:val="0"/>
        <w:spacing w:before="120" w:after="120"/>
        <w:jc w:val="both"/>
        <w:rPr>
          <w:rFonts w:ascii="Arial Narrow" w:hAnsi="Arial Narrow" w:cs="Arial"/>
        </w:rPr>
      </w:pPr>
      <w:r w:rsidRPr="006E7146">
        <w:rPr>
          <w:rFonts w:ascii="Arial Narrow" w:hAnsi="Arial Narrow" w:cs="Arial"/>
        </w:rPr>
        <w:t>Wykonawca składa podmiotowe środki dowodowe aktualne na dzień ich złożenia.</w:t>
      </w:r>
    </w:p>
    <w:bookmarkEnd w:id="10"/>
    <w:p w14:paraId="6ED81C77" w14:textId="77777777" w:rsidR="003A24FE" w:rsidRPr="006E7146" w:rsidRDefault="003A24FE" w:rsidP="00E1023A">
      <w:pPr>
        <w:jc w:val="both"/>
        <w:rPr>
          <w:rFonts w:ascii="Arial Narrow" w:hAnsi="Arial Narrow"/>
        </w:rPr>
      </w:pPr>
    </w:p>
    <w:p w14:paraId="487EB656" w14:textId="77777777" w:rsidR="00587F52" w:rsidRPr="006E7146" w:rsidRDefault="00587F52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Wymagania dotyczące wadium</w:t>
      </w:r>
    </w:p>
    <w:p w14:paraId="1D19FFAA" w14:textId="77777777" w:rsidR="009E73E2" w:rsidRPr="006E7146" w:rsidRDefault="009E73E2" w:rsidP="009E73E2">
      <w:pPr>
        <w:autoSpaceDE w:val="0"/>
        <w:autoSpaceDN w:val="0"/>
        <w:spacing w:before="120" w:after="120"/>
        <w:ind w:left="360"/>
        <w:jc w:val="both"/>
        <w:rPr>
          <w:rFonts w:ascii="Arial Narrow" w:hAnsi="Arial Narrow" w:cs="Arial"/>
          <w:bCs/>
        </w:rPr>
      </w:pPr>
    </w:p>
    <w:p w14:paraId="73DAAE0E" w14:textId="77777777" w:rsidR="00056A6F" w:rsidRPr="006E7146" w:rsidRDefault="00796BA3" w:rsidP="00056A6F">
      <w:pPr>
        <w:autoSpaceDE w:val="0"/>
        <w:autoSpaceDN w:val="0"/>
        <w:spacing w:before="120" w:after="120"/>
        <w:ind w:left="360"/>
        <w:jc w:val="both"/>
        <w:rPr>
          <w:rFonts w:ascii="Arial Narrow" w:hAnsi="Arial Narrow" w:cs="Arial"/>
          <w:bCs/>
        </w:rPr>
      </w:pPr>
      <w:r w:rsidRPr="006E7146">
        <w:rPr>
          <w:rFonts w:ascii="Arial Narrow" w:hAnsi="Arial Narrow" w:cs="Arial"/>
        </w:rPr>
        <w:t xml:space="preserve">Wykonawca przystępujący do postępowania </w:t>
      </w:r>
      <w:r w:rsidR="00056A6F" w:rsidRPr="00394635">
        <w:rPr>
          <w:rFonts w:ascii="Arial Narrow" w:hAnsi="Arial Narrow" w:cs="Arial"/>
          <w:b/>
          <w:bCs/>
        </w:rPr>
        <w:t xml:space="preserve">nie </w:t>
      </w:r>
      <w:r w:rsidRPr="00394635">
        <w:rPr>
          <w:rFonts w:ascii="Arial Narrow" w:hAnsi="Arial Narrow" w:cs="Arial"/>
          <w:b/>
          <w:bCs/>
        </w:rPr>
        <w:t>jest zobowiązany</w:t>
      </w:r>
      <w:r w:rsidR="00056A6F" w:rsidRPr="006E7146">
        <w:rPr>
          <w:rFonts w:ascii="Arial Narrow" w:hAnsi="Arial Narrow" w:cs="Arial"/>
        </w:rPr>
        <w:t xml:space="preserve"> do wniesienia wadium. </w:t>
      </w:r>
    </w:p>
    <w:p w14:paraId="6AD02389" w14:textId="77777777" w:rsidR="007B72CA" w:rsidRPr="006E7146" w:rsidRDefault="007B72CA" w:rsidP="007B72CA">
      <w:pPr>
        <w:ind w:left="-142"/>
        <w:jc w:val="both"/>
        <w:rPr>
          <w:rFonts w:ascii="Arial Narrow" w:eastAsiaTheme="majorEastAsia" w:hAnsi="Arial Narrow" w:cstheme="majorBidi"/>
          <w:b/>
          <w:i/>
          <w:color w:val="002060"/>
          <w:lang w:eastAsia="en-US"/>
        </w:rPr>
      </w:pPr>
    </w:p>
    <w:p w14:paraId="177D7ABA" w14:textId="05C526CE" w:rsidR="00884A69" w:rsidRDefault="00DA5BE2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i/>
          <w:iCs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Sposób przygotowania ofert</w:t>
      </w:r>
      <w:r w:rsidR="00D5479A" w:rsidRPr="006E7146">
        <w:rPr>
          <w:rFonts w:ascii="Arial Narrow" w:hAnsi="Arial Narrow" w:cstheme="majorBidi"/>
          <w:b/>
          <w:lang w:eastAsia="en-US"/>
        </w:rPr>
        <w:t xml:space="preserve"> </w:t>
      </w:r>
    </w:p>
    <w:p w14:paraId="570CFAF0" w14:textId="77777777" w:rsidR="004D69A1" w:rsidRPr="006E7146" w:rsidRDefault="004D69A1" w:rsidP="004D69A1">
      <w:pPr>
        <w:shd w:val="clear" w:color="auto" w:fill="FFFFFF" w:themeFill="background1"/>
        <w:spacing w:after="200" w:line="252" w:lineRule="auto"/>
        <w:ind w:left="360"/>
        <w:contextualSpacing/>
        <w:jc w:val="both"/>
        <w:rPr>
          <w:rFonts w:ascii="Arial Narrow" w:hAnsi="Arial Narrow" w:cstheme="majorBidi"/>
          <w:b/>
          <w:i/>
          <w:iCs/>
          <w:lang w:eastAsia="en-US"/>
        </w:rPr>
      </w:pPr>
    </w:p>
    <w:p w14:paraId="63B8FEF9" w14:textId="545DB6B9" w:rsidR="00884A69" w:rsidRPr="006E7146" w:rsidRDefault="00884A69" w:rsidP="004D69A1">
      <w:pPr>
        <w:shd w:val="clear" w:color="auto" w:fill="FFFFFF" w:themeFill="background1"/>
        <w:spacing w:before="240"/>
        <w:jc w:val="both"/>
        <w:rPr>
          <w:rFonts w:ascii="Arial Narrow" w:hAnsi="Arial Narrow"/>
          <w:b/>
        </w:rPr>
      </w:pPr>
      <w:r w:rsidRPr="00131C7D">
        <w:rPr>
          <w:rFonts w:ascii="Arial Narrow" w:hAnsi="Arial Narrow"/>
          <w:b/>
        </w:rPr>
        <w:t>Zasady obowiązujące podczas przygotowywania ofert</w:t>
      </w:r>
    </w:p>
    <w:p w14:paraId="601753AF" w14:textId="52CEA20E" w:rsidR="00964DDB" w:rsidRPr="00131C7D" w:rsidRDefault="00DA5BE2" w:rsidP="003E19B4">
      <w:pPr>
        <w:numPr>
          <w:ilvl w:val="0"/>
          <w:numId w:val="45"/>
        </w:numPr>
        <w:spacing w:before="120"/>
        <w:jc w:val="both"/>
        <w:rPr>
          <w:rFonts w:ascii="Arial Narrow" w:hAnsi="Arial Narrow"/>
        </w:rPr>
      </w:pPr>
      <w:r w:rsidRPr="00131C7D">
        <w:rPr>
          <w:rFonts w:ascii="Arial Narrow" w:hAnsi="Arial Narrow"/>
        </w:rPr>
        <w:t>Oferta wraz z załącznikami musi zost</w:t>
      </w:r>
      <w:r w:rsidR="00A87297" w:rsidRPr="00131C7D">
        <w:rPr>
          <w:rFonts w:ascii="Arial Narrow" w:hAnsi="Arial Narrow"/>
        </w:rPr>
        <w:t xml:space="preserve">ać sporządzona w języku polskim, </w:t>
      </w:r>
      <w:r w:rsidRPr="00131C7D">
        <w:rPr>
          <w:rFonts w:ascii="Arial Narrow" w:hAnsi="Arial Narrow"/>
        </w:rPr>
        <w:t xml:space="preserve">złożona w postaci elektronicznej </w:t>
      </w:r>
      <w:r w:rsidR="00A87297" w:rsidRPr="00131C7D">
        <w:rPr>
          <w:rFonts w:ascii="Arial Narrow" w:hAnsi="Arial Narrow"/>
        </w:rPr>
        <w:t>oraz podpisana kwalifikowanym podpisem elektronicznym</w:t>
      </w:r>
      <w:r w:rsidR="000741E0" w:rsidRPr="00131C7D">
        <w:rPr>
          <w:rFonts w:ascii="Arial Narrow" w:hAnsi="Arial Narrow"/>
        </w:rPr>
        <w:t>, podpisem osobistym lub podpisem zaufanym</w:t>
      </w:r>
      <w:r w:rsidR="00A87297" w:rsidRPr="00131C7D">
        <w:rPr>
          <w:rFonts w:ascii="Arial Narrow" w:hAnsi="Arial Narrow"/>
        </w:rPr>
        <w:t xml:space="preserve"> </w:t>
      </w:r>
      <w:r w:rsidRPr="00131C7D">
        <w:rPr>
          <w:rFonts w:ascii="Arial Narrow" w:hAnsi="Arial Narrow"/>
        </w:rPr>
        <w:t>pod rygorem nieważno</w:t>
      </w:r>
      <w:r w:rsidR="000741E0" w:rsidRPr="00131C7D">
        <w:rPr>
          <w:rFonts w:ascii="Arial Narrow" w:hAnsi="Arial Narrow"/>
        </w:rPr>
        <w:t xml:space="preserve">ści. </w:t>
      </w:r>
      <w:r w:rsidR="00964DDB" w:rsidRPr="00131C7D">
        <w:rPr>
          <w:rFonts w:ascii="Arial Narrow" w:hAnsi="Arial Narrow"/>
        </w:rPr>
        <w:t xml:space="preserve">Wykonawca zamierzający wziąć udział w postępowaniu o udzielenie zamówienia publicznego, musi posiadać konto na ePUAP. Wykonawca posiadający konto na ePUAP ma dostęp do następujących formularzy </w:t>
      </w:r>
      <w:r w:rsidR="00964DDB" w:rsidRPr="00131C7D">
        <w:rPr>
          <w:rFonts w:ascii="Arial Narrow" w:hAnsi="Arial Narrow"/>
          <w:b/>
          <w:bCs/>
        </w:rPr>
        <w:t>miniPortalu</w:t>
      </w:r>
      <w:r w:rsidR="00964DDB" w:rsidRPr="00131C7D">
        <w:rPr>
          <w:rFonts w:ascii="Arial Narrow" w:hAnsi="Arial Narrow"/>
        </w:rPr>
        <w:t>: „Formularz do złożenia, zmiany,</w:t>
      </w:r>
      <w:r w:rsidR="00131C7D" w:rsidRPr="00131C7D">
        <w:rPr>
          <w:rFonts w:ascii="Arial Narrow" w:hAnsi="Arial Narrow"/>
        </w:rPr>
        <w:t xml:space="preserve"> </w:t>
      </w:r>
      <w:r w:rsidR="00964DDB" w:rsidRPr="00131C7D">
        <w:rPr>
          <w:rFonts w:ascii="Arial Narrow" w:hAnsi="Arial Narrow"/>
        </w:rPr>
        <w:t>wycofania oferty lub wniosku” oraz do „Formularza do komunikacji”.</w:t>
      </w:r>
    </w:p>
    <w:p w14:paraId="0FC2A09E" w14:textId="77777777" w:rsidR="00131C7D" w:rsidRPr="00131C7D" w:rsidRDefault="00131C7D" w:rsidP="003E19B4">
      <w:pPr>
        <w:numPr>
          <w:ilvl w:val="0"/>
          <w:numId w:val="45"/>
        </w:numPr>
        <w:spacing w:before="120"/>
        <w:jc w:val="both"/>
        <w:rPr>
          <w:rFonts w:ascii="Arial Narrow" w:hAnsi="Arial Narrow"/>
        </w:rPr>
      </w:pPr>
      <w:r w:rsidRPr="00131C7D">
        <w:rPr>
          <w:rFonts w:ascii="Arial Narrow" w:hAnsi="Arial Narrow"/>
        </w:rPr>
        <w:t xml:space="preserve">Wymagania techniczne i organizacyjne wysyłania i odbierania dokumentów elektronicznych, elektronicznych kopii dokumentów i oświadczeń oraz informacji przekazywanych przy ich użyciu opisane </w:t>
      </w:r>
      <w:bookmarkStart w:id="11" w:name="_Hlk63700175"/>
      <w:r w:rsidRPr="00131C7D">
        <w:rPr>
          <w:rFonts w:ascii="Arial Narrow" w:hAnsi="Arial Narrow"/>
        </w:rPr>
        <w:t xml:space="preserve">zostały w Regulaminie korzystania z systemu miniPortal oraz Warunkach korzystania z elektronicznej platformy usług administracji publicznej (ePUAP). </w:t>
      </w:r>
    </w:p>
    <w:bookmarkEnd w:id="11"/>
    <w:p w14:paraId="1E7D0B86" w14:textId="77777777" w:rsidR="00131C7D" w:rsidRPr="00131C7D" w:rsidRDefault="00131C7D" w:rsidP="003E19B4">
      <w:pPr>
        <w:numPr>
          <w:ilvl w:val="0"/>
          <w:numId w:val="45"/>
        </w:numPr>
        <w:spacing w:before="120"/>
        <w:jc w:val="both"/>
        <w:rPr>
          <w:rFonts w:ascii="Arial Narrow" w:hAnsi="Arial Narrow"/>
        </w:rPr>
      </w:pPr>
      <w:r w:rsidRPr="00131C7D">
        <w:rPr>
          <w:rFonts w:ascii="Arial Narrow" w:hAnsi="Arial Narrow"/>
        </w:rPr>
        <w:t xml:space="preserve">Maksymalny rozmiar plików przesyłanych za pośrednictwem dedykowanych formularzy: „Formularz złożenia, zmiany, wycofania oferty lub wniosku” i „Formularza do komunikacji” wynosi 150 MB. </w:t>
      </w:r>
    </w:p>
    <w:p w14:paraId="46206E99" w14:textId="77777777" w:rsidR="00131C7D" w:rsidRPr="00131C7D" w:rsidRDefault="00131C7D" w:rsidP="003E19B4">
      <w:pPr>
        <w:numPr>
          <w:ilvl w:val="0"/>
          <w:numId w:val="45"/>
        </w:numPr>
        <w:spacing w:before="120"/>
        <w:jc w:val="both"/>
        <w:rPr>
          <w:rFonts w:ascii="Arial Narrow" w:hAnsi="Arial Narrow"/>
        </w:rPr>
      </w:pPr>
      <w:r w:rsidRPr="00131C7D">
        <w:rPr>
          <w:rFonts w:ascii="Arial Narrow" w:hAnsi="Arial Narrow"/>
        </w:rPr>
        <w:t xml:space="preserve">Za datę przekazania oferty, wniosków, zawiadomień, dokumentów elektronicznych, oświadczeń lub elektronicznych kopii dokumentów lub oświadczeń oraz innych informacji przyjmuje się datę ich przekazania na ePUAP. </w:t>
      </w:r>
    </w:p>
    <w:p w14:paraId="2B6E0B04" w14:textId="46A13003" w:rsidR="00131C7D" w:rsidRPr="00131C7D" w:rsidRDefault="00131C7D" w:rsidP="003E19B4">
      <w:pPr>
        <w:numPr>
          <w:ilvl w:val="0"/>
          <w:numId w:val="45"/>
        </w:numPr>
        <w:spacing w:before="120"/>
        <w:jc w:val="both"/>
        <w:rPr>
          <w:rFonts w:ascii="Arial Narrow" w:hAnsi="Arial Narrow"/>
        </w:rPr>
      </w:pPr>
      <w:r w:rsidRPr="00131C7D">
        <w:rPr>
          <w:rFonts w:ascii="Arial Narrow" w:hAnsi="Arial Narrow"/>
        </w:rPr>
        <w:t xml:space="preserve">Zamawiający przekazuje link do postępowania oraz ID postępowania </w:t>
      </w:r>
      <w:r w:rsidRPr="00146F59">
        <w:rPr>
          <w:rFonts w:ascii="Arial Narrow" w:hAnsi="Arial Narrow"/>
        </w:rPr>
        <w:t>jako załącznik do niniejszej SWZ</w:t>
      </w:r>
      <w:r w:rsidRPr="00131C7D">
        <w:rPr>
          <w:rFonts w:ascii="Arial Narrow" w:hAnsi="Arial Narrow"/>
        </w:rPr>
        <w:t>. Dane postępowanie można wyszukać również na Liście wszystkich postępowań w miniPortalu klikając wcześniej opcję „Dla Wykonawców” lub ze strony głównej z zakładki Postępowania.</w:t>
      </w:r>
    </w:p>
    <w:p w14:paraId="7E996798" w14:textId="2C01A563" w:rsidR="00DA5BE2" w:rsidRPr="00131C7D" w:rsidRDefault="00DA5BE2" w:rsidP="003E19B4">
      <w:pPr>
        <w:numPr>
          <w:ilvl w:val="0"/>
          <w:numId w:val="45"/>
        </w:numPr>
        <w:spacing w:before="120"/>
        <w:jc w:val="both"/>
        <w:rPr>
          <w:rFonts w:ascii="Arial Narrow" w:hAnsi="Arial Narrow"/>
        </w:rPr>
      </w:pPr>
      <w:r w:rsidRPr="00131C7D">
        <w:rPr>
          <w:rFonts w:ascii="Arial Narrow" w:hAnsi="Arial Narrow"/>
        </w:rPr>
        <w:t>Wykonawca ma prawo zło</w:t>
      </w:r>
      <w:r w:rsidR="00E1023A" w:rsidRPr="00131C7D">
        <w:rPr>
          <w:rFonts w:ascii="Arial Narrow" w:hAnsi="Arial Narrow"/>
        </w:rPr>
        <w:t>żyć tylko jedną ofertę. Oferty w</w:t>
      </w:r>
      <w:r w:rsidRPr="00131C7D">
        <w:rPr>
          <w:rFonts w:ascii="Arial Narrow" w:hAnsi="Arial Narrow"/>
        </w:rPr>
        <w:t>ykonawcy, który przedłoży więcej</w:t>
      </w:r>
      <w:r w:rsidRPr="00131C7D">
        <w:rPr>
          <w:rFonts w:ascii="Arial Narrow" w:hAnsi="Arial Narrow"/>
          <w:bCs/>
          <w:color w:val="C00000"/>
        </w:rPr>
        <w:t xml:space="preserve"> </w:t>
      </w:r>
      <w:r w:rsidRPr="00131C7D">
        <w:rPr>
          <w:rFonts w:ascii="Arial Narrow" w:hAnsi="Arial Narrow"/>
        </w:rPr>
        <w:t>niż jedną ofertę, zostaną odrzucone.</w:t>
      </w:r>
    </w:p>
    <w:p w14:paraId="0C0BE7ED" w14:textId="1CD0CBAE" w:rsidR="00884A69" w:rsidRPr="00131C7D" w:rsidRDefault="00884A69" w:rsidP="003E19B4">
      <w:pPr>
        <w:numPr>
          <w:ilvl w:val="0"/>
          <w:numId w:val="45"/>
        </w:numPr>
        <w:spacing w:before="120"/>
        <w:jc w:val="both"/>
        <w:rPr>
          <w:rFonts w:ascii="Arial Narrow" w:hAnsi="Arial Narrow"/>
        </w:rPr>
      </w:pPr>
      <w:r w:rsidRPr="00131C7D">
        <w:rPr>
          <w:rFonts w:ascii="Arial Narrow" w:hAnsi="Arial Narrow"/>
        </w:rPr>
        <w:lastRenderedPageBreak/>
        <w:t xml:space="preserve">Wykonawca składa ofertę wraz z wymaganymi oświadczeniami i dokumentami, wskazanymi </w:t>
      </w:r>
      <w:r w:rsidR="007B72CA" w:rsidRPr="00131C7D">
        <w:rPr>
          <w:rFonts w:ascii="Arial Narrow" w:hAnsi="Arial Narrow"/>
        </w:rPr>
        <w:t xml:space="preserve">w </w:t>
      </w:r>
      <w:r w:rsidR="00DE535E" w:rsidRPr="00131C7D">
        <w:rPr>
          <w:rFonts w:ascii="Arial Narrow" w:hAnsi="Arial Narrow"/>
        </w:rPr>
        <w:t>r</w:t>
      </w:r>
      <w:r w:rsidR="007B72CA" w:rsidRPr="00131C7D">
        <w:rPr>
          <w:rFonts w:ascii="Arial Narrow" w:hAnsi="Arial Narrow"/>
        </w:rPr>
        <w:t>ozdzia</w:t>
      </w:r>
      <w:r w:rsidR="00DE535E" w:rsidRPr="00131C7D">
        <w:rPr>
          <w:rFonts w:ascii="Arial Narrow" w:hAnsi="Arial Narrow"/>
        </w:rPr>
        <w:t>le</w:t>
      </w:r>
      <w:r w:rsidR="007B72CA" w:rsidRPr="00131C7D">
        <w:rPr>
          <w:rFonts w:ascii="Arial Narrow" w:hAnsi="Arial Narrow"/>
        </w:rPr>
        <w:t xml:space="preserve"> II podrozdzia</w:t>
      </w:r>
      <w:r w:rsidR="00DE535E" w:rsidRPr="00131C7D">
        <w:rPr>
          <w:rFonts w:ascii="Arial Narrow" w:hAnsi="Arial Narrow"/>
        </w:rPr>
        <w:t xml:space="preserve">le </w:t>
      </w:r>
      <w:r w:rsidR="000741E0" w:rsidRPr="00131C7D">
        <w:rPr>
          <w:rFonts w:ascii="Arial Narrow" w:hAnsi="Arial Narrow"/>
        </w:rPr>
        <w:t>9 SWZ.</w:t>
      </w:r>
    </w:p>
    <w:p w14:paraId="6D370E9A" w14:textId="562D2399" w:rsidR="00146F59" w:rsidRDefault="00967C2D" w:rsidP="00146F59">
      <w:pPr>
        <w:pStyle w:val="Akapitzlist"/>
        <w:numPr>
          <w:ilvl w:val="0"/>
          <w:numId w:val="45"/>
        </w:numPr>
        <w:rPr>
          <w:rFonts w:ascii="Arial Narrow" w:hAnsi="Arial Narrow"/>
        </w:rPr>
      </w:pPr>
      <w:r w:rsidRPr="00146F59">
        <w:rPr>
          <w:rFonts w:ascii="Arial Narrow" w:hAnsi="Arial Narrow"/>
        </w:rPr>
        <w:t>Do upływu terminu składania ofert wykonawca może wycofać ofertę.</w:t>
      </w:r>
      <w:r w:rsidR="00DE535E" w:rsidRPr="00146F59">
        <w:rPr>
          <w:rFonts w:ascii="Arial Narrow" w:hAnsi="Arial Narrow"/>
        </w:rPr>
        <w:t xml:space="preserve"> </w:t>
      </w:r>
      <w:r w:rsidR="003C7B82" w:rsidRPr="00146F59">
        <w:rPr>
          <w:rFonts w:ascii="Arial Narrow" w:hAnsi="Arial Narrow"/>
        </w:rPr>
        <w:t>Sposób postępowania w przypadku</w:t>
      </w:r>
      <w:r w:rsidR="00146F59" w:rsidRPr="00146F59">
        <w:rPr>
          <w:rFonts w:ascii="Arial Narrow" w:hAnsi="Arial Narrow"/>
        </w:rPr>
        <w:t xml:space="preserve"> wycofania</w:t>
      </w:r>
      <w:r w:rsidR="003C7B82" w:rsidRPr="00146F59">
        <w:rPr>
          <w:rFonts w:ascii="Arial Narrow" w:hAnsi="Arial Narrow"/>
        </w:rPr>
        <w:t xml:space="preserve"> oferty został opisany </w:t>
      </w:r>
      <w:r w:rsidR="00146F59" w:rsidRPr="00146F59">
        <w:rPr>
          <w:rFonts w:ascii="Arial Narrow" w:hAnsi="Arial Narrow"/>
        </w:rPr>
        <w:t>w „Instrukcji użytkownika” dostępnej na miniPortalu</w:t>
      </w:r>
      <w:r w:rsidR="00146F59">
        <w:rPr>
          <w:rFonts w:ascii="Arial Narrow" w:hAnsi="Arial Narrow"/>
        </w:rPr>
        <w:t>.</w:t>
      </w:r>
    </w:p>
    <w:p w14:paraId="1CBB8577" w14:textId="77777777" w:rsidR="00146F59" w:rsidRPr="00146F59" w:rsidRDefault="00146F59" w:rsidP="00146F59">
      <w:pPr>
        <w:pStyle w:val="Akapitzlist"/>
        <w:ind w:left="360"/>
        <w:rPr>
          <w:rFonts w:ascii="Arial Narrow" w:hAnsi="Arial Narrow"/>
        </w:rPr>
      </w:pPr>
    </w:p>
    <w:p w14:paraId="61382819" w14:textId="6544720B" w:rsidR="004D69A1" w:rsidRDefault="00884A69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394635">
        <w:rPr>
          <w:rFonts w:ascii="Arial Narrow" w:hAnsi="Arial Narrow" w:cstheme="majorBidi"/>
          <w:b/>
          <w:lang w:eastAsia="en-US"/>
        </w:rPr>
        <w:t>Opis sposobu obliczenia ceny</w:t>
      </w:r>
      <w:r w:rsidR="000778FB" w:rsidRPr="00394635">
        <w:rPr>
          <w:rFonts w:ascii="Arial Narrow" w:hAnsi="Arial Narrow" w:cstheme="majorBidi"/>
          <w:b/>
          <w:lang w:eastAsia="en-US"/>
        </w:rPr>
        <w:t xml:space="preserve"> </w:t>
      </w:r>
    </w:p>
    <w:p w14:paraId="0DD7FF58" w14:textId="77777777" w:rsidR="004D69A1" w:rsidRPr="004D69A1" w:rsidRDefault="004D69A1" w:rsidP="004D69A1">
      <w:pPr>
        <w:shd w:val="clear" w:color="auto" w:fill="FFFFFF" w:themeFill="background1"/>
        <w:spacing w:after="200" w:line="252" w:lineRule="auto"/>
        <w:ind w:left="360"/>
        <w:contextualSpacing/>
        <w:jc w:val="both"/>
        <w:rPr>
          <w:rFonts w:ascii="Arial Narrow" w:hAnsi="Arial Narrow" w:cstheme="majorBidi"/>
          <w:b/>
          <w:lang w:eastAsia="en-US"/>
        </w:rPr>
      </w:pPr>
    </w:p>
    <w:p w14:paraId="540998EA" w14:textId="013CDC30" w:rsidR="00B00FE9" w:rsidRPr="00394635" w:rsidRDefault="00B00FE9" w:rsidP="003E19B4">
      <w:pPr>
        <w:numPr>
          <w:ilvl w:val="3"/>
          <w:numId w:val="26"/>
        </w:numPr>
        <w:shd w:val="clear" w:color="auto" w:fill="FFFFFF" w:themeFill="background1"/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394635">
        <w:rPr>
          <w:rFonts w:ascii="Arial Narrow" w:eastAsiaTheme="majorEastAsia" w:hAnsi="Arial Narrow"/>
          <w:lang w:eastAsia="en-US"/>
        </w:rPr>
        <w:t xml:space="preserve">W celu obliczenia ceny oferty, wykonawca wypełnia formularz </w:t>
      </w:r>
      <w:r w:rsidR="00394635">
        <w:rPr>
          <w:rFonts w:ascii="Arial Narrow" w:eastAsiaTheme="majorEastAsia" w:hAnsi="Arial Narrow"/>
          <w:lang w:eastAsia="en-US"/>
        </w:rPr>
        <w:t>ofertowy</w:t>
      </w:r>
      <w:r w:rsidRPr="00394635">
        <w:rPr>
          <w:rFonts w:ascii="Arial Narrow" w:eastAsiaTheme="majorEastAsia" w:hAnsi="Arial Narrow"/>
          <w:lang w:eastAsia="en-US"/>
        </w:rPr>
        <w:t>, stanowiący załącznik nr</w:t>
      </w:r>
      <w:r w:rsidR="00146F59">
        <w:rPr>
          <w:rFonts w:ascii="Arial Narrow" w:eastAsiaTheme="majorEastAsia" w:hAnsi="Arial Narrow"/>
          <w:lang w:eastAsia="en-US"/>
        </w:rPr>
        <w:t xml:space="preserve"> 1</w:t>
      </w:r>
      <w:r w:rsidR="00DE535E" w:rsidRPr="00394635">
        <w:rPr>
          <w:rFonts w:ascii="Arial Narrow" w:eastAsiaTheme="majorEastAsia" w:hAnsi="Arial Narrow"/>
          <w:lang w:eastAsia="en-US"/>
        </w:rPr>
        <w:t xml:space="preserve"> </w:t>
      </w:r>
      <w:r w:rsidRPr="00394635">
        <w:rPr>
          <w:rFonts w:ascii="Arial Narrow" w:eastAsiaTheme="majorEastAsia" w:hAnsi="Arial Narrow"/>
          <w:lang w:eastAsia="en-US"/>
        </w:rPr>
        <w:t>do SWZ:</w:t>
      </w:r>
    </w:p>
    <w:p w14:paraId="40DDC033" w14:textId="010710DE" w:rsidR="00B00FE9" w:rsidRPr="006E7146" w:rsidRDefault="00B00FE9" w:rsidP="003E19B4">
      <w:pPr>
        <w:numPr>
          <w:ilvl w:val="3"/>
          <w:numId w:val="26"/>
        </w:num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Wykonawca wskazuje</w:t>
      </w:r>
      <w:r w:rsidR="00394635">
        <w:rPr>
          <w:rFonts w:ascii="Arial Narrow" w:eastAsiaTheme="majorEastAsia" w:hAnsi="Arial Narrow"/>
          <w:lang w:eastAsia="en-US"/>
        </w:rPr>
        <w:t xml:space="preserve"> w</w:t>
      </w:r>
      <w:r w:rsidRPr="006E7146">
        <w:rPr>
          <w:rFonts w:ascii="Arial Narrow" w:eastAsiaTheme="majorEastAsia" w:hAnsi="Arial Narrow"/>
          <w:lang w:eastAsia="en-US"/>
        </w:rPr>
        <w:t xml:space="preserve"> formularzu </w:t>
      </w:r>
      <w:r w:rsidR="00394635">
        <w:rPr>
          <w:rFonts w:ascii="Arial Narrow" w:eastAsiaTheme="majorEastAsia" w:hAnsi="Arial Narrow"/>
          <w:lang w:eastAsia="en-US"/>
        </w:rPr>
        <w:t>ofertowym</w:t>
      </w:r>
      <w:r w:rsidRPr="006E7146">
        <w:rPr>
          <w:rFonts w:ascii="Arial Narrow" w:eastAsiaTheme="majorEastAsia" w:hAnsi="Arial Narrow"/>
          <w:lang w:eastAsia="en-US"/>
        </w:rPr>
        <w:t xml:space="preserve"> </w:t>
      </w:r>
    </w:p>
    <w:p w14:paraId="162333F4" w14:textId="6408DE7F" w:rsidR="00B00FE9" w:rsidRPr="006E7146" w:rsidRDefault="00B00FE9" w:rsidP="003E19B4">
      <w:pPr>
        <w:numPr>
          <w:ilvl w:val="0"/>
          <w:numId w:val="27"/>
        </w:numPr>
        <w:spacing w:after="200" w:line="252" w:lineRule="auto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 xml:space="preserve">cenę jednostkową </w:t>
      </w:r>
      <w:r w:rsidR="004D69A1">
        <w:rPr>
          <w:rFonts w:ascii="Arial Narrow" w:eastAsiaTheme="majorEastAsia" w:hAnsi="Arial Narrow"/>
          <w:lang w:eastAsia="en-US"/>
        </w:rPr>
        <w:t xml:space="preserve">NETTO i </w:t>
      </w:r>
      <w:r w:rsidRPr="006E7146">
        <w:rPr>
          <w:rFonts w:ascii="Arial Narrow" w:eastAsiaTheme="majorEastAsia" w:hAnsi="Arial Narrow"/>
          <w:lang w:eastAsia="en-US"/>
        </w:rPr>
        <w:t xml:space="preserve">BRUTTO za 1 </w:t>
      </w:r>
      <w:r w:rsidR="00056A6F" w:rsidRPr="006E7146">
        <w:rPr>
          <w:rFonts w:ascii="Arial Narrow" w:eastAsiaTheme="majorEastAsia" w:hAnsi="Arial Narrow"/>
          <w:lang w:eastAsia="en-US"/>
        </w:rPr>
        <w:t>roboczogodzinę</w:t>
      </w:r>
    </w:p>
    <w:p w14:paraId="5911B1E5" w14:textId="5E817AD2" w:rsidR="00B00FE9" w:rsidRPr="00394635" w:rsidRDefault="00B00FE9" w:rsidP="003E19B4">
      <w:pPr>
        <w:numPr>
          <w:ilvl w:val="0"/>
          <w:numId w:val="27"/>
        </w:numPr>
        <w:spacing w:after="200" w:line="252" w:lineRule="auto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cenę za realizację zamówienia obliczoną na podstawie cen</w:t>
      </w:r>
      <w:r w:rsidR="00056A6F" w:rsidRPr="006E7146">
        <w:rPr>
          <w:rFonts w:ascii="Arial Narrow" w:eastAsiaTheme="majorEastAsia" w:hAnsi="Arial Narrow"/>
          <w:lang w:eastAsia="en-US"/>
        </w:rPr>
        <w:t>y</w:t>
      </w:r>
      <w:r w:rsidRPr="006E7146">
        <w:rPr>
          <w:rFonts w:ascii="Arial Narrow" w:eastAsiaTheme="majorEastAsia" w:hAnsi="Arial Narrow"/>
          <w:lang w:eastAsia="en-US"/>
        </w:rPr>
        <w:t xml:space="preserve"> jednostkow</w:t>
      </w:r>
      <w:r w:rsidR="00056A6F" w:rsidRPr="006E7146">
        <w:rPr>
          <w:rFonts w:ascii="Arial Narrow" w:eastAsiaTheme="majorEastAsia" w:hAnsi="Arial Narrow"/>
          <w:lang w:eastAsia="en-US"/>
        </w:rPr>
        <w:t>ej</w:t>
      </w:r>
      <w:r w:rsidR="004D69A1">
        <w:rPr>
          <w:rFonts w:ascii="Arial Narrow" w:eastAsiaTheme="majorEastAsia" w:hAnsi="Arial Narrow"/>
          <w:lang w:eastAsia="en-US"/>
        </w:rPr>
        <w:t xml:space="preserve"> BRUTTO</w:t>
      </w:r>
      <w:r w:rsidRPr="006E7146">
        <w:rPr>
          <w:rFonts w:ascii="Arial Narrow" w:eastAsiaTheme="majorEastAsia" w:hAnsi="Arial Narrow"/>
          <w:lang w:eastAsia="en-US"/>
        </w:rPr>
        <w:t>, o któr</w:t>
      </w:r>
      <w:r w:rsidR="00056A6F" w:rsidRPr="006E7146">
        <w:rPr>
          <w:rFonts w:ascii="Arial Narrow" w:eastAsiaTheme="majorEastAsia" w:hAnsi="Arial Narrow"/>
          <w:lang w:eastAsia="en-US"/>
        </w:rPr>
        <w:t>ej</w:t>
      </w:r>
      <w:r w:rsidRPr="006E7146">
        <w:rPr>
          <w:rFonts w:ascii="Arial Narrow" w:eastAsiaTheme="majorEastAsia" w:hAnsi="Arial Narrow"/>
          <w:lang w:eastAsia="en-US"/>
        </w:rPr>
        <w:t xml:space="preserve"> mowa w lit. a oraz przewidywaną </w:t>
      </w:r>
      <w:r w:rsidR="00056A6F" w:rsidRPr="006E7146">
        <w:rPr>
          <w:rFonts w:ascii="Arial Narrow" w:eastAsiaTheme="majorEastAsia" w:hAnsi="Arial Narrow"/>
          <w:lang w:eastAsia="en-US"/>
        </w:rPr>
        <w:t>liczbę roboczogodzin</w:t>
      </w:r>
      <w:r w:rsidRPr="006E7146">
        <w:rPr>
          <w:rFonts w:ascii="Arial Narrow" w:eastAsiaTheme="majorEastAsia" w:hAnsi="Arial Narrow"/>
          <w:lang w:eastAsia="en-US"/>
        </w:rPr>
        <w:t xml:space="preserve"> która wynosi:</w:t>
      </w:r>
      <w:r w:rsidR="00394635">
        <w:rPr>
          <w:rFonts w:ascii="Arial Narrow" w:eastAsiaTheme="majorEastAsia" w:hAnsi="Arial Narrow"/>
          <w:lang w:eastAsia="en-US"/>
        </w:rPr>
        <w:t xml:space="preserve"> </w:t>
      </w:r>
      <w:r w:rsidR="00056A6F" w:rsidRPr="00394635">
        <w:rPr>
          <w:rFonts w:ascii="Arial Narrow" w:eastAsiaTheme="majorEastAsia" w:hAnsi="Arial Narrow"/>
          <w:b/>
          <w:bCs/>
          <w:lang w:eastAsia="en-US"/>
        </w:rPr>
        <w:t>9 152</w:t>
      </w:r>
    </w:p>
    <w:p w14:paraId="7DC82F52" w14:textId="77777777" w:rsidR="00B00FE9" w:rsidRPr="006E7146" w:rsidRDefault="00B00FE9" w:rsidP="004D69A1">
      <w:pPr>
        <w:spacing w:after="200"/>
        <w:ind w:left="284"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hAnsi="Arial Narrow"/>
          <w:snapToGrid w:val="0"/>
        </w:rPr>
        <w:t>W ten sposób obliczona cena brutto podana w złotych jest uwa</w:t>
      </w:r>
      <w:r w:rsidRPr="006E7146">
        <w:rPr>
          <w:rFonts w:ascii="Arial Narrow" w:hAnsi="Arial Narrow" w:cs="Calibri"/>
          <w:snapToGrid w:val="0"/>
        </w:rPr>
        <w:t>ż</w:t>
      </w:r>
      <w:r w:rsidRPr="006E7146">
        <w:rPr>
          <w:rFonts w:ascii="Arial Narrow" w:hAnsi="Arial Narrow"/>
          <w:snapToGrid w:val="0"/>
        </w:rPr>
        <w:t>ana za cen</w:t>
      </w:r>
      <w:r w:rsidRPr="006E7146">
        <w:rPr>
          <w:rFonts w:ascii="Arial Narrow" w:hAnsi="Arial Narrow" w:cs="Calibri"/>
          <w:snapToGrid w:val="0"/>
        </w:rPr>
        <w:t>ę</w:t>
      </w:r>
      <w:r w:rsidRPr="006E7146">
        <w:rPr>
          <w:rFonts w:ascii="Arial Narrow" w:hAnsi="Arial Narrow"/>
          <w:snapToGrid w:val="0"/>
        </w:rPr>
        <w:t xml:space="preserve"> ofertow</w:t>
      </w:r>
      <w:r w:rsidRPr="006E7146">
        <w:rPr>
          <w:rFonts w:ascii="Arial Narrow" w:hAnsi="Arial Narrow" w:cs="Calibri"/>
          <w:snapToGrid w:val="0"/>
        </w:rPr>
        <w:t>ą</w:t>
      </w:r>
      <w:r w:rsidRPr="006E7146">
        <w:rPr>
          <w:rFonts w:ascii="Arial Narrow" w:hAnsi="Arial Narrow"/>
          <w:snapToGrid w:val="0"/>
        </w:rPr>
        <w:t xml:space="preserve"> i b</w:t>
      </w:r>
      <w:r w:rsidRPr="006E7146">
        <w:rPr>
          <w:rFonts w:ascii="Arial Narrow" w:hAnsi="Arial Narrow" w:cs="Calibri"/>
          <w:snapToGrid w:val="0"/>
        </w:rPr>
        <w:t>ę</w:t>
      </w:r>
      <w:r w:rsidRPr="006E7146">
        <w:rPr>
          <w:rFonts w:ascii="Arial Narrow" w:hAnsi="Arial Narrow"/>
          <w:snapToGrid w:val="0"/>
        </w:rPr>
        <w:t>dzie brana pod uwagę przy ocenie ofert.</w:t>
      </w:r>
    </w:p>
    <w:p w14:paraId="17D6F402" w14:textId="77777777" w:rsidR="00065D2D" w:rsidRPr="006E7146" w:rsidRDefault="00B2342A" w:rsidP="003E19B4">
      <w:pPr>
        <w:numPr>
          <w:ilvl w:val="3"/>
          <w:numId w:val="26"/>
        </w:num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Rozliczenia będą prowadzone w złotych polskich z dokładnością do dwóch miejsc po przecinku.</w:t>
      </w:r>
    </w:p>
    <w:p w14:paraId="0096E526" w14:textId="6BCF97C6" w:rsidR="00B00FE9" w:rsidRPr="006E7146" w:rsidRDefault="00B00FE9" w:rsidP="003E19B4">
      <w:pPr>
        <w:numPr>
          <w:ilvl w:val="3"/>
          <w:numId w:val="26"/>
        </w:num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Wykonawca zobowiązany jest zastosować stawkę VAT zgodnie z obowiązującymi przepisami ustaw</w:t>
      </w:r>
      <w:r w:rsidR="003247A5" w:rsidRPr="006E7146">
        <w:rPr>
          <w:rFonts w:ascii="Arial Narrow" w:eastAsiaTheme="majorEastAsia" w:hAnsi="Arial Narrow"/>
          <w:lang w:eastAsia="en-US"/>
        </w:rPr>
        <w:t>y</w:t>
      </w:r>
      <w:r w:rsidRPr="006E7146">
        <w:rPr>
          <w:rFonts w:ascii="Arial Narrow" w:eastAsiaTheme="majorEastAsia" w:hAnsi="Arial Narrow"/>
          <w:lang w:eastAsia="en-US"/>
        </w:rPr>
        <w:t xml:space="preserve"> z 11 marca 2004 r. o  podatku od towarów i usług.</w:t>
      </w:r>
    </w:p>
    <w:p w14:paraId="37E19FB9" w14:textId="4A10C864" w:rsidR="00B00FE9" w:rsidRPr="006E7146" w:rsidRDefault="00B00FE9" w:rsidP="003E19B4">
      <w:pPr>
        <w:numPr>
          <w:ilvl w:val="3"/>
          <w:numId w:val="26"/>
        </w:num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Cenę oferty/ceny jednostkowe należy obliczyć</w:t>
      </w:r>
      <w:r w:rsidR="003247A5" w:rsidRPr="006E7146">
        <w:rPr>
          <w:rFonts w:ascii="Arial Narrow" w:eastAsiaTheme="majorEastAsia" w:hAnsi="Arial Narrow"/>
          <w:lang w:eastAsia="en-US"/>
        </w:rPr>
        <w:t>,</w:t>
      </w:r>
      <w:r w:rsidRPr="006E7146">
        <w:rPr>
          <w:rFonts w:ascii="Arial Narrow" w:eastAsiaTheme="majorEastAsia" w:hAnsi="Arial Narrow"/>
          <w:lang w:eastAsia="en-US"/>
        </w:rPr>
        <w:t xml:space="preserve"> uwzględniając całość wynagrodzenia wykonawcy za prawidłowe wykonanie umowy. Wykonawca </w:t>
      </w:r>
      <w:r w:rsidR="003247A5" w:rsidRPr="006E7146">
        <w:rPr>
          <w:rFonts w:ascii="Arial Narrow" w:eastAsiaTheme="majorEastAsia" w:hAnsi="Arial Narrow"/>
          <w:lang w:eastAsia="en-US"/>
        </w:rPr>
        <w:t xml:space="preserve">jest </w:t>
      </w:r>
      <w:r w:rsidRPr="006E7146">
        <w:rPr>
          <w:rFonts w:ascii="Arial Narrow" w:eastAsiaTheme="majorEastAsia" w:hAnsi="Arial Narrow"/>
          <w:lang w:eastAsia="en-US"/>
        </w:rPr>
        <w:t xml:space="preserve">zobowiązany skalkulować cenę na podstawie </w:t>
      </w:r>
      <w:r w:rsidR="00280117" w:rsidRPr="006E7146">
        <w:rPr>
          <w:rFonts w:ascii="Arial Narrow" w:eastAsiaTheme="majorEastAsia" w:hAnsi="Arial Narrow"/>
          <w:lang w:eastAsia="en-US"/>
        </w:rPr>
        <w:t>wszelkich wymogów związanych z realizacją zamówienia</w:t>
      </w:r>
      <w:r w:rsidR="00056A6F" w:rsidRPr="006E7146">
        <w:rPr>
          <w:rFonts w:ascii="Arial Narrow" w:eastAsiaTheme="majorEastAsia" w:hAnsi="Arial Narrow"/>
          <w:lang w:eastAsia="en-US"/>
        </w:rPr>
        <w:t>.</w:t>
      </w:r>
    </w:p>
    <w:p w14:paraId="65B94988" w14:textId="5A8C54FD" w:rsidR="00B00FE9" w:rsidRPr="006E7146" w:rsidRDefault="00B00FE9" w:rsidP="003E19B4">
      <w:pPr>
        <w:numPr>
          <w:ilvl w:val="3"/>
          <w:numId w:val="26"/>
        </w:num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Cena ofertowa/ceny jednostkowe mus</w:t>
      </w:r>
      <w:r w:rsidR="003247A5" w:rsidRPr="006E7146">
        <w:rPr>
          <w:rFonts w:ascii="Arial Narrow" w:eastAsiaTheme="majorEastAsia" w:hAnsi="Arial Narrow"/>
          <w:lang w:eastAsia="en-US"/>
        </w:rPr>
        <w:t>zą</w:t>
      </w:r>
      <w:r w:rsidRPr="006E7146">
        <w:rPr>
          <w:rFonts w:ascii="Arial Narrow" w:eastAsiaTheme="majorEastAsia" w:hAnsi="Arial Narrow"/>
          <w:lang w:eastAsia="en-US"/>
        </w:rPr>
        <w:t xml:space="preserve"> obejmować wszystkie koszty związane z realizacją przedmiotu zamówienia. </w:t>
      </w:r>
    </w:p>
    <w:p w14:paraId="5A29BFE8" w14:textId="77777777" w:rsidR="00B2342A" w:rsidRPr="006E7146" w:rsidRDefault="00B00FE9" w:rsidP="003E19B4">
      <w:pPr>
        <w:numPr>
          <w:ilvl w:val="3"/>
          <w:numId w:val="26"/>
        </w:num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Wykonawcy ponoszą wszelkie koszty związane z przygotowaniem i złożeniem oferty.</w:t>
      </w:r>
    </w:p>
    <w:p w14:paraId="6BD7BA9E" w14:textId="093956CD" w:rsidR="00C54BC6" w:rsidRPr="006E7146" w:rsidRDefault="00884A69" w:rsidP="003E19B4">
      <w:pPr>
        <w:numPr>
          <w:ilvl w:val="3"/>
          <w:numId w:val="26"/>
        </w:num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 xml:space="preserve">Zgodnie z art. </w:t>
      </w:r>
      <w:r w:rsidR="00C54BC6" w:rsidRPr="006E7146">
        <w:rPr>
          <w:rFonts w:ascii="Arial Narrow" w:eastAsiaTheme="majorEastAsia" w:hAnsi="Arial Narrow"/>
          <w:lang w:eastAsia="en-US"/>
        </w:rPr>
        <w:t>225</w:t>
      </w:r>
      <w:r w:rsidRPr="006E7146">
        <w:rPr>
          <w:rFonts w:ascii="Arial Narrow" w:eastAsiaTheme="majorEastAsia" w:hAnsi="Arial Narrow"/>
          <w:lang w:eastAsia="en-US"/>
        </w:rPr>
        <w:t xml:space="preserve"> ustawy Pzp </w:t>
      </w:r>
      <w:r w:rsidR="003247A5" w:rsidRPr="006E7146">
        <w:rPr>
          <w:rFonts w:ascii="Arial Narrow" w:eastAsiaTheme="majorEastAsia" w:hAnsi="Arial Narrow"/>
          <w:lang w:eastAsia="en-US"/>
        </w:rPr>
        <w:t>j</w:t>
      </w:r>
      <w:r w:rsidR="00C54BC6" w:rsidRPr="006E7146">
        <w:rPr>
          <w:rFonts w:ascii="Arial Narrow" w:eastAsiaTheme="majorEastAsia" w:hAnsi="Arial Narrow"/>
          <w:lang w:eastAsia="en-US"/>
        </w:rPr>
        <w:t>eżeli została złożona oferta, której wybór prowadziłby do powstania u zamawiającego obowiązku podatkowego zgodnie z ustawą z 11 marca 2004 r. o podatku od towarów i usług, dla celów zastosowania kryterium ceny lub kosztu zamawiający dolicza do przedstawionej w tej ofercie ceny kwotę podatku od towarów i usług, którą miałby obowiązek rozliczyć. W takiej sytuacji wykonawca ma obowiązek:</w:t>
      </w:r>
    </w:p>
    <w:p w14:paraId="4E1F3410" w14:textId="77C3B58F" w:rsidR="00C54BC6" w:rsidRPr="006E7146" w:rsidRDefault="00C54BC6" w:rsidP="00B2342A">
      <w:p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1)</w:t>
      </w:r>
      <w:r w:rsidR="003247A5" w:rsidRPr="006E7146">
        <w:rPr>
          <w:rFonts w:ascii="Arial Narrow" w:eastAsiaTheme="majorEastAsia" w:hAnsi="Arial Narrow"/>
          <w:lang w:eastAsia="en-US"/>
        </w:rPr>
        <w:t xml:space="preserve"> </w:t>
      </w:r>
      <w:r w:rsidRPr="006E7146">
        <w:rPr>
          <w:rFonts w:ascii="Arial Narrow" w:eastAsiaTheme="majorEastAsia" w:hAnsi="Arial Narrow"/>
          <w:lang w:eastAsia="en-US"/>
        </w:rPr>
        <w:t>poinformowania zamawiającego, że wybór jego oferty będzie prowadził do powstania u zamawiającego obowiązku podatkowego;</w:t>
      </w:r>
    </w:p>
    <w:p w14:paraId="1E1D1C9C" w14:textId="2A192CE8" w:rsidR="00C54BC6" w:rsidRPr="006E7146" w:rsidRDefault="00C54BC6" w:rsidP="00B2342A">
      <w:p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2)</w:t>
      </w:r>
      <w:r w:rsidR="003247A5" w:rsidRPr="006E7146">
        <w:rPr>
          <w:rFonts w:ascii="Arial Narrow" w:eastAsiaTheme="majorEastAsia" w:hAnsi="Arial Narrow"/>
          <w:lang w:eastAsia="en-US"/>
        </w:rPr>
        <w:t xml:space="preserve"> </w:t>
      </w:r>
      <w:r w:rsidRPr="006E7146">
        <w:rPr>
          <w:rFonts w:ascii="Arial Narrow" w:eastAsiaTheme="majorEastAsia" w:hAnsi="Arial Narrow"/>
          <w:lang w:eastAsia="en-US"/>
        </w:rPr>
        <w:t>wskazania nazwy (rodzaju) towaru lub usługi, których dostawa lub świadczenie będą prowadziły do powstania obowiązku podatkowego;</w:t>
      </w:r>
    </w:p>
    <w:p w14:paraId="5DDF5B7F" w14:textId="22DC80CC" w:rsidR="00C54BC6" w:rsidRPr="006E7146" w:rsidRDefault="00C54BC6" w:rsidP="00B2342A">
      <w:p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3)</w:t>
      </w:r>
      <w:r w:rsidR="003247A5" w:rsidRPr="006E7146">
        <w:rPr>
          <w:rFonts w:ascii="Arial Narrow" w:eastAsiaTheme="majorEastAsia" w:hAnsi="Arial Narrow"/>
          <w:lang w:eastAsia="en-US"/>
        </w:rPr>
        <w:t xml:space="preserve"> </w:t>
      </w:r>
      <w:r w:rsidRPr="006E7146">
        <w:rPr>
          <w:rFonts w:ascii="Arial Narrow" w:eastAsiaTheme="majorEastAsia" w:hAnsi="Arial Narrow"/>
          <w:lang w:eastAsia="en-US"/>
        </w:rPr>
        <w:t>wskazania wartości towaru lub usługi objętego obowiązkiem podatkowym zamawiającego, bez kwoty podatku;</w:t>
      </w:r>
    </w:p>
    <w:p w14:paraId="5CC5F445" w14:textId="0045D4A6" w:rsidR="00C54BC6" w:rsidRPr="006E7146" w:rsidRDefault="00C54BC6" w:rsidP="00B2342A">
      <w:p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4)</w:t>
      </w:r>
      <w:r w:rsidR="003247A5" w:rsidRPr="006E7146">
        <w:rPr>
          <w:rFonts w:ascii="Arial Narrow" w:eastAsiaTheme="majorEastAsia" w:hAnsi="Arial Narrow"/>
          <w:lang w:eastAsia="en-US"/>
        </w:rPr>
        <w:t xml:space="preserve"> </w:t>
      </w:r>
      <w:r w:rsidRPr="006E7146">
        <w:rPr>
          <w:rFonts w:ascii="Arial Narrow" w:eastAsiaTheme="majorEastAsia" w:hAnsi="Arial Narrow"/>
          <w:lang w:eastAsia="en-US"/>
        </w:rPr>
        <w:t>wskazania stawki podatku od towarów i usług, która zgodnie z wiedzą wykonawcy, będzie miała zastosowanie.</w:t>
      </w:r>
    </w:p>
    <w:p w14:paraId="475821FB" w14:textId="357C2A3F" w:rsidR="00EB7EB9" w:rsidRPr="006E7146" w:rsidRDefault="00FF5F28" w:rsidP="003E19B4">
      <w:pPr>
        <w:numPr>
          <w:ilvl w:val="3"/>
          <w:numId w:val="26"/>
        </w:num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Inf</w:t>
      </w:r>
      <w:r w:rsidR="00B2342A" w:rsidRPr="006E7146">
        <w:rPr>
          <w:rFonts w:ascii="Arial Narrow" w:eastAsiaTheme="majorEastAsia" w:hAnsi="Arial Narrow"/>
          <w:lang w:eastAsia="en-US"/>
        </w:rPr>
        <w:t>ormację w powyższym zakresie w</w:t>
      </w:r>
      <w:r w:rsidRPr="006E7146">
        <w:rPr>
          <w:rFonts w:ascii="Arial Narrow" w:eastAsiaTheme="majorEastAsia" w:hAnsi="Arial Narrow"/>
          <w:lang w:eastAsia="en-US"/>
        </w:rPr>
        <w:t>ykonawca składa w załącznik</w:t>
      </w:r>
      <w:r w:rsidR="005E574E" w:rsidRPr="006E7146">
        <w:rPr>
          <w:rFonts w:ascii="Arial Narrow" w:eastAsiaTheme="majorEastAsia" w:hAnsi="Arial Narrow"/>
          <w:lang w:eastAsia="en-US"/>
        </w:rPr>
        <w:t>u</w:t>
      </w:r>
      <w:r w:rsidRPr="006E7146">
        <w:rPr>
          <w:rFonts w:ascii="Arial Narrow" w:eastAsiaTheme="majorEastAsia" w:hAnsi="Arial Narrow"/>
          <w:lang w:eastAsia="en-US"/>
        </w:rPr>
        <w:t xml:space="preserve"> nr </w:t>
      </w:r>
      <w:r w:rsidR="00131C7D">
        <w:rPr>
          <w:rFonts w:ascii="Arial Narrow" w:eastAsiaTheme="majorEastAsia" w:hAnsi="Arial Narrow"/>
          <w:lang w:eastAsia="en-US"/>
        </w:rPr>
        <w:t>1</w:t>
      </w:r>
      <w:r w:rsidR="000778FB" w:rsidRPr="006E7146">
        <w:rPr>
          <w:rFonts w:ascii="Arial Narrow" w:eastAsiaTheme="majorEastAsia" w:hAnsi="Arial Narrow"/>
          <w:lang w:eastAsia="en-US"/>
        </w:rPr>
        <w:t xml:space="preserve"> do S</w:t>
      </w:r>
      <w:r w:rsidRPr="006E7146">
        <w:rPr>
          <w:rFonts w:ascii="Arial Narrow" w:eastAsiaTheme="majorEastAsia" w:hAnsi="Arial Narrow"/>
          <w:lang w:eastAsia="en-US"/>
        </w:rPr>
        <w:t>WZ</w:t>
      </w:r>
      <w:r w:rsidR="005E574E" w:rsidRPr="006E7146">
        <w:rPr>
          <w:rFonts w:ascii="Arial Narrow" w:eastAsiaTheme="majorEastAsia" w:hAnsi="Arial Narrow"/>
          <w:lang w:eastAsia="en-US"/>
        </w:rPr>
        <w:t xml:space="preserve"> </w:t>
      </w:r>
      <w:r w:rsidR="00056A6F" w:rsidRPr="006E7146">
        <w:rPr>
          <w:rFonts w:ascii="Arial Narrow" w:eastAsiaTheme="majorEastAsia" w:hAnsi="Arial Narrow"/>
          <w:lang w:eastAsia="en-US"/>
        </w:rPr>
        <w:t>-</w:t>
      </w:r>
      <w:r w:rsidR="00131C7D">
        <w:rPr>
          <w:rFonts w:ascii="Arial Narrow" w:eastAsiaTheme="majorEastAsia" w:hAnsi="Arial Narrow"/>
          <w:lang w:eastAsia="en-US"/>
        </w:rPr>
        <w:t xml:space="preserve"> Formularz Oferta. </w:t>
      </w:r>
      <w:r w:rsidRPr="006E7146">
        <w:rPr>
          <w:rFonts w:ascii="Arial Narrow" w:eastAsiaTheme="majorEastAsia" w:hAnsi="Arial Narrow"/>
          <w:lang w:eastAsia="en-US"/>
        </w:rPr>
        <w:t xml:space="preserve"> </w:t>
      </w:r>
      <w:r w:rsidR="00884A69" w:rsidRPr="006E7146">
        <w:rPr>
          <w:rFonts w:ascii="Arial Narrow" w:eastAsiaTheme="majorEastAsia" w:hAnsi="Arial Narrow"/>
          <w:lang w:eastAsia="en-US"/>
        </w:rPr>
        <w:t>Brak złożenia ww. informacji będzie postrzegany jako brak pow</w:t>
      </w:r>
      <w:r w:rsidR="00B2342A" w:rsidRPr="006E7146">
        <w:rPr>
          <w:rFonts w:ascii="Arial Narrow" w:eastAsiaTheme="majorEastAsia" w:hAnsi="Arial Narrow"/>
          <w:lang w:eastAsia="en-US"/>
        </w:rPr>
        <w:t>stania obowiązku podatkowego u z</w:t>
      </w:r>
      <w:r w:rsidR="00884A69" w:rsidRPr="006E7146">
        <w:rPr>
          <w:rFonts w:ascii="Arial Narrow" w:eastAsiaTheme="majorEastAsia" w:hAnsi="Arial Narrow"/>
          <w:lang w:eastAsia="en-US"/>
        </w:rPr>
        <w:t>amawiającego.</w:t>
      </w:r>
      <w:bookmarkStart w:id="12" w:name="bookmark28"/>
    </w:p>
    <w:p w14:paraId="0E8A41FE" w14:textId="434C9B75" w:rsidR="00B2342A" w:rsidRDefault="00B2342A" w:rsidP="00B2342A">
      <w:p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</w:p>
    <w:bookmarkEnd w:id="12"/>
    <w:p w14:paraId="7C47370C" w14:textId="1EF232C7" w:rsidR="00EC45FB" w:rsidRPr="00394635" w:rsidRDefault="00EB7EB9" w:rsidP="00394635">
      <w:pPr>
        <w:numPr>
          <w:ilvl w:val="0"/>
          <w:numId w:val="1"/>
        </w:numPr>
        <w:shd w:val="clear" w:color="auto" w:fill="FFFFFF" w:themeFill="background1"/>
        <w:spacing w:after="240" w:line="252" w:lineRule="auto"/>
        <w:ind w:left="284" w:hanging="284"/>
        <w:jc w:val="both"/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</w:pPr>
      <w:r w:rsidRPr="00394635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>Informacje o przebiegu postępowania</w:t>
      </w:r>
    </w:p>
    <w:p w14:paraId="5679F7DA" w14:textId="267C0C25" w:rsidR="00EB7EB9" w:rsidRPr="00345626" w:rsidRDefault="00B2342A" w:rsidP="003E19B4">
      <w:pPr>
        <w:numPr>
          <w:ilvl w:val="0"/>
          <w:numId w:val="23"/>
        </w:numPr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345626">
        <w:rPr>
          <w:rFonts w:ascii="Arial Narrow" w:hAnsi="Arial Narrow" w:cstheme="majorBidi"/>
          <w:b/>
          <w:lang w:eastAsia="en-US"/>
        </w:rPr>
        <w:t>Sposób porozumiewania się zamawiającego z w</w:t>
      </w:r>
      <w:r w:rsidR="00EB7EB9" w:rsidRPr="00345626">
        <w:rPr>
          <w:rFonts w:ascii="Arial Narrow" w:hAnsi="Arial Narrow" w:cstheme="majorBidi"/>
          <w:b/>
          <w:lang w:eastAsia="en-US"/>
        </w:rPr>
        <w:t>ykonawcami</w:t>
      </w:r>
    </w:p>
    <w:p w14:paraId="202651DF" w14:textId="7FB8B652" w:rsidR="00EB7EB9" w:rsidRPr="00964DDB" w:rsidRDefault="00EB7EB9" w:rsidP="003E19B4">
      <w:pPr>
        <w:numPr>
          <w:ilvl w:val="1"/>
          <w:numId w:val="10"/>
        </w:numPr>
        <w:spacing w:before="120"/>
        <w:ind w:left="431"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W ninie</w:t>
      </w:r>
      <w:r w:rsidR="000521B3" w:rsidRPr="006E7146">
        <w:rPr>
          <w:rFonts w:ascii="Arial Narrow" w:hAnsi="Arial Narrow"/>
        </w:rPr>
        <w:t>jszym postępowaniu komunikacja zamawiającego z w</w:t>
      </w:r>
      <w:r w:rsidRPr="006E7146">
        <w:rPr>
          <w:rFonts w:ascii="Arial Narrow" w:hAnsi="Arial Narrow"/>
        </w:rPr>
        <w:t>ykonawcami odbywa się za pomocą środków komunikacji elektronicznej.</w:t>
      </w:r>
      <w:r w:rsidR="000521B3" w:rsidRPr="006E7146">
        <w:rPr>
          <w:rFonts w:ascii="Arial Narrow" w:hAnsi="Arial Narrow"/>
        </w:rPr>
        <w:t xml:space="preserve"> Komunikacja między zamawiającym a w</w:t>
      </w:r>
      <w:r w:rsidR="00E85D10" w:rsidRPr="006E7146">
        <w:rPr>
          <w:rFonts w:ascii="Arial Narrow" w:hAnsi="Arial Narrow"/>
        </w:rPr>
        <w:t xml:space="preserve">ykonawcami, w tym wszelkie oświadczenia, wnioski, zawiadomienia oraz informacje przekazywane są w formie elektronicznej za pośrednictwem </w:t>
      </w:r>
      <w:r w:rsidR="00056A6F" w:rsidRPr="00964DDB">
        <w:rPr>
          <w:rFonts w:ascii="Arial Narrow" w:hAnsi="Arial Narrow"/>
          <w:b/>
          <w:bCs/>
        </w:rPr>
        <w:t>mini</w:t>
      </w:r>
      <w:r w:rsidR="00964DDB" w:rsidRPr="00964DDB">
        <w:rPr>
          <w:rFonts w:ascii="Arial Narrow" w:hAnsi="Arial Narrow"/>
          <w:b/>
          <w:bCs/>
        </w:rPr>
        <w:t>P</w:t>
      </w:r>
      <w:r w:rsidR="00056A6F" w:rsidRPr="00964DDB">
        <w:rPr>
          <w:rFonts w:ascii="Arial Narrow" w:hAnsi="Arial Narrow"/>
          <w:b/>
          <w:bCs/>
        </w:rPr>
        <w:t>ortal</w:t>
      </w:r>
    </w:p>
    <w:p w14:paraId="3A39334E" w14:textId="730F6FC8" w:rsidR="00964DDB" w:rsidRDefault="00964DDB" w:rsidP="003E19B4">
      <w:pPr>
        <w:numPr>
          <w:ilvl w:val="1"/>
          <w:numId w:val="10"/>
        </w:numPr>
        <w:spacing w:before="120"/>
        <w:ind w:left="431" w:right="-108"/>
        <w:jc w:val="both"/>
        <w:rPr>
          <w:rFonts w:ascii="Arial Narrow" w:hAnsi="Arial Narrow"/>
        </w:rPr>
      </w:pPr>
      <w:r w:rsidRPr="00964DDB">
        <w:rPr>
          <w:rFonts w:ascii="Arial Narrow" w:hAnsi="Arial Narrow"/>
        </w:rPr>
        <w:lastRenderedPageBreak/>
        <w:t xml:space="preserve">Zamawiający może również komunikować się z Wykonawcami za pomocą poczty elektronicznej, email </w:t>
      </w:r>
      <w:hyperlink r:id="rId12" w:history="1">
        <w:r w:rsidR="00AF1A1E" w:rsidRPr="00146F59">
          <w:rPr>
            <w:rStyle w:val="Hipercze"/>
            <w:rFonts w:ascii="Arial Narrow" w:hAnsi="Arial Narrow"/>
          </w:rPr>
          <w:t>biuro.rektora@e-at.edu.pl</w:t>
        </w:r>
      </w:hyperlink>
      <w:r w:rsidR="00AF1A1E" w:rsidRPr="00596651">
        <w:t xml:space="preserve"> </w:t>
      </w:r>
    </w:p>
    <w:p w14:paraId="5C6657CA" w14:textId="1196A13C" w:rsidR="00964DDB" w:rsidRPr="00964DDB" w:rsidRDefault="00964DDB" w:rsidP="003E19B4">
      <w:pPr>
        <w:numPr>
          <w:ilvl w:val="1"/>
          <w:numId w:val="10"/>
        </w:numPr>
        <w:spacing w:before="120"/>
        <w:ind w:left="431" w:right="-108"/>
        <w:jc w:val="both"/>
        <w:rPr>
          <w:rFonts w:ascii="Arial Narrow" w:hAnsi="Arial Narrow"/>
        </w:rPr>
      </w:pPr>
      <w:r w:rsidRPr="00964DDB">
        <w:rPr>
          <w:rFonts w:ascii="Arial Narrow" w:hAnsi="Arial Narrow"/>
        </w:rPr>
        <w:t>Dokumenty elektroniczne, składane są przez Wykonawcę za pośrednictwem „Formularza do komunikacji” jako załączniki. Zamawiający dopuszcza również możliwość składania dokumentów elektronicznych za pomocą poczty elektronicznej, na wskazany w pkt 2</w:t>
      </w:r>
      <w:r>
        <w:rPr>
          <w:rFonts w:ascii="Arial Narrow" w:hAnsi="Arial Narrow"/>
        </w:rPr>
        <w:t>)</w:t>
      </w:r>
      <w:r w:rsidRPr="00964DDB">
        <w:rPr>
          <w:rFonts w:ascii="Arial Narrow" w:hAnsi="Arial Narrow"/>
        </w:rPr>
        <w:t xml:space="preserve"> adres email.</w:t>
      </w:r>
      <w:r>
        <w:rPr>
          <w:rFonts w:ascii="Arial Narrow" w:hAnsi="Arial Narrow"/>
        </w:rPr>
        <w:t xml:space="preserve"> </w:t>
      </w:r>
      <w:r w:rsidRPr="00964DDB">
        <w:rPr>
          <w:rFonts w:ascii="Arial Narrow" w:hAnsi="Arial Narrow"/>
        </w:rPr>
        <w:t>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 podmiotowych środków dowodowych oraz innych dokumentów lub oświadczeń, jakich może żądać zamawiający od wykonawcy (Dz. U. z 2020 poz. 2415).</w:t>
      </w:r>
    </w:p>
    <w:p w14:paraId="53E95AB1" w14:textId="547F8639" w:rsidR="00E85D10" w:rsidRPr="00964DDB" w:rsidRDefault="00884A69" w:rsidP="003E19B4">
      <w:pPr>
        <w:numPr>
          <w:ilvl w:val="1"/>
          <w:numId w:val="10"/>
        </w:numPr>
        <w:spacing w:before="120"/>
        <w:ind w:left="431" w:right="-108"/>
        <w:jc w:val="both"/>
        <w:rPr>
          <w:rFonts w:ascii="Arial Narrow" w:hAnsi="Arial Narrow"/>
        </w:rPr>
      </w:pPr>
      <w:r w:rsidRPr="00964DDB">
        <w:rPr>
          <w:rFonts w:ascii="Arial Narrow" w:hAnsi="Arial Narrow"/>
        </w:rPr>
        <w:t xml:space="preserve">Korzystanie z </w:t>
      </w:r>
      <w:r w:rsidR="00394635" w:rsidRPr="00964DDB">
        <w:rPr>
          <w:rFonts w:ascii="Arial Narrow" w:hAnsi="Arial Narrow"/>
        </w:rPr>
        <w:t>mini</w:t>
      </w:r>
      <w:r w:rsidR="00964DDB">
        <w:rPr>
          <w:rFonts w:ascii="Arial Narrow" w:hAnsi="Arial Narrow"/>
        </w:rPr>
        <w:t>P</w:t>
      </w:r>
      <w:r w:rsidR="00394635" w:rsidRPr="00964DDB">
        <w:rPr>
          <w:rFonts w:ascii="Arial Narrow" w:hAnsi="Arial Narrow"/>
        </w:rPr>
        <w:t>ortalu</w:t>
      </w:r>
      <w:r w:rsidRPr="00964DDB">
        <w:rPr>
          <w:rFonts w:ascii="Arial Narrow" w:hAnsi="Arial Narrow"/>
        </w:rPr>
        <w:t xml:space="preserve"> jest bezpłatne. </w:t>
      </w:r>
    </w:p>
    <w:p w14:paraId="764A7C27" w14:textId="3B4D2594" w:rsidR="0011460F" w:rsidRPr="006E7146" w:rsidRDefault="0011460F" w:rsidP="003E19B4">
      <w:pPr>
        <w:numPr>
          <w:ilvl w:val="1"/>
          <w:numId w:val="10"/>
        </w:numPr>
        <w:spacing w:before="120"/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 xml:space="preserve">Korespondencję uważa się za przekazaną w terminie, jeżeli dotrze do </w:t>
      </w:r>
      <w:r w:rsidR="003247A5" w:rsidRPr="006E7146">
        <w:rPr>
          <w:rFonts w:ascii="Arial Narrow" w:hAnsi="Arial Narrow"/>
        </w:rPr>
        <w:t>z</w:t>
      </w:r>
      <w:r w:rsidRPr="006E7146">
        <w:rPr>
          <w:rFonts w:ascii="Arial Narrow" w:hAnsi="Arial Narrow"/>
        </w:rPr>
        <w:t>amawiającego przed upływem wymaganego terminu. Każda ze stron na żądanie drugiej niezwłocznie potwierdzi fakt otrzymania wiadomości elektronicznej.</w:t>
      </w:r>
    </w:p>
    <w:p w14:paraId="0159AFAB" w14:textId="60701310" w:rsidR="0011460F" w:rsidRPr="00AF1A1E" w:rsidRDefault="0011460F" w:rsidP="003E19B4">
      <w:pPr>
        <w:numPr>
          <w:ilvl w:val="1"/>
          <w:numId w:val="10"/>
        </w:numPr>
        <w:spacing w:before="120"/>
        <w:ind w:right="-108"/>
        <w:jc w:val="both"/>
        <w:rPr>
          <w:rFonts w:ascii="Arial Narrow" w:hAnsi="Arial Narrow"/>
        </w:rPr>
      </w:pPr>
      <w:r w:rsidRPr="00AF1A1E">
        <w:rPr>
          <w:rFonts w:ascii="Arial Narrow" w:hAnsi="Arial Narrow"/>
        </w:rPr>
        <w:t>Osoby ws</w:t>
      </w:r>
      <w:r w:rsidR="000521B3" w:rsidRPr="00AF1A1E">
        <w:rPr>
          <w:rFonts w:ascii="Arial Narrow" w:hAnsi="Arial Narrow"/>
        </w:rPr>
        <w:t>kazane do porozumiewania się z w</w:t>
      </w:r>
      <w:r w:rsidRPr="00AF1A1E">
        <w:rPr>
          <w:rFonts w:ascii="Arial Narrow" w:hAnsi="Arial Narrow"/>
        </w:rPr>
        <w:t xml:space="preserve">ykonawcami </w:t>
      </w:r>
      <w:r w:rsidR="00056A6F" w:rsidRPr="00AF1A1E">
        <w:rPr>
          <w:rFonts w:ascii="Arial Narrow" w:hAnsi="Arial Narrow"/>
        </w:rPr>
        <w:t xml:space="preserve">– </w:t>
      </w:r>
      <w:r w:rsidR="00056A6F" w:rsidRPr="00596651">
        <w:rPr>
          <w:rFonts w:ascii="Arial Narrow" w:hAnsi="Arial Narrow"/>
        </w:rPr>
        <w:t>Pani Beata Szcz</w:t>
      </w:r>
      <w:r w:rsidR="000732DF" w:rsidRPr="00596651">
        <w:rPr>
          <w:rFonts w:ascii="Arial Narrow" w:hAnsi="Arial Narrow"/>
        </w:rPr>
        <w:t xml:space="preserve">ucińska </w:t>
      </w:r>
      <w:hyperlink r:id="rId13" w:history="1">
        <w:r w:rsidR="00AF1A1E" w:rsidRPr="00AF1A1E">
          <w:rPr>
            <w:rStyle w:val="Hipercze"/>
            <w:rFonts w:ascii="Arial Narrow" w:hAnsi="Arial Narrow"/>
          </w:rPr>
          <w:t>beata.szczucinska@e-at.edu.pl</w:t>
        </w:r>
      </w:hyperlink>
    </w:p>
    <w:p w14:paraId="72105727" w14:textId="77777777" w:rsidR="00AF1A1E" w:rsidRPr="00964DDB" w:rsidRDefault="00AF1A1E" w:rsidP="00596651">
      <w:pPr>
        <w:spacing w:before="120"/>
        <w:ind w:left="432" w:right="-108"/>
        <w:jc w:val="both"/>
        <w:rPr>
          <w:rFonts w:ascii="Arial Narrow" w:hAnsi="Arial Narrow"/>
          <w:highlight w:val="yellow"/>
        </w:rPr>
      </w:pPr>
    </w:p>
    <w:p w14:paraId="3714706E" w14:textId="713771D8" w:rsidR="000778FB" w:rsidRPr="006E7146" w:rsidRDefault="00545239" w:rsidP="003E19B4">
      <w:pPr>
        <w:numPr>
          <w:ilvl w:val="0"/>
          <w:numId w:val="23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S</w:t>
      </w:r>
      <w:r w:rsidR="009615B1" w:rsidRPr="006E7146">
        <w:rPr>
          <w:rFonts w:ascii="Arial Narrow" w:hAnsi="Arial Narrow" w:cstheme="majorBidi"/>
          <w:b/>
          <w:lang w:eastAsia="en-US"/>
        </w:rPr>
        <w:t>po</w:t>
      </w:r>
      <w:r w:rsidR="000778FB" w:rsidRPr="006E7146">
        <w:rPr>
          <w:rFonts w:ascii="Arial Narrow" w:hAnsi="Arial Narrow" w:cstheme="majorBidi"/>
          <w:b/>
          <w:lang w:eastAsia="en-US"/>
        </w:rPr>
        <w:t>sób oraz termin składania ofert</w:t>
      </w:r>
      <w:r w:rsidR="003247A5" w:rsidRPr="006E7146">
        <w:rPr>
          <w:rFonts w:ascii="Arial Narrow" w:hAnsi="Arial Narrow" w:cstheme="majorBidi"/>
          <w:b/>
          <w:lang w:eastAsia="en-US"/>
        </w:rPr>
        <w:t xml:space="preserve">. </w:t>
      </w:r>
      <w:r w:rsidR="000778FB" w:rsidRPr="006E7146">
        <w:rPr>
          <w:rFonts w:ascii="Arial Narrow" w:hAnsi="Arial Narrow" w:cstheme="majorBidi"/>
          <w:b/>
          <w:lang w:eastAsia="en-US"/>
        </w:rPr>
        <w:t>Termin otwarcia ofert</w:t>
      </w:r>
    </w:p>
    <w:p w14:paraId="39DFF1C2" w14:textId="77777777" w:rsidR="00795EB8" w:rsidRPr="006E7146" w:rsidRDefault="00795EB8" w:rsidP="00795EB8">
      <w:pPr>
        <w:ind w:right="-108"/>
        <w:jc w:val="both"/>
        <w:rPr>
          <w:rFonts w:ascii="Arial Narrow" w:hAnsi="Arial Narrow"/>
        </w:rPr>
      </w:pPr>
    </w:p>
    <w:p w14:paraId="27B0F48A" w14:textId="333934AE" w:rsidR="00135E48" w:rsidRPr="00296DD3" w:rsidRDefault="00135E48" w:rsidP="003E19B4">
      <w:pPr>
        <w:numPr>
          <w:ilvl w:val="1"/>
          <w:numId w:val="13"/>
        </w:numPr>
        <w:ind w:left="431" w:right="-108"/>
        <w:jc w:val="both"/>
        <w:rPr>
          <w:rFonts w:ascii="Arial Narrow" w:hAnsi="Arial Narrow"/>
          <w:b/>
          <w:bCs/>
        </w:rPr>
      </w:pPr>
      <w:r w:rsidRPr="006E7146">
        <w:rPr>
          <w:rFonts w:ascii="Arial Narrow" w:hAnsi="Arial Narrow"/>
        </w:rPr>
        <w:t xml:space="preserve">Ofertę należy złożyć w terminie </w:t>
      </w:r>
      <w:r w:rsidRPr="00296DD3">
        <w:rPr>
          <w:rFonts w:ascii="Arial Narrow" w:hAnsi="Arial Narrow"/>
          <w:b/>
          <w:bCs/>
        </w:rPr>
        <w:t>do dnia</w:t>
      </w:r>
      <w:r w:rsidR="00296DD3" w:rsidRPr="00296DD3">
        <w:rPr>
          <w:rFonts w:ascii="Arial Narrow" w:hAnsi="Arial Narrow"/>
          <w:b/>
          <w:bCs/>
        </w:rPr>
        <w:t xml:space="preserve"> 22 lutego 2021</w:t>
      </w:r>
      <w:r w:rsidR="00296DD3">
        <w:rPr>
          <w:rFonts w:ascii="Arial Narrow" w:hAnsi="Arial Narrow"/>
          <w:b/>
          <w:bCs/>
        </w:rPr>
        <w:t xml:space="preserve"> r.</w:t>
      </w:r>
      <w:r w:rsidRPr="00296DD3">
        <w:rPr>
          <w:rFonts w:ascii="Arial Narrow" w:hAnsi="Arial Narrow"/>
          <w:b/>
          <w:bCs/>
        </w:rPr>
        <w:t xml:space="preserve"> do godz. </w:t>
      </w:r>
      <w:r w:rsidR="00296DD3" w:rsidRPr="00296DD3">
        <w:rPr>
          <w:rFonts w:ascii="Arial Narrow" w:hAnsi="Arial Narrow"/>
          <w:b/>
          <w:bCs/>
        </w:rPr>
        <w:t>1</w:t>
      </w:r>
      <w:r w:rsidR="000A604D">
        <w:rPr>
          <w:rFonts w:ascii="Arial Narrow" w:hAnsi="Arial Narrow"/>
          <w:b/>
          <w:bCs/>
        </w:rPr>
        <w:t>2</w:t>
      </w:r>
      <w:r w:rsidR="00296DD3" w:rsidRPr="00296DD3">
        <w:rPr>
          <w:rFonts w:ascii="Arial Narrow" w:hAnsi="Arial Narrow"/>
          <w:b/>
          <w:bCs/>
        </w:rPr>
        <w:t>:00</w:t>
      </w:r>
    </w:p>
    <w:p w14:paraId="1470B23B" w14:textId="77777777" w:rsidR="006929D6" w:rsidRPr="006E7146" w:rsidRDefault="006929D6" w:rsidP="006929D6">
      <w:pPr>
        <w:ind w:right="-108"/>
        <w:jc w:val="both"/>
        <w:rPr>
          <w:rFonts w:ascii="Arial Narrow" w:hAnsi="Arial Narrow"/>
        </w:rPr>
      </w:pPr>
    </w:p>
    <w:p w14:paraId="072AF6FD" w14:textId="708B9D9F" w:rsidR="00545239" w:rsidRPr="0065431A" w:rsidRDefault="00545239" w:rsidP="003E19B4">
      <w:pPr>
        <w:numPr>
          <w:ilvl w:val="1"/>
          <w:numId w:val="13"/>
        </w:numPr>
        <w:ind w:left="431" w:right="-108"/>
        <w:jc w:val="both"/>
        <w:rPr>
          <w:rFonts w:ascii="Arial Narrow" w:hAnsi="Arial Narrow"/>
          <w:b/>
          <w:bCs/>
        </w:rPr>
      </w:pPr>
      <w:r w:rsidRPr="0065431A">
        <w:rPr>
          <w:rFonts w:ascii="Arial Narrow" w:hAnsi="Arial Narrow"/>
          <w:b/>
          <w:bCs/>
        </w:rPr>
        <w:t>Sposób składania ofert</w:t>
      </w:r>
      <w:r w:rsidR="000732DF" w:rsidRPr="0065431A">
        <w:rPr>
          <w:rFonts w:ascii="Arial Narrow" w:hAnsi="Arial Narrow"/>
          <w:b/>
          <w:bCs/>
        </w:rPr>
        <w:t xml:space="preserve"> - z</w:t>
      </w:r>
      <w:r w:rsidRPr="0065431A">
        <w:rPr>
          <w:rFonts w:ascii="Arial Narrow" w:hAnsi="Arial Narrow"/>
          <w:b/>
          <w:bCs/>
        </w:rPr>
        <w:t xml:space="preserve">a pośrednictwem </w:t>
      </w:r>
      <w:r w:rsidR="000732DF" w:rsidRPr="0065431A">
        <w:rPr>
          <w:rFonts w:ascii="Arial Narrow" w:hAnsi="Arial Narrow"/>
          <w:b/>
          <w:bCs/>
        </w:rPr>
        <w:t>mini</w:t>
      </w:r>
      <w:r w:rsidR="0065431A" w:rsidRPr="0065431A">
        <w:rPr>
          <w:rFonts w:ascii="Arial Narrow" w:hAnsi="Arial Narrow"/>
          <w:b/>
          <w:bCs/>
        </w:rPr>
        <w:t>P</w:t>
      </w:r>
      <w:r w:rsidR="000732DF" w:rsidRPr="0065431A">
        <w:rPr>
          <w:rFonts w:ascii="Arial Narrow" w:hAnsi="Arial Narrow"/>
          <w:b/>
          <w:bCs/>
        </w:rPr>
        <w:t>ortal.</w:t>
      </w:r>
    </w:p>
    <w:p w14:paraId="009A166F" w14:textId="77777777" w:rsidR="0065431A" w:rsidRDefault="0065431A" w:rsidP="0065431A">
      <w:pPr>
        <w:pStyle w:val="Akapitzlist"/>
        <w:rPr>
          <w:rFonts w:ascii="Arial Narrow" w:hAnsi="Arial Narrow"/>
          <w:highlight w:val="yellow"/>
        </w:rPr>
      </w:pPr>
    </w:p>
    <w:p w14:paraId="6F96F645" w14:textId="296D4DA9" w:rsidR="0065431A" w:rsidRDefault="0065431A" w:rsidP="003E19B4">
      <w:pPr>
        <w:pStyle w:val="Akapitzlist"/>
        <w:numPr>
          <w:ilvl w:val="0"/>
          <w:numId w:val="44"/>
        </w:numPr>
        <w:ind w:left="993" w:right="-108" w:hanging="426"/>
        <w:jc w:val="both"/>
        <w:rPr>
          <w:rFonts w:ascii="Arial Narrow" w:hAnsi="Arial Narrow"/>
        </w:rPr>
      </w:pPr>
      <w:r w:rsidRPr="0065431A">
        <w:rPr>
          <w:rFonts w:ascii="Arial Narrow" w:hAnsi="Arial Narrow"/>
        </w:rPr>
        <w:t xml:space="preserve">Wykonawca składa ofertę za pośrednictwem „Formularza do złożenia, zmiany, wycofania oferty lub wniosku” dostępnego na ePUAP i udostępnionego również na miniPortalu. Funkcjonalność do zaszyfrowania oferty przez Wykonawcę jest dostępna dla wykonawców na miniPortalu, w szczegółach danego postępowania. W formularzu oferty Wykonawca zobowiązany jest podać </w:t>
      </w:r>
      <w:bookmarkStart w:id="13" w:name="_Hlk63427947"/>
      <w:r w:rsidRPr="0065431A">
        <w:rPr>
          <w:rFonts w:ascii="Arial Narrow" w:hAnsi="Arial Narrow"/>
        </w:rPr>
        <w:t>adres skrzynki ePUAP, na którym prowadzona będzie korespondencja związana z postępowaniem</w:t>
      </w:r>
      <w:bookmarkEnd w:id="13"/>
      <w:r w:rsidRPr="0065431A">
        <w:rPr>
          <w:rFonts w:ascii="Arial Narrow" w:hAnsi="Arial Narrow"/>
        </w:rPr>
        <w:t xml:space="preserve">. </w:t>
      </w:r>
    </w:p>
    <w:p w14:paraId="7267CE1B" w14:textId="462B19F9" w:rsidR="0065431A" w:rsidRDefault="0065431A" w:rsidP="003E19B4">
      <w:pPr>
        <w:pStyle w:val="Akapitzlist"/>
        <w:numPr>
          <w:ilvl w:val="0"/>
          <w:numId w:val="44"/>
        </w:numPr>
        <w:ind w:left="993" w:right="-108" w:hanging="426"/>
        <w:jc w:val="both"/>
        <w:rPr>
          <w:rFonts w:ascii="Arial Narrow" w:hAnsi="Arial Narrow"/>
        </w:rPr>
      </w:pPr>
      <w:r w:rsidRPr="0065431A">
        <w:rPr>
          <w:rFonts w:ascii="Arial Narrow" w:hAnsi="Arial Narrow"/>
        </w:rPr>
        <w:t xml:space="preserve">Ofertę należy sporządzić w języku polskim. </w:t>
      </w:r>
    </w:p>
    <w:p w14:paraId="0791D869" w14:textId="325D505A" w:rsidR="0065431A" w:rsidRDefault="0065431A" w:rsidP="003E19B4">
      <w:pPr>
        <w:pStyle w:val="Akapitzlist"/>
        <w:numPr>
          <w:ilvl w:val="0"/>
          <w:numId w:val="44"/>
        </w:numPr>
        <w:ind w:left="993" w:right="-108" w:hanging="426"/>
        <w:jc w:val="both"/>
        <w:rPr>
          <w:rFonts w:ascii="Arial Narrow" w:hAnsi="Arial Narrow"/>
        </w:rPr>
      </w:pPr>
      <w:r w:rsidRPr="0065431A">
        <w:rPr>
          <w:rFonts w:ascii="Arial Narrow" w:hAnsi="Arial Narrow"/>
        </w:rPr>
        <w:t>Ofertę składa się, pod rygorem nieważności, w formie elektronicznej lub w postaci elektronicznej opatrzonej podpisem zaufanym lub podpisem osobistym.</w:t>
      </w:r>
    </w:p>
    <w:p w14:paraId="05534678" w14:textId="77777777" w:rsidR="0065431A" w:rsidRDefault="0065431A" w:rsidP="003E19B4">
      <w:pPr>
        <w:pStyle w:val="Akapitzlist"/>
        <w:numPr>
          <w:ilvl w:val="0"/>
          <w:numId w:val="44"/>
        </w:numPr>
        <w:ind w:left="993" w:right="-108" w:hanging="426"/>
        <w:jc w:val="both"/>
        <w:rPr>
          <w:rFonts w:ascii="Arial Narrow" w:hAnsi="Arial Narrow"/>
        </w:rPr>
      </w:pPr>
      <w:r w:rsidRPr="0065431A">
        <w:rPr>
          <w:rFonts w:ascii="Arial Narrow" w:hAnsi="Arial Narrow"/>
        </w:rPr>
        <w:t xml:space="preserve">Sposób złożenia oferty, w tym zaszyfrowania oferty opisany został w „Instrukcji użytkownika”, dostępnej na stronie: </w:t>
      </w:r>
      <w:hyperlink r:id="rId14" w:history="1">
        <w:r w:rsidRPr="0065431A">
          <w:rPr>
            <w:rStyle w:val="Hipercze"/>
            <w:rFonts w:ascii="Arial Narrow" w:hAnsi="Arial Narrow"/>
          </w:rPr>
          <w:t>https://miniportal.uzp.gov.pl/</w:t>
        </w:r>
      </w:hyperlink>
      <w:r w:rsidRPr="0065431A">
        <w:rPr>
          <w:rFonts w:ascii="Arial Narrow" w:hAnsi="Arial Narrow"/>
        </w:rPr>
        <w:t xml:space="preserve"> </w:t>
      </w:r>
    </w:p>
    <w:p w14:paraId="3E59B3C9" w14:textId="38104309" w:rsidR="0065431A" w:rsidRDefault="0065431A" w:rsidP="003E19B4">
      <w:pPr>
        <w:pStyle w:val="Akapitzlist"/>
        <w:numPr>
          <w:ilvl w:val="0"/>
          <w:numId w:val="44"/>
        </w:numPr>
        <w:ind w:left="993" w:right="-108" w:hanging="426"/>
        <w:jc w:val="both"/>
        <w:rPr>
          <w:rFonts w:ascii="Arial Narrow" w:hAnsi="Arial Narrow"/>
        </w:rPr>
      </w:pPr>
      <w:r w:rsidRPr="0065431A">
        <w:rPr>
          <w:rFonts w:ascii="Arial Narrow" w:hAnsi="Arial Narrow"/>
        </w:rPr>
        <w:t xml:space="preserve"> 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 Do oferty należy dołączyć oświadczenie o niepodleganiu wykluczeniu, spełnianiu warunków udziału w postępowaniu, w formie elektronicznej lub w postaci elektronicznej opatrzonej podpisem zaufanym lub podpisem osobistym, a następnie zaszyfrować wraz z plikami stanowiącymi ofertę</w:t>
      </w:r>
      <w:r>
        <w:rPr>
          <w:rFonts w:ascii="Arial Narrow" w:hAnsi="Arial Narrow"/>
        </w:rPr>
        <w:t>.</w:t>
      </w:r>
    </w:p>
    <w:p w14:paraId="6F53CD11" w14:textId="117D48CF" w:rsidR="0065431A" w:rsidRDefault="0065431A" w:rsidP="003E19B4">
      <w:pPr>
        <w:pStyle w:val="Akapitzlist"/>
        <w:numPr>
          <w:ilvl w:val="0"/>
          <w:numId w:val="44"/>
        </w:numPr>
        <w:ind w:left="993" w:right="-108" w:hanging="426"/>
        <w:jc w:val="both"/>
        <w:rPr>
          <w:rFonts w:ascii="Arial Narrow" w:hAnsi="Arial Narrow"/>
        </w:rPr>
      </w:pPr>
      <w:r w:rsidRPr="0065431A">
        <w:rPr>
          <w:rFonts w:ascii="Arial Narrow" w:hAnsi="Arial Narrow"/>
        </w:rPr>
        <w:t xml:space="preserve">Oferta może być złożona tylko do upływu terminu składania ofert. </w:t>
      </w:r>
    </w:p>
    <w:p w14:paraId="65D49990" w14:textId="35796B0A" w:rsidR="0065431A" w:rsidRDefault="0065431A" w:rsidP="003E19B4">
      <w:pPr>
        <w:pStyle w:val="Akapitzlist"/>
        <w:numPr>
          <w:ilvl w:val="0"/>
          <w:numId w:val="44"/>
        </w:numPr>
        <w:ind w:left="993" w:right="-108" w:hanging="426"/>
        <w:jc w:val="both"/>
        <w:rPr>
          <w:rFonts w:ascii="Arial Narrow" w:hAnsi="Arial Narrow"/>
        </w:rPr>
      </w:pPr>
      <w:bookmarkStart w:id="14" w:name="_Hlk63700295"/>
      <w:r w:rsidRPr="0065431A">
        <w:rPr>
          <w:rFonts w:ascii="Arial Narrow" w:hAnsi="Arial Narrow"/>
        </w:rPr>
        <w:lastRenderedPageBreak/>
        <w:t xml:space="preserve">Wykonawca może przed upływem terminu do składania ofert wycofać ofertę za pośrednictwem „Formularza do złożenia, zmiany, wycofania oferty lub wniosku” dostępnego na ePUAP i udostępnionego również na miniPortalu.  Sposób wycofania oferty został opisany w „Instrukcji użytkownika” dostępnej na miniPortalu </w:t>
      </w:r>
    </w:p>
    <w:bookmarkEnd w:id="14"/>
    <w:p w14:paraId="372AD0D4" w14:textId="10F51616" w:rsidR="0065431A" w:rsidRPr="0065431A" w:rsidRDefault="0065431A" w:rsidP="003E19B4">
      <w:pPr>
        <w:pStyle w:val="Akapitzlist"/>
        <w:numPr>
          <w:ilvl w:val="0"/>
          <w:numId w:val="44"/>
        </w:numPr>
        <w:ind w:left="993" w:right="-108" w:hanging="426"/>
        <w:jc w:val="both"/>
        <w:rPr>
          <w:rFonts w:ascii="Arial Narrow" w:hAnsi="Arial Narrow"/>
        </w:rPr>
      </w:pPr>
      <w:r w:rsidRPr="0065431A">
        <w:rPr>
          <w:rFonts w:ascii="Arial Narrow" w:hAnsi="Arial Narrow"/>
        </w:rPr>
        <w:t>Wykonawca po upływie terminu do składania ofert nie może skutecznie dokonać zmiany ani wycofać złożonej oferty.</w:t>
      </w:r>
    </w:p>
    <w:p w14:paraId="0573378E" w14:textId="3026F17E" w:rsidR="0065431A" w:rsidRPr="0065431A" w:rsidRDefault="0065431A" w:rsidP="0065431A">
      <w:pPr>
        <w:ind w:left="431" w:right="-108"/>
        <w:jc w:val="both"/>
        <w:rPr>
          <w:rFonts w:ascii="Arial Narrow" w:hAnsi="Arial Narrow"/>
          <w:highlight w:val="yellow"/>
        </w:rPr>
      </w:pPr>
    </w:p>
    <w:p w14:paraId="00F21949" w14:textId="34A6B8A0" w:rsidR="00135E48" w:rsidRPr="006E7146" w:rsidRDefault="00135E48" w:rsidP="003E19B4">
      <w:pPr>
        <w:numPr>
          <w:ilvl w:val="1"/>
          <w:numId w:val="13"/>
        </w:numPr>
        <w:ind w:left="431" w:right="-108"/>
        <w:jc w:val="both"/>
        <w:rPr>
          <w:rFonts w:ascii="Arial Narrow" w:hAnsi="Arial Narrow"/>
        </w:rPr>
      </w:pPr>
      <w:r w:rsidRPr="00296DD3">
        <w:rPr>
          <w:rFonts w:ascii="Arial Narrow" w:hAnsi="Arial Narrow"/>
          <w:b/>
          <w:bCs/>
        </w:rPr>
        <w:t xml:space="preserve">Otwarcie ofert nastąpi w dniu </w:t>
      </w:r>
      <w:r w:rsidR="00296DD3">
        <w:rPr>
          <w:rFonts w:ascii="Arial Narrow" w:hAnsi="Arial Narrow"/>
          <w:b/>
          <w:bCs/>
        </w:rPr>
        <w:t xml:space="preserve">22 lutego 2021 r. </w:t>
      </w:r>
      <w:r w:rsidRPr="00296DD3">
        <w:rPr>
          <w:rFonts w:ascii="Arial Narrow" w:hAnsi="Arial Narrow"/>
          <w:b/>
          <w:bCs/>
        </w:rPr>
        <w:t xml:space="preserve">o godz. </w:t>
      </w:r>
      <w:r w:rsidR="00296DD3">
        <w:rPr>
          <w:rFonts w:ascii="Arial Narrow" w:hAnsi="Arial Narrow"/>
          <w:b/>
          <w:bCs/>
        </w:rPr>
        <w:t>1</w:t>
      </w:r>
      <w:r w:rsidR="000A604D">
        <w:rPr>
          <w:rFonts w:ascii="Arial Narrow" w:hAnsi="Arial Narrow"/>
          <w:b/>
          <w:bCs/>
        </w:rPr>
        <w:t>2</w:t>
      </w:r>
      <w:bookmarkStart w:id="15" w:name="_GoBack"/>
      <w:bookmarkEnd w:id="15"/>
      <w:r w:rsidR="00296DD3">
        <w:rPr>
          <w:rFonts w:ascii="Arial Narrow" w:hAnsi="Arial Narrow"/>
          <w:b/>
          <w:bCs/>
        </w:rPr>
        <w:t xml:space="preserve">:30 </w:t>
      </w:r>
      <w:r w:rsidRPr="006E7146">
        <w:rPr>
          <w:rFonts w:ascii="Arial Narrow" w:hAnsi="Arial Narrow"/>
        </w:rPr>
        <w:t xml:space="preserve"> poprzez odszyfrowanie wczytanych na </w:t>
      </w:r>
      <w:r w:rsidR="00146F59">
        <w:rPr>
          <w:rFonts w:ascii="Arial Narrow" w:hAnsi="Arial Narrow"/>
        </w:rPr>
        <w:t>miniPortalu</w:t>
      </w:r>
      <w:r w:rsidRPr="006E7146">
        <w:rPr>
          <w:rFonts w:ascii="Arial Narrow" w:hAnsi="Arial Narrow"/>
        </w:rPr>
        <w:t xml:space="preserve"> ofert.</w:t>
      </w:r>
    </w:p>
    <w:p w14:paraId="7C153B29" w14:textId="68263ACD" w:rsidR="000778FB" w:rsidRPr="006E7146" w:rsidRDefault="000778FB" w:rsidP="003E19B4">
      <w:pPr>
        <w:numPr>
          <w:ilvl w:val="1"/>
          <w:numId w:val="13"/>
        </w:numPr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Zamawiający, najpóźniej przed otwarciem ofert, udostępni na stronie internetowej prowadzonego postępowania informację o kwocie, jaką zamierza przeznaczyć na sfinansowanie zamówienia.</w:t>
      </w:r>
    </w:p>
    <w:p w14:paraId="558BA0E9" w14:textId="4AEE9C66" w:rsidR="000778FB" w:rsidRPr="006E7146" w:rsidRDefault="000778FB" w:rsidP="003E19B4">
      <w:pPr>
        <w:numPr>
          <w:ilvl w:val="1"/>
          <w:numId w:val="13"/>
        </w:numPr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Zamawiający, niezwłocznie po otwarciu ofert, udostępnia na stronie internetowej prowadzonego postępowania informacje o:</w:t>
      </w:r>
    </w:p>
    <w:p w14:paraId="68A8F5B7" w14:textId="03A42F9D" w:rsidR="000778FB" w:rsidRPr="00345626" w:rsidRDefault="000778FB" w:rsidP="003E19B4">
      <w:pPr>
        <w:pStyle w:val="Akapitzlist"/>
        <w:numPr>
          <w:ilvl w:val="1"/>
          <w:numId w:val="43"/>
        </w:numPr>
        <w:ind w:left="851" w:right="-108" w:hanging="425"/>
        <w:jc w:val="both"/>
        <w:rPr>
          <w:rFonts w:ascii="Arial Narrow" w:hAnsi="Arial Narrow"/>
        </w:rPr>
      </w:pPr>
      <w:r w:rsidRPr="00345626">
        <w:rPr>
          <w:rFonts w:ascii="Arial Narrow" w:hAnsi="Arial Narrow"/>
        </w:rPr>
        <w:t xml:space="preserve">nazwach albo imionach i nazwiskach oraz siedzibach lub miejscach prowadzonej działalności gospodarczej </w:t>
      </w:r>
      <w:r w:rsidR="003247A5" w:rsidRPr="00345626">
        <w:rPr>
          <w:rFonts w:ascii="Arial Narrow" w:hAnsi="Arial Narrow"/>
        </w:rPr>
        <w:t>bądź</w:t>
      </w:r>
      <w:r w:rsidRPr="00345626">
        <w:rPr>
          <w:rFonts w:ascii="Arial Narrow" w:hAnsi="Arial Narrow"/>
        </w:rPr>
        <w:t xml:space="preserve"> miejscach zamieszkania wykonawców, których oferty zostały otwarte;</w:t>
      </w:r>
    </w:p>
    <w:p w14:paraId="16DFBA7E" w14:textId="549D6CCD" w:rsidR="00B2342A" w:rsidRPr="00345626" w:rsidRDefault="000778FB" w:rsidP="003E19B4">
      <w:pPr>
        <w:pStyle w:val="Akapitzlist"/>
        <w:numPr>
          <w:ilvl w:val="1"/>
          <w:numId w:val="43"/>
        </w:numPr>
        <w:ind w:left="851" w:right="-108" w:hanging="425"/>
        <w:jc w:val="both"/>
        <w:rPr>
          <w:rFonts w:ascii="Arial Narrow" w:hAnsi="Arial Narrow"/>
          <w:iCs/>
        </w:rPr>
      </w:pPr>
      <w:r w:rsidRPr="00345626">
        <w:rPr>
          <w:rFonts w:ascii="Arial Narrow" w:hAnsi="Arial Narrow"/>
          <w:iCs/>
        </w:rPr>
        <w:t>cenach lub kosztach zawartych w ofertach.</w:t>
      </w:r>
    </w:p>
    <w:p w14:paraId="18D88FEA" w14:textId="77777777" w:rsidR="00922344" w:rsidRPr="00922344" w:rsidRDefault="00922344" w:rsidP="00922344">
      <w:pPr>
        <w:ind w:left="432" w:right="-108"/>
        <w:jc w:val="both"/>
        <w:rPr>
          <w:rFonts w:ascii="Arial Narrow" w:hAnsi="Arial Narrow"/>
        </w:rPr>
      </w:pPr>
    </w:p>
    <w:p w14:paraId="4715C306" w14:textId="59564FE0" w:rsidR="00922344" w:rsidRPr="00922344" w:rsidRDefault="00922344" w:rsidP="00922344">
      <w:pPr>
        <w:ind w:left="432" w:right="-108"/>
        <w:jc w:val="both"/>
        <w:rPr>
          <w:rFonts w:ascii="Arial Narrow" w:hAnsi="Arial Narrow"/>
        </w:rPr>
      </w:pPr>
      <w:r w:rsidRPr="00922344">
        <w:rPr>
          <w:rFonts w:ascii="Arial Narrow" w:hAnsi="Arial Narrow"/>
        </w:rPr>
        <w:t xml:space="preserve">W przypadku awarii </w:t>
      </w:r>
      <w:r w:rsidR="00345626">
        <w:rPr>
          <w:rFonts w:ascii="Arial Narrow" w:hAnsi="Arial Narrow"/>
        </w:rPr>
        <w:t>m</w:t>
      </w:r>
      <w:r>
        <w:rPr>
          <w:rFonts w:ascii="Arial Narrow" w:hAnsi="Arial Narrow"/>
        </w:rPr>
        <w:t>ini</w:t>
      </w:r>
      <w:r w:rsidR="00345626">
        <w:rPr>
          <w:rFonts w:ascii="Arial Narrow" w:hAnsi="Arial Narrow"/>
        </w:rPr>
        <w:t>P</w:t>
      </w:r>
      <w:r>
        <w:rPr>
          <w:rFonts w:ascii="Arial Narrow" w:hAnsi="Arial Narrow"/>
        </w:rPr>
        <w:t>ortalu</w:t>
      </w:r>
      <w:r w:rsidRPr="00922344">
        <w:rPr>
          <w:rFonts w:ascii="Arial Narrow" w:hAnsi="Arial Narrow"/>
        </w:rPr>
        <w:t>, która spowoduje brak możliwości otwarcia ofert w powyższym terminie, otwarcie ofert nastąpi niezwłocznie po usunięciu awarii.</w:t>
      </w:r>
    </w:p>
    <w:p w14:paraId="046813D3" w14:textId="30EF37AA" w:rsidR="000778FB" w:rsidRPr="006E7146" w:rsidRDefault="00922344" w:rsidP="00922344">
      <w:pPr>
        <w:ind w:left="432" w:right="-108"/>
        <w:jc w:val="both"/>
        <w:rPr>
          <w:rFonts w:ascii="Arial Narrow" w:hAnsi="Arial Narrow"/>
        </w:rPr>
      </w:pPr>
      <w:r w:rsidRPr="00922344">
        <w:rPr>
          <w:rFonts w:ascii="Arial Narrow" w:hAnsi="Arial Narrow"/>
        </w:rPr>
        <w:t xml:space="preserve">Otwarcie ofert dokonywane </w:t>
      </w:r>
      <w:r>
        <w:rPr>
          <w:rFonts w:ascii="Arial Narrow" w:hAnsi="Arial Narrow"/>
        </w:rPr>
        <w:t xml:space="preserve">będzie </w:t>
      </w:r>
      <w:r w:rsidRPr="00922344">
        <w:rPr>
          <w:rFonts w:ascii="Arial Narrow" w:hAnsi="Arial Narrow"/>
        </w:rPr>
        <w:t xml:space="preserve">poprzez odszyfrowanie i otwarcie ofert. Informacja z otwarcia ofert opublikowana będzie </w:t>
      </w:r>
      <w:r w:rsidRPr="00345626">
        <w:rPr>
          <w:rFonts w:ascii="Arial Narrow" w:hAnsi="Arial Narrow"/>
        </w:rPr>
        <w:t>na stronie internetowej</w:t>
      </w:r>
      <w:r>
        <w:rPr>
          <w:rFonts w:ascii="Arial Narrow" w:hAnsi="Arial Narrow"/>
        </w:rPr>
        <w:t xml:space="preserve"> </w:t>
      </w:r>
      <w:r w:rsidR="00345626">
        <w:rPr>
          <w:rFonts w:ascii="Arial Narrow" w:hAnsi="Arial Narrow"/>
        </w:rPr>
        <w:t xml:space="preserve">prowadzonego postępowania </w:t>
      </w:r>
      <w:r w:rsidRPr="00922344">
        <w:rPr>
          <w:rFonts w:ascii="Arial Narrow" w:hAnsi="Arial Narrow"/>
        </w:rPr>
        <w:t>i zawierać będzie dane określone w art. 222 ust. 5 ustawy Pzp.</w:t>
      </w:r>
    </w:p>
    <w:p w14:paraId="5FE3DAE2" w14:textId="77777777" w:rsidR="00F9463D" w:rsidRPr="006E7146" w:rsidRDefault="00F9463D" w:rsidP="00F9463D">
      <w:pPr>
        <w:spacing w:before="120"/>
        <w:ind w:left="360" w:right="-108"/>
        <w:jc w:val="both"/>
        <w:rPr>
          <w:rFonts w:ascii="Arial Narrow" w:hAnsi="Arial Narrow"/>
        </w:rPr>
      </w:pPr>
    </w:p>
    <w:p w14:paraId="24930077" w14:textId="77777777" w:rsidR="00DB1A25" w:rsidRPr="006E7146" w:rsidRDefault="00DB1A25" w:rsidP="003E19B4">
      <w:pPr>
        <w:numPr>
          <w:ilvl w:val="0"/>
          <w:numId w:val="23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Termin związania ofertą</w:t>
      </w:r>
    </w:p>
    <w:p w14:paraId="30F8368D" w14:textId="77777777" w:rsidR="005C30CD" w:rsidRPr="006E7146" w:rsidRDefault="005C30CD" w:rsidP="005C30CD">
      <w:pPr>
        <w:ind w:right="-108"/>
        <w:jc w:val="both"/>
        <w:rPr>
          <w:rFonts w:ascii="Arial Narrow" w:hAnsi="Arial Narrow"/>
        </w:rPr>
      </w:pPr>
    </w:p>
    <w:p w14:paraId="3685A3FB" w14:textId="0D1A8223" w:rsidR="00DB1A25" w:rsidRPr="00922344" w:rsidRDefault="00DB1A25" w:rsidP="003E19B4">
      <w:pPr>
        <w:pStyle w:val="Akapitzlist"/>
        <w:numPr>
          <w:ilvl w:val="0"/>
          <w:numId w:val="31"/>
        </w:numPr>
        <w:ind w:left="426" w:right="-108" w:hanging="426"/>
        <w:jc w:val="both"/>
        <w:rPr>
          <w:rFonts w:ascii="Arial Narrow" w:hAnsi="Arial Narrow"/>
          <w:b/>
          <w:bCs/>
        </w:rPr>
      </w:pPr>
      <w:r w:rsidRPr="00922344">
        <w:rPr>
          <w:rFonts w:ascii="Arial Narrow" w:hAnsi="Arial Narrow"/>
        </w:rPr>
        <w:t xml:space="preserve">Wykonawca pozostaje związany ofertą </w:t>
      </w:r>
      <w:r w:rsidR="00B142B3" w:rsidRPr="00922344">
        <w:rPr>
          <w:rFonts w:ascii="Arial Narrow" w:hAnsi="Arial Narrow"/>
          <w:b/>
          <w:bCs/>
        </w:rPr>
        <w:t>do dnia</w:t>
      </w:r>
      <w:r w:rsidR="00296DD3">
        <w:rPr>
          <w:rFonts w:ascii="Arial Narrow" w:hAnsi="Arial Narrow"/>
          <w:b/>
          <w:bCs/>
        </w:rPr>
        <w:t xml:space="preserve"> 23 marca 2021 r. </w:t>
      </w:r>
      <w:r w:rsidR="00024AF6" w:rsidRPr="00922344">
        <w:rPr>
          <w:rFonts w:ascii="Arial Narrow" w:hAnsi="Arial Narrow"/>
          <w:b/>
          <w:bCs/>
        </w:rPr>
        <w:t xml:space="preserve"> </w:t>
      </w:r>
    </w:p>
    <w:p w14:paraId="63F762B7" w14:textId="293DC4CD" w:rsidR="00DB1A25" w:rsidRPr="00922344" w:rsidRDefault="00DB1A25" w:rsidP="003E19B4">
      <w:pPr>
        <w:pStyle w:val="Akapitzlist"/>
        <w:numPr>
          <w:ilvl w:val="0"/>
          <w:numId w:val="31"/>
        </w:numPr>
        <w:ind w:left="426" w:right="-108" w:hanging="426"/>
        <w:jc w:val="both"/>
        <w:rPr>
          <w:rFonts w:ascii="Arial Narrow" w:hAnsi="Arial Narrow"/>
          <w:bCs/>
        </w:rPr>
      </w:pPr>
      <w:r w:rsidRPr="00922344">
        <w:rPr>
          <w:rFonts w:ascii="Arial Narrow" w:hAnsi="Arial Narrow"/>
          <w:bCs/>
        </w:rPr>
        <w:t>Bieg terminu związania ofertą rozpoczyna się wraz z upływem terminu składania ofert.</w:t>
      </w:r>
    </w:p>
    <w:p w14:paraId="56D76BFF" w14:textId="0707CED6" w:rsidR="00922344" w:rsidRPr="00922344" w:rsidRDefault="00922344" w:rsidP="003E19B4">
      <w:pPr>
        <w:pStyle w:val="Akapitzlist"/>
        <w:numPr>
          <w:ilvl w:val="0"/>
          <w:numId w:val="31"/>
        </w:numPr>
        <w:ind w:left="426" w:right="-108" w:hanging="426"/>
        <w:jc w:val="both"/>
        <w:rPr>
          <w:rFonts w:ascii="Arial Narrow" w:hAnsi="Arial Narrow"/>
          <w:bCs/>
        </w:rPr>
      </w:pPr>
      <w:r w:rsidRPr="00922344">
        <w:rPr>
          <w:rFonts w:ascii="Arial Narrow" w:hAnsi="Arial Narrow"/>
          <w:bCs/>
        </w:rPr>
        <w:t xml:space="preserve">W przypadku, gdy wybór najkorzystniejszej oferty nie nastąpi przed upływem terminu związania ofertą określonego w pkt 3 powyżej, Zamawiający przed upływem terminu związania ofertą zwraca się jednokrotnie do wykonawców o wyrażenie zgody na przedłużenie tego terminu o wskazywany przez niego okres, nie dłuższy niż 30 dni. </w:t>
      </w:r>
      <w:r w:rsidRPr="00922344">
        <w:rPr>
          <w:rFonts w:ascii="Arial Narrow" w:hAnsi="Arial Narrow"/>
          <w:bCs/>
        </w:rPr>
        <w:tab/>
      </w:r>
    </w:p>
    <w:p w14:paraId="2157098E" w14:textId="5196952F" w:rsidR="00922344" w:rsidRPr="00922344" w:rsidRDefault="00922344" w:rsidP="003E19B4">
      <w:pPr>
        <w:pStyle w:val="Akapitzlist"/>
        <w:numPr>
          <w:ilvl w:val="0"/>
          <w:numId w:val="31"/>
        </w:numPr>
        <w:ind w:left="426" w:right="-108" w:hanging="426"/>
        <w:jc w:val="both"/>
        <w:rPr>
          <w:rFonts w:ascii="Arial Narrow" w:hAnsi="Arial Narrow"/>
          <w:bCs/>
        </w:rPr>
      </w:pPr>
      <w:r w:rsidRPr="00922344">
        <w:rPr>
          <w:rFonts w:ascii="Arial Narrow" w:hAnsi="Arial Narrow"/>
          <w:bCs/>
        </w:rPr>
        <w:t>Przedłużenie terminu związania ofertą wymaga złożenia przez Wykonawcę pisemnego oświadczenia o wyrażeniu zgody na przedłużenie terminu związania ofertą.</w:t>
      </w:r>
    </w:p>
    <w:p w14:paraId="711F8896" w14:textId="77777777" w:rsidR="00BD16C3" w:rsidRPr="006E7146" w:rsidRDefault="00BD16C3" w:rsidP="000778FB">
      <w:pPr>
        <w:ind w:right="-108"/>
        <w:jc w:val="both"/>
        <w:rPr>
          <w:rFonts w:ascii="Arial Narrow" w:hAnsi="Arial Narrow"/>
          <w:bCs/>
        </w:rPr>
      </w:pPr>
    </w:p>
    <w:p w14:paraId="4182ED39" w14:textId="0D07812C" w:rsidR="009615B1" w:rsidRPr="006E7146" w:rsidRDefault="000778FB" w:rsidP="003E19B4">
      <w:pPr>
        <w:numPr>
          <w:ilvl w:val="0"/>
          <w:numId w:val="23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Opis </w:t>
      </w:r>
      <w:r w:rsidR="009615B1" w:rsidRPr="006E7146">
        <w:rPr>
          <w:rFonts w:ascii="Arial Narrow" w:hAnsi="Arial Narrow" w:cstheme="majorBidi"/>
          <w:b/>
          <w:lang w:eastAsia="en-US"/>
        </w:rPr>
        <w:t>kryteriów oceny ofert wraz z podaniem wag tych kryteriów i sposobu oceny ofert</w:t>
      </w:r>
    </w:p>
    <w:p w14:paraId="4EE2A9DA" w14:textId="1FD89913" w:rsidR="003C7B82" w:rsidRDefault="00024AF6" w:rsidP="003C7B82">
      <w:pPr>
        <w:spacing w:before="240"/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br/>
      </w:r>
      <w:r w:rsidR="003C7B82" w:rsidRPr="006E7146">
        <w:rPr>
          <w:rFonts w:ascii="Arial Narrow" w:hAnsi="Arial Narrow"/>
        </w:rPr>
        <w:t>Przy wyb</w:t>
      </w:r>
      <w:r w:rsidR="000778FB" w:rsidRPr="006E7146">
        <w:rPr>
          <w:rFonts w:ascii="Arial Narrow" w:hAnsi="Arial Narrow"/>
        </w:rPr>
        <w:t>orze najkorzystniejszej oferty z</w:t>
      </w:r>
      <w:r w:rsidR="003C7B82" w:rsidRPr="006E7146">
        <w:rPr>
          <w:rFonts w:ascii="Arial Narrow" w:hAnsi="Arial Narrow"/>
        </w:rPr>
        <w:t>amawiający będzie kierował się następującymi kryteriami i odpowiadającymi im znaczeniami oraz w następujący sposób będzie oceniał spełnienie kryteriów:</w:t>
      </w:r>
    </w:p>
    <w:p w14:paraId="537542F2" w14:textId="77777777" w:rsidR="00394635" w:rsidRPr="006E7146" w:rsidRDefault="00394635" w:rsidP="003C7B82">
      <w:pPr>
        <w:spacing w:before="240"/>
        <w:ind w:right="-108"/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5067"/>
        <w:gridCol w:w="3099"/>
      </w:tblGrid>
      <w:tr w:rsidR="003C7B82" w:rsidRPr="006E7146" w14:paraId="7C8150FB" w14:textId="77777777" w:rsidTr="00394635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9AFFE9" w14:textId="77777777" w:rsidR="003C7B82" w:rsidRPr="006E7146" w:rsidRDefault="003C7B82" w:rsidP="00A87297">
            <w:pPr>
              <w:keepNext/>
              <w:jc w:val="both"/>
              <w:outlineLvl w:val="2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>Lp.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58872E" w14:textId="77777777" w:rsidR="003C7B82" w:rsidRPr="006E7146" w:rsidRDefault="003C7B82" w:rsidP="00A87297">
            <w:pPr>
              <w:keepNext/>
              <w:jc w:val="both"/>
              <w:outlineLvl w:val="2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>Opis kryterium oceny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46BB03" w14:textId="77777777" w:rsidR="003C7B82" w:rsidRPr="006E7146" w:rsidRDefault="003C7B82" w:rsidP="00A87297">
            <w:pPr>
              <w:jc w:val="both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>Znaczenie (%)</w:t>
            </w:r>
          </w:p>
        </w:tc>
      </w:tr>
      <w:tr w:rsidR="003C7B82" w:rsidRPr="006E7146" w14:paraId="3E85CE95" w14:textId="77777777" w:rsidTr="00A87297">
        <w:trPr>
          <w:trHeight w:val="388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A6CC" w14:textId="77777777" w:rsidR="003C7B82" w:rsidRPr="006E7146" w:rsidRDefault="003C7B82" w:rsidP="00A87297">
            <w:pPr>
              <w:jc w:val="center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>1.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8C17" w14:textId="77777777" w:rsidR="003C7B82" w:rsidRPr="006E7146" w:rsidRDefault="003C7B82" w:rsidP="00A87297">
            <w:pPr>
              <w:jc w:val="both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 xml:space="preserve"> Cena (koszt)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4018" w14:textId="328AA4A8" w:rsidR="003C7B82" w:rsidRPr="006E7146" w:rsidRDefault="003C7B82" w:rsidP="00A87297">
            <w:pPr>
              <w:jc w:val="both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>60%</w:t>
            </w:r>
          </w:p>
        </w:tc>
      </w:tr>
      <w:tr w:rsidR="003C7B82" w:rsidRPr="006E7146" w14:paraId="26AD4273" w14:textId="77777777" w:rsidTr="00A87297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F941" w14:textId="77777777" w:rsidR="003C7B82" w:rsidRPr="006E7146" w:rsidRDefault="003C7B82" w:rsidP="00A87297">
            <w:pPr>
              <w:jc w:val="center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>2.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0542" w14:textId="3E7C086C" w:rsidR="003C7B82" w:rsidRPr="006E7146" w:rsidRDefault="000732DF" w:rsidP="00A87297">
            <w:pPr>
              <w:jc w:val="both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>Kwalifikacje personelu</w:t>
            </w:r>
            <w:r w:rsidR="000521B3" w:rsidRPr="006E7146">
              <w:rPr>
                <w:rFonts w:ascii="Arial Narrow" w:hAnsi="Arial Narrow"/>
              </w:rPr>
              <w:t xml:space="preserve">                                 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C3B" w14:textId="0BDB9C13" w:rsidR="003C7B82" w:rsidRPr="006E7146" w:rsidRDefault="000521B3" w:rsidP="00A87297">
            <w:pPr>
              <w:jc w:val="both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>4</w:t>
            </w:r>
            <w:r w:rsidR="003C7B82" w:rsidRPr="006E7146">
              <w:rPr>
                <w:rFonts w:ascii="Arial Narrow" w:hAnsi="Arial Narrow"/>
              </w:rPr>
              <w:t>0%</w:t>
            </w:r>
          </w:p>
        </w:tc>
      </w:tr>
      <w:tr w:rsidR="003C7B82" w:rsidRPr="006E7146" w14:paraId="6A73D090" w14:textId="77777777" w:rsidTr="00A87297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60B" w14:textId="77777777" w:rsidR="003C7B82" w:rsidRPr="006E7146" w:rsidRDefault="003C7B82" w:rsidP="00A87297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2091" w14:textId="77777777" w:rsidR="003C7B82" w:rsidRPr="006E7146" w:rsidRDefault="003C7B82" w:rsidP="00A87297">
            <w:pPr>
              <w:jc w:val="both"/>
              <w:rPr>
                <w:rFonts w:ascii="Arial Narrow" w:hAnsi="Arial Narrow"/>
                <w:b/>
              </w:rPr>
            </w:pPr>
            <w:r w:rsidRPr="006E7146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3C15" w14:textId="77777777" w:rsidR="003C7B82" w:rsidRPr="006E7146" w:rsidRDefault="003C7B82" w:rsidP="00A87297">
            <w:pPr>
              <w:jc w:val="both"/>
              <w:rPr>
                <w:rFonts w:ascii="Arial Narrow" w:hAnsi="Arial Narrow"/>
                <w:b/>
              </w:rPr>
            </w:pPr>
            <w:r w:rsidRPr="006E7146">
              <w:rPr>
                <w:rFonts w:ascii="Arial Narrow" w:hAnsi="Arial Narrow"/>
                <w:b/>
              </w:rPr>
              <w:t>100%</w:t>
            </w:r>
          </w:p>
        </w:tc>
      </w:tr>
    </w:tbl>
    <w:p w14:paraId="7815038B" w14:textId="77777777" w:rsidR="003C7B82" w:rsidRPr="006E7146" w:rsidRDefault="003C7B82" w:rsidP="003C7B82">
      <w:pPr>
        <w:tabs>
          <w:tab w:val="left" w:pos="284"/>
        </w:tabs>
        <w:jc w:val="both"/>
        <w:rPr>
          <w:rFonts w:ascii="Arial Narrow" w:hAnsi="Arial Narrow"/>
        </w:rPr>
      </w:pPr>
    </w:p>
    <w:p w14:paraId="5935E687" w14:textId="41C1D97F" w:rsidR="003C7B82" w:rsidRPr="006E7146" w:rsidRDefault="003C7B82" w:rsidP="003C7B82">
      <w:pPr>
        <w:tabs>
          <w:tab w:val="left" w:pos="284"/>
        </w:tabs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Oferty b</w:t>
      </w:r>
      <w:r w:rsidRPr="006E7146">
        <w:rPr>
          <w:rFonts w:ascii="Arial Narrow" w:hAnsi="Arial Narrow" w:cs="Calibri"/>
        </w:rPr>
        <w:t>ę</w:t>
      </w:r>
      <w:r w:rsidRPr="006E7146">
        <w:rPr>
          <w:rFonts w:ascii="Arial Narrow" w:hAnsi="Arial Narrow"/>
        </w:rPr>
        <w:t>d</w:t>
      </w:r>
      <w:r w:rsidRPr="006E7146">
        <w:rPr>
          <w:rFonts w:ascii="Arial Narrow" w:hAnsi="Arial Narrow" w:cs="Calibri"/>
        </w:rPr>
        <w:t>ą</w:t>
      </w:r>
      <w:r w:rsidRPr="006E7146">
        <w:rPr>
          <w:rFonts w:ascii="Arial Narrow" w:hAnsi="Arial Narrow"/>
        </w:rPr>
        <w:t xml:space="preserve"> oceniane </w:t>
      </w:r>
      <w:r w:rsidR="00024AF6" w:rsidRPr="006E7146">
        <w:rPr>
          <w:rFonts w:ascii="Arial Narrow" w:hAnsi="Arial Narrow"/>
        </w:rPr>
        <w:t>przez komisj</w:t>
      </w:r>
      <w:r w:rsidR="00024AF6" w:rsidRPr="006E7146">
        <w:rPr>
          <w:rFonts w:ascii="Arial Narrow" w:hAnsi="Arial Narrow" w:cs="Calibri"/>
        </w:rPr>
        <w:t>ę</w:t>
      </w:r>
      <w:r w:rsidR="00024AF6" w:rsidRPr="006E7146">
        <w:rPr>
          <w:rFonts w:ascii="Arial Narrow" w:hAnsi="Arial Narrow"/>
        </w:rPr>
        <w:t xml:space="preserve"> przetargow</w:t>
      </w:r>
      <w:r w:rsidR="00024AF6" w:rsidRPr="006E7146">
        <w:rPr>
          <w:rFonts w:ascii="Arial Narrow" w:hAnsi="Arial Narrow" w:cs="Calibri"/>
        </w:rPr>
        <w:t>ą</w:t>
      </w:r>
      <w:r w:rsidR="00024AF6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metod</w:t>
      </w:r>
      <w:r w:rsidRPr="006E7146">
        <w:rPr>
          <w:rFonts w:ascii="Arial Narrow" w:hAnsi="Arial Narrow" w:cs="Calibri"/>
        </w:rPr>
        <w:t>ą</w:t>
      </w:r>
      <w:r w:rsidRPr="006E7146">
        <w:rPr>
          <w:rFonts w:ascii="Arial Narrow" w:hAnsi="Arial Narrow"/>
        </w:rPr>
        <w:t xml:space="preserve"> punktow</w:t>
      </w:r>
      <w:r w:rsidRPr="006E7146">
        <w:rPr>
          <w:rFonts w:ascii="Arial Narrow" w:hAnsi="Arial Narrow" w:cs="Calibri"/>
        </w:rPr>
        <w:t>ą</w:t>
      </w:r>
      <w:r w:rsidRPr="006E7146">
        <w:rPr>
          <w:rFonts w:ascii="Arial Narrow" w:hAnsi="Arial Narrow"/>
        </w:rPr>
        <w:t xml:space="preserve"> w skali 100</w:t>
      </w:r>
      <w:r w:rsidR="00024AF6" w:rsidRPr="006E7146">
        <w:rPr>
          <w:rFonts w:ascii="Arial Narrow" w:hAnsi="Arial Narrow"/>
        </w:rPr>
        <w:t>-</w:t>
      </w:r>
      <w:r w:rsidRPr="006E7146">
        <w:rPr>
          <w:rFonts w:ascii="Arial Narrow" w:hAnsi="Arial Narrow"/>
        </w:rPr>
        <w:t xml:space="preserve">punktowej.  </w:t>
      </w:r>
    </w:p>
    <w:p w14:paraId="03D9ACC7" w14:textId="77777777" w:rsidR="003C7B82" w:rsidRPr="006E7146" w:rsidRDefault="003C7B82" w:rsidP="003C7B82">
      <w:pPr>
        <w:tabs>
          <w:tab w:val="left" w:pos="284"/>
        </w:tabs>
        <w:jc w:val="both"/>
        <w:rPr>
          <w:rFonts w:ascii="Arial Narrow" w:hAnsi="Arial Narrow"/>
        </w:rPr>
      </w:pPr>
    </w:p>
    <w:p w14:paraId="53DCDDC7" w14:textId="0D9D1858" w:rsidR="00D46066" w:rsidRDefault="00D46066" w:rsidP="00D46066">
      <w:pPr>
        <w:ind w:right="-108"/>
        <w:jc w:val="both"/>
        <w:rPr>
          <w:rFonts w:ascii="Arial Narrow" w:eastAsiaTheme="majorEastAsia" w:hAnsi="Arial Narrow" w:cstheme="majorBidi"/>
          <w:i/>
          <w:color w:val="002060"/>
          <w:lang w:eastAsia="en-US"/>
        </w:rPr>
      </w:pPr>
    </w:p>
    <w:p w14:paraId="5EBB9154" w14:textId="77777777" w:rsidR="00146F59" w:rsidRPr="006E7146" w:rsidRDefault="00146F59" w:rsidP="00D46066">
      <w:pPr>
        <w:ind w:right="-108"/>
        <w:jc w:val="both"/>
        <w:rPr>
          <w:rFonts w:ascii="Arial Narrow" w:eastAsiaTheme="majorEastAsia" w:hAnsi="Arial Narrow" w:cstheme="majorBidi"/>
          <w:i/>
          <w:color w:val="002060"/>
          <w:lang w:eastAsia="en-US"/>
        </w:rPr>
      </w:pPr>
    </w:p>
    <w:p w14:paraId="50C5F8B4" w14:textId="4D1E8175" w:rsidR="003C7B82" w:rsidRPr="006E7146" w:rsidRDefault="003C7B82" w:rsidP="003C7B82">
      <w:pPr>
        <w:tabs>
          <w:tab w:val="left" w:pos="284"/>
        </w:tabs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lastRenderedPageBreak/>
        <w:t>CENA</w:t>
      </w:r>
      <w:r w:rsidR="00263B56" w:rsidRPr="006E7146">
        <w:rPr>
          <w:rFonts w:ascii="Arial Narrow" w:hAnsi="Arial Narrow"/>
          <w:b/>
        </w:rPr>
        <w:t xml:space="preserve"> – 60%</w:t>
      </w:r>
    </w:p>
    <w:p w14:paraId="55E2E3E3" w14:textId="77777777" w:rsidR="003C7B82" w:rsidRPr="006E7146" w:rsidRDefault="003C7B82" w:rsidP="003C7B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Cena b</w:t>
      </w:r>
      <w:r w:rsidRPr="006E7146">
        <w:rPr>
          <w:rFonts w:ascii="Arial Narrow" w:hAnsi="Arial Narrow" w:cs="Calibri"/>
          <w:b/>
        </w:rPr>
        <w:t>ę</w:t>
      </w:r>
      <w:r w:rsidRPr="006E7146">
        <w:rPr>
          <w:rFonts w:ascii="Arial Narrow" w:hAnsi="Arial Narrow"/>
          <w:b/>
        </w:rPr>
        <w:t>dzie oceniana metod</w:t>
      </w:r>
      <w:r w:rsidRPr="006E7146">
        <w:rPr>
          <w:rFonts w:ascii="Arial Narrow" w:hAnsi="Arial Narrow" w:cs="Calibri"/>
          <w:b/>
        </w:rPr>
        <w:t>ą</w:t>
      </w:r>
      <w:r w:rsidRPr="006E7146">
        <w:rPr>
          <w:rFonts w:ascii="Arial Narrow" w:hAnsi="Arial Narrow"/>
          <w:b/>
        </w:rPr>
        <w:t xml:space="preserve"> punktow</w:t>
      </w:r>
      <w:r w:rsidRPr="006E7146">
        <w:rPr>
          <w:rFonts w:ascii="Arial Narrow" w:hAnsi="Arial Narrow" w:cs="Calibri"/>
          <w:b/>
        </w:rPr>
        <w:t>ą</w:t>
      </w:r>
      <w:r w:rsidRPr="006E7146">
        <w:rPr>
          <w:rFonts w:ascii="Arial Narrow" w:hAnsi="Arial Narrow"/>
          <w:b/>
        </w:rPr>
        <w:t xml:space="preserve"> wg wzoru: </w:t>
      </w:r>
    </w:p>
    <w:p w14:paraId="7C4D54C7" w14:textId="0F9FE6A6" w:rsidR="003C7B82" w:rsidRPr="006E7146" w:rsidRDefault="003C7B82" w:rsidP="003C7B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1"/>
        <w:rPr>
          <w:rFonts w:ascii="Arial Narrow" w:hAnsi="Arial Narrow"/>
          <w:u w:val="single"/>
        </w:rPr>
      </w:pPr>
      <w:r w:rsidRPr="006E7146">
        <w:rPr>
          <w:rFonts w:ascii="Arial Narrow" w:hAnsi="Arial Narrow"/>
          <w:u w:val="single"/>
        </w:rPr>
        <w:t xml:space="preserve">Cena najniższa ze wszystkich ofert  </w:t>
      </w:r>
      <w:r w:rsidRPr="006E7146">
        <w:rPr>
          <w:rFonts w:ascii="Arial Narrow" w:hAnsi="Arial Narrow" w:cstheme="minorHAnsi"/>
          <w:u w:val="single"/>
          <w:vertAlign w:val="superscript"/>
        </w:rPr>
        <w:t>x</w:t>
      </w:r>
      <w:r w:rsidRPr="006E7146">
        <w:rPr>
          <w:rFonts w:ascii="Arial Narrow" w:hAnsi="Arial Narrow" w:cstheme="minorHAnsi"/>
          <w:u w:val="single"/>
        </w:rPr>
        <w:t xml:space="preserve"> </w:t>
      </w:r>
      <w:r w:rsidRPr="006E7146">
        <w:rPr>
          <w:rFonts w:ascii="Arial Narrow" w:hAnsi="Arial Narrow"/>
          <w:u w:val="single"/>
        </w:rPr>
        <w:t xml:space="preserve">100pkt  </w:t>
      </w:r>
      <w:r w:rsidRPr="006E7146">
        <w:rPr>
          <w:rFonts w:ascii="Arial Narrow" w:hAnsi="Arial Narrow" w:cstheme="minorHAnsi"/>
          <w:u w:val="single"/>
          <w:vertAlign w:val="superscript"/>
        </w:rPr>
        <w:t>x</w:t>
      </w:r>
      <w:r w:rsidRPr="006E7146">
        <w:rPr>
          <w:rFonts w:ascii="Arial Narrow" w:hAnsi="Arial Narrow"/>
          <w:u w:val="single"/>
        </w:rPr>
        <w:t xml:space="preserve"> Znaczenie kryterium 60%</w:t>
      </w:r>
    </w:p>
    <w:p w14:paraId="3DBA43EA" w14:textId="77777777" w:rsidR="003C7B82" w:rsidRPr="006E7146" w:rsidRDefault="003C7B82" w:rsidP="003C7B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 Narrow" w:hAnsi="Arial Narrow"/>
        </w:rPr>
      </w:pPr>
      <w:r w:rsidRPr="006E7146">
        <w:rPr>
          <w:rFonts w:ascii="Arial Narrow" w:hAnsi="Arial Narrow"/>
        </w:rPr>
        <w:t>Cena oferty badanej</w:t>
      </w:r>
    </w:p>
    <w:p w14:paraId="1E08AE0E" w14:textId="77777777" w:rsidR="00394635" w:rsidRDefault="00394635" w:rsidP="003C7B82">
      <w:pPr>
        <w:tabs>
          <w:tab w:val="left" w:pos="284"/>
        </w:tabs>
        <w:jc w:val="both"/>
        <w:rPr>
          <w:rFonts w:ascii="Arial Narrow" w:hAnsi="Arial Narrow"/>
          <w:b/>
        </w:rPr>
      </w:pPr>
    </w:p>
    <w:p w14:paraId="2DCC37F5" w14:textId="54961DF9" w:rsidR="003C7B82" w:rsidRPr="006E7146" w:rsidRDefault="003C7B82" w:rsidP="003C7B82">
      <w:pPr>
        <w:tabs>
          <w:tab w:val="left" w:pos="284"/>
        </w:tabs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Oferta może otrzymać maksymalnie 60 pkt (1%</w:t>
      </w:r>
      <w:r w:rsidR="00024AF6" w:rsidRPr="006E7146">
        <w:rPr>
          <w:rFonts w:ascii="Arial Narrow" w:hAnsi="Arial Narrow"/>
          <w:b/>
        </w:rPr>
        <w:t xml:space="preserve"> </w:t>
      </w:r>
      <w:r w:rsidRPr="006E7146">
        <w:rPr>
          <w:rFonts w:ascii="Arial Narrow" w:hAnsi="Arial Narrow"/>
          <w:b/>
        </w:rPr>
        <w:t>=</w:t>
      </w:r>
      <w:r w:rsidR="00024AF6" w:rsidRPr="006E7146">
        <w:rPr>
          <w:rFonts w:ascii="Arial Narrow" w:hAnsi="Arial Narrow"/>
          <w:b/>
        </w:rPr>
        <w:t xml:space="preserve"> </w:t>
      </w:r>
      <w:r w:rsidRPr="006E7146">
        <w:rPr>
          <w:rFonts w:ascii="Arial Narrow" w:hAnsi="Arial Narrow"/>
          <w:b/>
        </w:rPr>
        <w:t>1</w:t>
      </w:r>
      <w:r w:rsidR="00024AF6" w:rsidRPr="006E7146">
        <w:rPr>
          <w:rFonts w:ascii="Arial Narrow" w:hAnsi="Arial Narrow"/>
          <w:b/>
        </w:rPr>
        <w:t xml:space="preserve"> </w:t>
      </w:r>
      <w:r w:rsidRPr="006E7146">
        <w:rPr>
          <w:rFonts w:ascii="Arial Narrow" w:hAnsi="Arial Narrow"/>
          <w:b/>
        </w:rPr>
        <w:t>pkt) w zakresie kryterium ceny.</w:t>
      </w:r>
    </w:p>
    <w:p w14:paraId="0E8B8494" w14:textId="77777777" w:rsidR="003C7B82" w:rsidRPr="006E7146" w:rsidRDefault="003C7B82" w:rsidP="003C7B82">
      <w:pPr>
        <w:tabs>
          <w:tab w:val="left" w:pos="284"/>
        </w:tabs>
        <w:jc w:val="both"/>
        <w:rPr>
          <w:rFonts w:ascii="Arial Narrow" w:hAnsi="Arial Narrow"/>
          <w:b/>
        </w:rPr>
      </w:pPr>
    </w:p>
    <w:p w14:paraId="6054B2CE" w14:textId="608DB63B" w:rsidR="000521B3" w:rsidRPr="006E7146" w:rsidRDefault="000732DF" w:rsidP="000521B3">
      <w:pPr>
        <w:tabs>
          <w:tab w:val="left" w:pos="284"/>
        </w:tabs>
        <w:jc w:val="both"/>
        <w:rPr>
          <w:rFonts w:ascii="Arial Narrow" w:hAnsi="Arial Narrow"/>
          <w:b/>
          <w:i/>
        </w:rPr>
      </w:pPr>
      <w:r w:rsidRPr="006E7146">
        <w:rPr>
          <w:rFonts w:ascii="Arial Narrow" w:hAnsi="Arial Narrow"/>
          <w:b/>
        </w:rPr>
        <w:t>KWALIFIKACJE PERSONELU</w:t>
      </w:r>
      <w:r w:rsidR="000521B3" w:rsidRPr="006E7146">
        <w:rPr>
          <w:rFonts w:ascii="Arial Narrow" w:hAnsi="Arial Narrow"/>
          <w:b/>
        </w:rPr>
        <w:t xml:space="preserve"> – 40%</w:t>
      </w:r>
      <w:r w:rsidR="00B2342A" w:rsidRPr="006E7146">
        <w:rPr>
          <w:rFonts w:ascii="Arial Narrow" w:hAnsi="Arial Narrow"/>
          <w:b/>
        </w:rPr>
        <w:t xml:space="preserve"> </w:t>
      </w:r>
    </w:p>
    <w:p w14:paraId="3F8232E1" w14:textId="77777777" w:rsidR="000732DF" w:rsidRPr="006E7146" w:rsidRDefault="000732DF" w:rsidP="00B2342A">
      <w:pPr>
        <w:tabs>
          <w:tab w:val="left" w:pos="284"/>
        </w:tabs>
        <w:jc w:val="both"/>
        <w:rPr>
          <w:rFonts w:ascii="Arial Narrow" w:hAnsi="Arial Narrow"/>
        </w:rPr>
      </w:pPr>
    </w:p>
    <w:p w14:paraId="4BD48007" w14:textId="5C8C4051" w:rsidR="000732DF" w:rsidRPr="00146F59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bookmarkStart w:id="16" w:name="_Hlk60081450"/>
      <w:r w:rsidRPr="006E7146">
        <w:rPr>
          <w:rFonts w:ascii="Arial Narrow" w:hAnsi="Arial Narrow"/>
          <w:bCs/>
        </w:rPr>
        <w:t xml:space="preserve">Za skierowanie przez Wykonawcę do realizacji zamówienia </w:t>
      </w:r>
      <w:r w:rsidRPr="006E7146">
        <w:rPr>
          <w:rFonts w:ascii="Arial Narrow" w:hAnsi="Arial Narrow"/>
          <w:b/>
        </w:rPr>
        <w:t>co najmniej 1 osoby</w:t>
      </w:r>
      <w:r w:rsidRPr="006E7146">
        <w:rPr>
          <w:rFonts w:ascii="Arial Narrow" w:hAnsi="Arial Narrow"/>
          <w:bCs/>
        </w:rPr>
        <w:t xml:space="preserve"> posiadającej minimum </w:t>
      </w:r>
      <w:r w:rsidRPr="00146F59">
        <w:rPr>
          <w:rFonts w:ascii="Arial Narrow" w:hAnsi="Arial Narrow"/>
          <w:bCs/>
        </w:rPr>
        <w:t xml:space="preserve">6 miesięczne doświadczenie w świadczeniu usług ochrony w obiektach kulturalnych </w:t>
      </w:r>
      <w:r w:rsidR="00AF1A1E" w:rsidRPr="00146F59">
        <w:rPr>
          <w:rFonts w:ascii="Arial Narrow" w:hAnsi="Arial Narrow"/>
          <w:bCs/>
        </w:rPr>
        <w:t xml:space="preserve">lub uczelniach artystycznych </w:t>
      </w:r>
      <w:r w:rsidRPr="00146F59">
        <w:rPr>
          <w:rFonts w:ascii="Arial Narrow" w:hAnsi="Arial Narrow"/>
          <w:bCs/>
        </w:rPr>
        <w:t xml:space="preserve">Zamawiający </w:t>
      </w:r>
      <w:r w:rsidRPr="00146F59">
        <w:rPr>
          <w:rFonts w:ascii="Arial Narrow" w:hAnsi="Arial Narrow"/>
          <w:b/>
          <w:bCs/>
        </w:rPr>
        <w:t>przyzna ofercie dodatkowo 20 pkt.</w:t>
      </w:r>
      <w:r w:rsidRPr="00146F59">
        <w:rPr>
          <w:rFonts w:ascii="Arial Narrow" w:hAnsi="Arial Narrow"/>
          <w:bCs/>
        </w:rPr>
        <w:t xml:space="preserve"> </w:t>
      </w:r>
    </w:p>
    <w:p w14:paraId="32405CB8" w14:textId="598E89E8" w:rsidR="000732DF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r w:rsidRPr="00146F59">
        <w:rPr>
          <w:rFonts w:ascii="Arial Narrow" w:hAnsi="Arial Narrow"/>
          <w:bCs/>
        </w:rPr>
        <w:t xml:space="preserve">Za skierowanie przez Wykonawcę do realizacji zamówienia </w:t>
      </w:r>
      <w:r w:rsidRPr="00146F59">
        <w:rPr>
          <w:rFonts w:ascii="Arial Narrow" w:hAnsi="Arial Narrow"/>
          <w:b/>
        </w:rPr>
        <w:t>co najmniej 2 osób</w:t>
      </w:r>
      <w:r w:rsidRPr="00146F59">
        <w:rPr>
          <w:rFonts w:ascii="Arial Narrow" w:hAnsi="Arial Narrow"/>
          <w:bCs/>
        </w:rPr>
        <w:t xml:space="preserve">, z których każda posiada minimum 6 miesięczne doświadczenie w świadczeniu usług ochrony w </w:t>
      </w:r>
      <w:r w:rsidRPr="00146F59">
        <w:rPr>
          <w:rFonts w:ascii="Arial Narrow" w:hAnsi="Arial Narrow"/>
        </w:rPr>
        <w:t xml:space="preserve">obiektach kulturalnych </w:t>
      </w:r>
      <w:r w:rsidR="00AF1A1E" w:rsidRPr="00146F59">
        <w:rPr>
          <w:rFonts w:ascii="Arial Narrow" w:hAnsi="Arial Narrow"/>
          <w:bCs/>
        </w:rPr>
        <w:t xml:space="preserve">lub uczelniach artystycznych </w:t>
      </w:r>
      <w:r w:rsidRPr="00146F59">
        <w:rPr>
          <w:rFonts w:ascii="Arial Narrow" w:hAnsi="Arial Narrow"/>
          <w:bCs/>
        </w:rPr>
        <w:t xml:space="preserve">Zamawiający </w:t>
      </w:r>
      <w:r w:rsidRPr="00146F59">
        <w:rPr>
          <w:rFonts w:ascii="Arial Narrow" w:hAnsi="Arial Narrow"/>
          <w:b/>
          <w:bCs/>
        </w:rPr>
        <w:t>przyzna ofercie dodatkowo 40 pkt.</w:t>
      </w:r>
      <w:r w:rsidRPr="006E7146">
        <w:rPr>
          <w:rFonts w:ascii="Arial Narrow" w:hAnsi="Arial Narrow"/>
          <w:bCs/>
        </w:rPr>
        <w:t xml:space="preserve"> </w:t>
      </w:r>
    </w:p>
    <w:p w14:paraId="717B7B32" w14:textId="29322DE5" w:rsidR="00394635" w:rsidRDefault="00394635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05176012" w14:textId="469834E3" w:rsidR="00394635" w:rsidRPr="006E7146" w:rsidRDefault="00394635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bookmarkStart w:id="17" w:name="_Hlk63706922"/>
      <w:r>
        <w:rPr>
          <w:rFonts w:ascii="Arial Narrow" w:hAnsi="Arial Narrow"/>
          <w:bCs/>
        </w:rPr>
        <w:t xml:space="preserve">Przez </w:t>
      </w:r>
      <w:r w:rsidRPr="008C61ED">
        <w:rPr>
          <w:rFonts w:ascii="Arial Narrow" w:hAnsi="Arial Narrow"/>
          <w:b/>
        </w:rPr>
        <w:t>obiekty kulturalne</w:t>
      </w:r>
      <w:r w:rsidR="00AF1A1E">
        <w:rPr>
          <w:rFonts w:ascii="Arial Narrow" w:hAnsi="Arial Narrow"/>
          <w:b/>
        </w:rPr>
        <w:t xml:space="preserve"> lub uczelnie artystyczne</w:t>
      </w:r>
      <w:r>
        <w:rPr>
          <w:rFonts w:ascii="Arial Narrow" w:hAnsi="Arial Narrow"/>
          <w:bCs/>
        </w:rPr>
        <w:t xml:space="preserve"> Zamawiający rozumie obiekty związane z szeroko </w:t>
      </w:r>
      <w:r w:rsidRPr="00146F59">
        <w:rPr>
          <w:rFonts w:ascii="Arial Narrow" w:hAnsi="Arial Narrow"/>
          <w:bCs/>
        </w:rPr>
        <w:t xml:space="preserve">pojętą sztuką, takie jak teatry, muzea, </w:t>
      </w:r>
      <w:r w:rsidR="008C61ED" w:rsidRPr="00146F59">
        <w:rPr>
          <w:rFonts w:ascii="Arial Narrow" w:hAnsi="Arial Narrow"/>
          <w:bCs/>
        </w:rPr>
        <w:t>galerie sztuki, kina</w:t>
      </w:r>
      <w:r w:rsidR="00AF1A1E" w:rsidRPr="00146F59">
        <w:rPr>
          <w:rFonts w:ascii="Arial Narrow" w:hAnsi="Arial Narrow"/>
          <w:bCs/>
        </w:rPr>
        <w:t>, akademie sztuk pięknych, akademie muzyczne, uniwersytety sztuki, szkoły filmowe lub teatralne.</w:t>
      </w:r>
    </w:p>
    <w:bookmarkEnd w:id="17"/>
    <w:p w14:paraId="6A31BFF4" w14:textId="77777777" w:rsidR="000732DF" w:rsidRPr="006E7146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119DEDED" w14:textId="7EFB81D8" w:rsidR="000732DF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r w:rsidRPr="006E7146">
        <w:rPr>
          <w:rFonts w:ascii="Arial Narrow" w:hAnsi="Arial Narrow"/>
          <w:bCs/>
        </w:rPr>
        <w:t xml:space="preserve">Wykonawca w Formularzu Oferty złoży oświadczenie, czy skieruje do realizacji zamówienia osoby </w:t>
      </w:r>
      <w:bookmarkStart w:id="18" w:name="_Hlk31187340"/>
      <w:r w:rsidRPr="006E7146">
        <w:rPr>
          <w:rFonts w:ascii="Arial Narrow" w:hAnsi="Arial Narrow"/>
          <w:bCs/>
        </w:rPr>
        <w:t xml:space="preserve">posiadające w/w kwalifikacje </w:t>
      </w:r>
      <w:bookmarkEnd w:id="18"/>
      <w:r w:rsidRPr="006E7146">
        <w:rPr>
          <w:rFonts w:ascii="Arial Narrow" w:hAnsi="Arial Narrow"/>
          <w:bCs/>
        </w:rPr>
        <w:t xml:space="preserve">– na zasadzie </w:t>
      </w:r>
      <w:r w:rsidRPr="006E7146">
        <w:rPr>
          <w:rFonts w:ascii="Arial Narrow" w:hAnsi="Arial Narrow"/>
          <w:b/>
        </w:rPr>
        <w:t>TAK / NIE</w:t>
      </w:r>
      <w:r w:rsidRPr="006E7146">
        <w:rPr>
          <w:rFonts w:ascii="Arial Narrow" w:hAnsi="Arial Narrow"/>
          <w:bCs/>
        </w:rPr>
        <w:t>.</w:t>
      </w:r>
    </w:p>
    <w:p w14:paraId="11B1414B" w14:textId="77777777" w:rsidR="008C61ED" w:rsidRPr="006E7146" w:rsidRDefault="008C61ED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72BD615B" w14:textId="77777777" w:rsidR="000732DF" w:rsidRPr="006E7146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r w:rsidRPr="006E7146">
        <w:rPr>
          <w:rFonts w:ascii="Arial Narrow" w:hAnsi="Arial Narrow"/>
          <w:bCs/>
        </w:rPr>
        <w:t>W przypadku deklaracji „</w:t>
      </w:r>
      <w:r w:rsidRPr="006E7146">
        <w:rPr>
          <w:rFonts w:ascii="Arial Narrow" w:hAnsi="Arial Narrow"/>
          <w:b/>
        </w:rPr>
        <w:t>TAK</w:t>
      </w:r>
      <w:r w:rsidRPr="006E7146">
        <w:rPr>
          <w:rFonts w:ascii="Arial Narrow" w:hAnsi="Arial Narrow"/>
          <w:bCs/>
        </w:rPr>
        <w:t>”, Wykonawca wskaże liczbę osób,</w:t>
      </w:r>
      <w:r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  <w:bCs/>
        </w:rPr>
        <w:t xml:space="preserve">posiadających w/w kwalifikacje, które skieruje do realizacji zamówienia. </w:t>
      </w:r>
    </w:p>
    <w:p w14:paraId="664CCC1A" w14:textId="77777777" w:rsidR="000732DF" w:rsidRPr="006E7146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2B3EFEF4" w14:textId="77777777" w:rsidR="000732DF" w:rsidRPr="006E7146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bookmarkStart w:id="19" w:name="_Hlk31191634"/>
      <w:r w:rsidRPr="006E7146">
        <w:rPr>
          <w:rFonts w:ascii="Arial Narrow" w:hAnsi="Arial Narrow"/>
          <w:bCs/>
        </w:rPr>
        <w:t xml:space="preserve">Zamawiający zastrzega, że w przypadku złożenia oświadczenia „TAK” osoba/osoby posiadająca/y w/w kwalifikacje musi/muszą zostać zapewniona/e przez Wykonawcę do świadczenia usługi objętej przedmiotem zamówienia </w:t>
      </w:r>
      <w:r w:rsidRPr="006E7146">
        <w:rPr>
          <w:rFonts w:ascii="Arial Narrow" w:hAnsi="Arial Narrow"/>
          <w:b/>
          <w:bCs/>
        </w:rPr>
        <w:t>przez cały okres realizacji zamówienia</w:t>
      </w:r>
      <w:r w:rsidRPr="006E7146">
        <w:rPr>
          <w:rFonts w:ascii="Arial Narrow" w:hAnsi="Arial Narrow"/>
          <w:bCs/>
        </w:rPr>
        <w:t xml:space="preserve">. Zamawiający dopuszcza jej / ich zastąpienie tylko osobą/ osobami posiadającą/posiadającymi w/w kwalifikacje.  </w:t>
      </w:r>
    </w:p>
    <w:bookmarkEnd w:id="16"/>
    <w:bookmarkEnd w:id="19"/>
    <w:p w14:paraId="2AC793A2" w14:textId="77777777" w:rsidR="000732DF" w:rsidRPr="006E7146" w:rsidRDefault="000732DF" w:rsidP="008C61ED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150BEF45" w14:textId="742A09C2" w:rsidR="000732DF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r w:rsidRPr="008C61ED">
        <w:rPr>
          <w:rFonts w:ascii="Arial Narrow" w:hAnsi="Arial Narrow"/>
          <w:bCs/>
        </w:rPr>
        <w:t xml:space="preserve">Wykonawca zobowiązany jest do </w:t>
      </w:r>
      <w:r w:rsidR="008C61ED">
        <w:rPr>
          <w:rFonts w:ascii="Arial Narrow" w:hAnsi="Arial Narrow"/>
          <w:bCs/>
        </w:rPr>
        <w:t xml:space="preserve">złożenia wraz z ofertą </w:t>
      </w:r>
      <w:r w:rsidR="008C61ED" w:rsidRPr="008C61ED">
        <w:rPr>
          <w:rFonts w:ascii="Arial Narrow" w:hAnsi="Arial Narrow"/>
          <w:b/>
        </w:rPr>
        <w:t>wykazu osób</w:t>
      </w:r>
      <w:r w:rsidRPr="008C61ED">
        <w:rPr>
          <w:rFonts w:ascii="Arial Narrow" w:hAnsi="Arial Narrow"/>
          <w:bCs/>
        </w:rPr>
        <w:t xml:space="preserve">, jeżeli taką deklarację złożył w </w:t>
      </w:r>
      <w:r w:rsidR="008C61ED">
        <w:rPr>
          <w:rFonts w:ascii="Arial Narrow" w:hAnsi="Arial Narrow"/>
          <w:bCs/>
        </w:rPr>
        <w:t>formularzu ofertowym</w:t>
      </w:r>
      <w:r w:rsidR="00886081" w:rsidRPr="00886081">
        <w:rPr>
          <w:rFonts w:ascii="Arial Narrow" w:hAnsi="Arial Narrow"/>
          <w:bCs/>
        </w:rPr>
        <w:t>, umożliwiając</w:t>
      </w:r>
      <w:r w:rsidR="00886081">
        <w:rPr>
          <w:rFonts w:ascii="Arial Narrow" w:hAnsi="Arial Narrow"/>
          <w:bCs/>
        </w:rPr>
        <w:t>ego</w:t>
      </w:r>
      <w:r w:rsidR="00886081" w:rsidRPr="00886081">
        <w:rPr>
          <w:rFonts w:ascii="Arial Narrow" w:hAnsi="Arial Narrow"/>
          <w:bCs/>
        </w:rPr>
        <w:t xml:space="preserve"> przyznanie punktacji w kryterium „Kwalifikacje personelu”. Brak złożenia wykazu spowoduje przyznanie ofercie 0 punktów w tym kryterium</w:t>
      </w:r>
    </w:p>
    <w:p w14:paraId="2D7D7C0D" w14:textId="77777777" w:rsidR="008C61ED" w:rsidRPr="008C61ED" w:rsidRDefault="008C61ED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6F6C3F17" w14:textId="7255D40A" w:rsidR="000732DF" w:rsidRPr="008C61ED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r w:rsidRPr="008C61ED">
        <w:rPr>
          <w:rFonts w:ascii="Arial Narrow" w:hAnsi="Arial Narrow"/>
          <w:bCs/>
        </w:rPr>
        <w:t xml:space="preserve">Zamawiający zastrzega, że jeżeli Wykonawca </w:t>
      </w:r>
      <w:r w:rsidR="008C61ED">
        <w:rPr>
          <w:rFonts w:ascii="Arial Narrow" w:hAnsi="Arial Narrow"/>
          <w:bCs/>
        </w:rPr>
        <w:t xml:space="preserve">w formularzu ofertowym </w:t>
      </w:r>
      <w:r w:rsidRPr="008C61ED">
        <w:rPr>
          <w:rFonts w:ascii="Arial Narrow" w:hAnsi="Arial Narrow"/>
          <w:bCs/>
        </w:rPr>
        <w:t>nie zaznaczy żadnej odpowiedzi – do oceny ofert Zamawiający przyjmie oświadczenie „NIE” i nie przyzna Ofercie dodatkowych punktów w kryterium „Kwalifikacje personelu”. Jeżeli Wykonawca zaznaczy odpowiedź „TAK”, ale nie wskaże liczby osób skierowanych do realizacji zamówienia, wówczas Zamawiający przyjmie, że Wykonawca złożył  oświadczenie „NIE” i nie przyzna Ofercie dodatkowych punktów w kryterium „Kwalifikacje personelu”. Jeżeli Wykonawca zaznaczy odpowiedź „TAK” i wskaże większą liczbę osób, niż 2 wówczas do oceny w ramach kryterium oceny ofert Zamawiający przyjmie 2 osoby, natomiast do realizacji zamówienia Wykonawca zobowiązany będzie skierować liczbę osób zadeklarowaną w Ofercie.</w:t>
      </w:r>
    </w:p>
    <w:p w14:paraId="58E3D376" w14:textId="77777777" w:rsidR="000732DF" w:rsidRPr="006E7146" w:rsidRDefault="000732DF" w:rsidP="00B2342A">
      <w:pPr>
        <w:tabs>
          <w:tab w:val="left" w:pos="284"/>
        </w:tabs>
        <w:jc w:val="both"/>
        <w:rPr>
          <w:rFonts w:ascii="Arial Narrow" w:hAnsi="Arial Narrow"/>
        </w:rPr>
      </w:pPr>
    </w:p>
    <w:p w14:paraId="0A62ED4E" w14:textId="320155A7" w:rsidR="000521B3" w:rsidRPr="006E7146" w:rsidRDefault="00146F59" w:rsidP="000521B3">
      <w:pPr>
        <w:tabs>
          <w:tab w:val="left" w:pos="284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Brak </w:t>
      </w:r>
      <w:r w:rsidR="000521B3" w:rsidRPr="006E7146">
        <w:rPr>
          <w:rFonts w:ascii="Arial Narrow" w:hAnsi="Arial Narrow"/>
        </w:rPr>
        <w:t>złożeni</w:t>
      </w:r>
      <w:r>
        <w:rPr>
          <w:rFonts w:ascii="Arial Narrow" w:hAnsi="Arial Narrow"/>
        </w:rPr>
        <w:t>a</w:t>
      </w:r>
      <w:r w:rsidR="000521B3" w:rsidRPr="006E7146">
        <w:rPr>
          <w:rFonts w:ascii="Arial Narrow" w:hAnsi="Arial Narrow"/>
        </w:rPr>
        <w:t xml:space="preserve"> tego załącznika skutkować będzie przyznaniem 0 punktów w tym kryterium. Zamawiający informuje, że </w:t>
      </w:r>
      <w:r w:rsidR="00AB7DAF" w:rsidRPr="006E7146">
        <w:rPr>
          <w:rFonts w:ascii="Arial Narrow" w:hAnsi="Arial Narrow"/>
        </w:rPr>
        <w:t xml:space="preserve">dokument ten </w:t>
      </w:r>
      <w:r w:rsidR="000521B3" w:rsidRPr="006E7146">
        <w:rPr>
          <w:rFonts w:ascii="Arial Narrow" w:hAnsi="Arial Narrow"/>
          <w:b/>
        </w:rPr>
        <w:t xml:space="preserve">nie </w:t>
      </w:r>
      <w:r w:rsidR="00AB7DAF" w:rsidRPr="006E7146">
        <w:rPr>
          <w:rFonts w:ascii="Arial Narrow" w:hAnsi="Arial Narrow"/>
          <w:b/>
        </w:rPr>
        <w:t>podlega uzupełnieniu.</w:t>
      </w:r>
    </w:p>
    <w:p w14:paraId="0EA9B8B1" w14:textId="77777777" w:rsidR="00AB7DAF" w:rsidRPr="006E7146" w:rsidRDefault="00AB7DAF" w:rsidP="000521B3">
      <w:pPr>
        <w:tabs>
          <w:tab w:val="left" w:pos="284"/>
        </w:tabs>
        <w:jc w:val="both"/>
        <w:rPr>
          <w:rFonts w:ascii="Arial Narrow" w:hAnsi="Arial Narrow"/>
          <w:b/>
        </w:rPr>
      </w:pPr>
    </w:p>
    <w:p w14:paraId="0B6D7816" w14:textId="5EBE02EE" w:rsidR="000521B3" w:rsidRPr="006E7146" w:rsidRDefault="000521B3" w:rsidP="000521B3">
      <w:pPr>
        <w:tabs>
          <w:tab w:val="left" w:pos="284"/>
        </w:tabs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Of</w:t>
      </w:r>
      <w:r w:rsidR="00AB7DAF" w:rsidRPr="006E7146">
        <w:rPr>
          <w:rFonts w:ascii="Arial Narrow" w:hAnsi="Arial Narrow"/>
          <w:b/>
        </w:rPr>
        <w:t>erta może otrzymać maksymalnie 4</w:t>
      </w:r>
      <w:r w:rsidRPr="006E7146">
        <w:rPr>
          <w:rFonts w:ascii="Arial Narrow" w:hAnsi="Arial Narrow"/>
          <w:b/>
        </w:rPr>
        <w:t>0 pkt (1%</w:t>
      </w:r>
      <w:r w:rsidR="00024AF6" w:rsidRPr="006E7146">
        <w:rPr>
          <w:rFonts w:ascii="Arial Narrow" w:hAnsi="Arial Narrow"/>
          <w:b/>
        </w:rPr>
        <w:t xml:space="preserve"> </w:t>
      </w:r>
      <w:r w:rsidRPr="006E7146">
        <w:rPr>
          <w:rFonts w:ascii="Arial Narrow" w:hAnsi="Arial Narrow"/>
          <w:b/>
        </w:rPr>
        <w:t>=</w:t>
      </w:r>
      <w:r w:rsidR="00024AF6" w:rsidRPr="006E7146">
        <w:rPr>
          <w:rFonts w:ascii="Arial Narrow" w:hAnsi="Arial Narrow"/>
          <w:b/>
        </w:rPr>
        <w:t xml:space="preserve"> </w:t>
      </w:r>
      <w:r w:rsidRPr="006E7146">
        <w:rPr>
          <w:rFonts w:ascii="Arial Narrow" w:hAnsi="Arial Narrow"/>
          <w:b/>
        </w:rPr>
        <w:t xml:space="preserve">1 pkt) w zakresie kryterium </w:t>
      </w:r>
      <w:r w:rsidR="008C61ED">
        <w:rPr>
          <w:rFonts w:ascii="Arial Narrow" w:hAnsi="Arial Narrow"/>
          <w:b/>
        </w:rPr>
        <w:t>kwalifikacje personelu</w:t>
      </w:r>
      <w:r w:rsidR="00024AF6" w:rsidRPr="006E7146">
        <w:rPr>
          <w:rFonts w:ascii="Arial Narrow" w:hAnsi="Arial Narrow"/>
          <w:b/>
        </w:rPr>
        <w:t>.</w:t>
      </w:r>
    </w:p>
    <w:p w14:paraId="57DE22C1" w14:textId="77777777" w:rsidR="00AB7DAF" w:rsidRPr="006E7146" w:rsidRDefault="00AB7DAF" w:rsidP="00F77A1B">
      <w:pPr>
        <w:tabs>
          <w:tab w:val="left" w:pos="284"/>
        </w:tabs>
        <w:jc w:val="both"/>
        <w:rPr>
          <w:rFonts w:ascii="Arial Narrow" w:hAnsi="Arial Narrow"/>
          <w:b/>
        </w:rPr>
      </w:pPr>
    </w:p>
    <w:p w14:paraId="135CB382" w14:textId="3A9C8D2E" w:rsidR="003C7B82" w:rsidRPr="006E7146" w:rsidRDefault="003C7B82" w:rsidP="008C61ED">
      <w:pPr>
        <w:tabs>
          <w:tab w:val="left" w:pos="284"/>
        </w:tabs>
        <w:ind w:left="-142"/>
        <w:jc w:val="center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lastRenderedPageBreak/>
        <w:t xml:space="preserve">Łączna liczba punktów za ofertę = liczba punktów za cenę brutto </w:t>
      </w:r>
      <w:r w:rsidR="00C5791B" w:rsidRPr="006E7146">
        <w:rPr>
          <w:rFonts w:ascii="Arial Narrow" w:hAnsi="Arial Narrow"/>
          <w:b/>
        </w:rPr>
        <w:t xml:space="preserve">(maks. 60) + liczba punktów za </w:t>
      </w:r>
      <w:r w:rsidR="008C61ED">
        <w:rPr>
          <w:rFonts w:ascii="Arial Narrow" w:hAnsi="Arial Narrow"/>
          <w:b/>
        </w:rPr>
        <w:t>kwalifikacje personelu</w:t>
      </w:r>
      <w:r w:rsidR="000521B3" w:rsidRPr="006E7146">
        <w:rPr>
          <w:rFonts w:ascii="Arial Narrow" w:hAnsi="Arial Narrow"/>
          <w:b/>
        </w:rPr>
        <w:t xml:space="preserve"> (maks. 40)                                       </w:t>
      </w:r>
    </w:p>
    <w:p w14:paraId="061B303B" w14:textId="2B7EF459" w:rsidR="00884302" w:rsidRPr="006E7146" w:rsidRDefault="00884302" w:rsidP="00F77A1B">
      <w:pPr>
        <w:ind w:right="-108"/>
        <w:rPr>
          <w:rFonts w:ascii="Arial Narrow" w:hAnsi="Arial Narrow"/>
          <w:b/>
        </w:rPr>
      </w:pPr>
    </w:p>
    <w:p w14:paraId="301CEEA5" w14:textId="77777777" w:rsidR="00F03965" w:rsidRPr="006E7146" w:rsidRDefault="00F03965" w:rsidP="00BE21CB">
      <w:pPr>
        <w:ind w:right="-108"/>
        <w:rPr>
          <w:rFonts w:ascii="Arial Narrow" w:hAnsi="Arial Narrow"/>
          <w:b/>
        </w:rPr>
      </w:pPr>
    </w:p>
    <w:p w14:paraId="7A1AB5CD" w14:textId="131E21A3" w:rsidR="009615B1" w:rsidRPr="006E7146" w:rsidRDefault="006F1EA5" w:rsidP="003E19B4">
      <w:pPr>
        <w:numPr>
          <w:ilvl w:val="0"/>
          <w:numId w:val="23"/>
        </w:numPr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 </w:t>
      </w:r>
      <w:r w:rsidR="00F03965" w:rsidRPr="006E7146">
        <w:rPr>
          <w:rFonts w:ascii="Arial Narrow" w:hAnsi="Arial Narrow" w:cstheme="majorBidi"/>
          <w:b/>
          <w:lang w:eastAsia="en-US"/>
        </w:rPr>
        <w:t>P</w:t>
      </w:r>
      <w:r w:rsidR="009615B1" w:rsidRPr="006E7146">
        <w:rPr>
          <w:rFonts w:ascii="Arial Narrow" w:hAnsi="Arial Narrow" w:cstheme="majorBidi"/>
          <w:b/>
          <w:lang w:eastAsia="en-US"/>
        </w:rPr>
        <w:t>rojektowane postanowienia umowy w sprawie zamówienia publicznego, które zostaną wprowadzone do umowy w sprawie zamówienia publicznego</w:t>
      </w:r>
    </w:p>
    <w:p w14:paraId="555B6718" w14:textId="65C42161" w:rsidR="00660A68" w:rsidRPr="006E7146" w:rsidRDefault="009C7BF7" w:rsidP="00660A68">
      <w:pPr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br/>
      </w:r>
      <w:r w:rsidR="00545239" w:rsidRPr="006E7146">
        <w:rPr>
          <w:rFonts w:ascii="Arial Narrow" w:hAnsi="Arial Narrow"/>
        </w:rPr>
        <w:t>Projektowane postanowienia umowy stanowią załącznik</w:t>
      </w:r>
      <w:r w:rsidR="00660A68" w:rsidRPr="006E7146">
        <w:rPr>
          <w:rFonts w:ascii="Arial Narrow" w:hAnsi="Arial Narrow"/>
        </w:rPr>
        <w:t xml:space="preserve"> nr </w:t>
      </w:r>
      <w:r w:rsidR="00CB04A4">
        <w:rPr>
          <w:rFonts w:ascii="Arial Narrow" w:hAnsi="Arial Narrow"/>
        </w:rPr>
        <w:t>6</w:t>
      </w:r>
      <w:r w:rsidR="00545239" w:rsidRPr="006E7146">
        <w:rPr>
          <w:rFonts w:ascii="Arial Narrow" w:hAnsi="Arial Narrow"/>
        </w:rPr>
        <w:t xml:space="preserve"> do S</w:t>
      </w:r>
      <w:r w:rsidR="00660A68" w:rsidRPr="006E7146">
        <w:rPr>
          <w:rFonts w:ascii="Arial Narrow" w:hAnsi="Arial Narrow"/>
        </w:rPr>
        <w:t xml:space="preserve">WZ. </w:t>
      </w:r>
    </w:p>
    <w:p w14:paraId="581528AA" w14:textId="719EAA3F" w:rsidR="00067B80" w:rsidRPr="006E7146" w:rsidRDefault="00067B80" w:rsidP="00660A68">
      <w:pPr>
        <w:ind w:right="-108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Złożenie oferty jest j</w:t>
      </w:r>
      <w:r w:rsidR="000521B3" w:rsidRPr="006E7146">
        <w:rPr>
          <w:rFonts w:ascii="Arial Narrow" w:hAnsi="Arial Narrow"/>
          <w:b/>
        </w:rPr>
        <w:t>ednoznaczne z akceptacją przez w</w:t>
      </w:r>
      <w:r w:rsidRPr="006E7146">
        <w:rPr>
          <w:rFonts w:ascii="Arial Narrow" w:hAnsi="Arial Narrow"/>
          <w:b/>
        </w:rPr>
        <w:t xml:space="preserve">ykonawcę </w:t>
      </w:r>
      <w:r w:rsidR="00F03965" w:rsidRPr="006E7146">
        <w:rPr>
          <w:rFonts w:ascii="Arial Narrow" w:hAnsi="Arial Narrow"/>
          <w:b/>
        </w:rPr>
        <w:t>projektowanych postanowień umowy.</w:t>
      </w:r>
    </w:p>
    <w:p w14:paraId="60FC0881" w14:textId="77777777" w:rsidR="00F03965" w:rsidRPr="006E7146" w:rsidRDefault="00F03965" w:rsidP="00660A68">
      <w:pPr>
        <w:ind w:right="-108"/>
        <w:jc w:val="both"/>
        <w:rPr>
          <w:rFonts w:ascii="Arial Narrow" w:hAnsi="Arial Narrow"/>
          <w:b/>
        </w:rPr>
      </w:pPr>
    </w:p>
    <w:p w14:paraId="1BD66BB8" w14:textId="7FE82B90" w:rsidR="00660A68" w:rsidRPr="006E7146" w:rsidRDefault="00660A68" w:rsidP="003E19B4">
      <w:pPr>
        <w:numPr>
          <w:ilvl w:val="0"/>
          <w:numId w:val="23"/>
        </w:numPr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Zabezpieczenie na</w:t>
      </w:r>
      <w:r w:rsidR="007D7898" w:rsidRPr="006E7146">
        <w:rPr>
          <w:rFonts w:ascii="Arial Narrow" w:hAnsi="Arial Narrow" w:cstheme="majorBidi"/>
          <w:b/>
          <w:lang w:eastAsia="en-US"/>
        </w:rPr>
        <w:t xml:space="preserve">leżytego wykonania umowy </w:t>
      </w:r>
    </w:p>
    <w:p w14:paraId="31112EC8" w14:textId="77777777" w:rsidR="00C47A02" w:rsidRDefault="00C47A02" w:rsidP="007D7898">
      <w:pPr>
        <w:ind w:left="360" w:right="-108"/>
        <w:jc w:val="both"/>
        <w:rPr>
          <w:rFonts w:ascii="Arial Narrow" w:hAnsi="Arial Narrow"/>
        </w:rPr>
      </w:pPr>
    </w:p>
    <w:p w14:paraId="47156606" w14:textId="506C953D" w:rsidR="00DB1923" w:rsidRPr="006E7146" w:rsidRDefault="00C47A02" w:rsidP="007D7898">
      <w:pPr>
        <w:ind w:left="360" w:right="-1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</w:t>
      </w:r>
      <w:r w:rsidRPr="00C47A02">
        <w:rPr>
          <w:rFonts w:ascii="Arial Narrow" w:hAnsi="Arial Narrow"/>
          <w:b/>
          <w:bCs/>
        </w:rPr>
        <w:t>nie żąda</w:t>
      </w:r>
      <w:r>
        <w:rPr>
          <w:rFonts w:ascii="Arial Narrow" w:hAnsi="Arial Narrow"/>
        </w:rPr>
        <w:t xml:space="preserve"> wniesienia należytego wykonania umowy. </w:t>
      </w:r>
    </w:p>
    <w:p w14:paraId="71E37464" w14:textId="77777777" w:rsidR="007D7898" w:rsidRPr="006E7146" w:rsidRDefault="007D7898" w:rsidP="007D7898">
      <w:pPr>
        <w:ind w:left="360" w:right="-108"/>
        <w:jc w:val="both"/>
        <w:rPr>
          <w:rFonts w:ascii="Arial Narrow" w:hAnsi="Arial Narrow"/>
          <w:color w:val="C00000"/>
        </w:rPr>
      </w:pPr>
    </w:p>
    <w:p w14:paraId="0B45D72B" w14:textId="2A1E43D7" w:rsidR="009615B1" w:rsidRDefault="002C37E6" w:rsidP="003E19B4">
      <w:pPr>
        <w:numPr>
          <w:ilvl w:val="0"/>
          <w:numId w:val="23"/>
        </w:numPr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bookmarkStart w:id="20" w:name="_Hlk63699511"/>
      <w:r w:rsidRPr="006E7146">
        <w:rPr>
          <w:rFonts w:ascii="Arial Narrow" w:hAnsi="Arial Narrow" w:cstheme="majorBidi"/>
          <w:b/>
          <w:lang w:eastAsia="en-US"/>
        </w:rPr>
        <w:t>I</w:t>
      </w:r>
      <w:r w:rsidR="009615B1" w:rsidRPr="006E7146">
        <w:rPr>
          <w:rFonts w:ascii="Arial Narrow" w:hAnsi="Arial Narrow" w:cstheme="majorBidi"/>
          <w:b/>
          <w:lang w:eastAsia="en-US"/>
        </w:rPr>
        <w:t>nformacje o formalnościach, jakie muszą zostać dopełnione po wyborze oferty w celu zawarcia umowy w sprawie zamówienia publicznego</w:t>
      </w:r>
    </w:p>
    <w:bookmarkEnd w:id="20"/>
    <w:p w14:paraId="661D5C48" w14:textId="77777777" w:rsidR="00CB04A4" w:rsidRPr="006E7146" w:rsidRDefault="00CB04A4" w:rsidP="00CB04A4">
      <w:pPr>
        <w:spacing w:after="200" w:line="252" w:lineRule="auto"/>
        <w:ind w:left="360"/>
        <w:contextualSpacing/>
        <w:jc w:val="both"/>
        <w:rPr>
          <w:rFonts w:ascii="Arial Narrow" w:hAnsi="Arial Narrow" w:cstheme="majorBidi"/>
          <w:b/>
          <w:lang w:eastAsia="en-US"/>
        </w:rPr>
      </w:pPr>
    </w:p>
    <w:p w14:paraId="7A00F4F0" w14:textId="4AB42C9F" w:rsidR="00DB1A25" w:rsidRPr="006E7146" w:rsidRDefault="00DB1A25" w:rsidP="003E19B4">
      <w:pPr>
        <w:numPr>
          <w:ilvl w:val="0"/>
          <w:numId w:val="15"/>
        </w:numPr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Zamawiający poinformuje wykonawcę, któremu zostanie udzielone zamówienie</w:t>
      </w:r>
      <w:r w:rsidR="00263B56" w:rsidRPr="006E7146">
        <w:rPr>
          <w:rFonts w:ascii="Arial Narrow" w:hAnsi="Arial Narrow"/>
        </w:rPr>
        <w:t>,</w:t>
      </w:r>
      <w:r w:rsidRPr="006E7146">
        <w:rPr>
          <w:rFonts w:ascii="Arial Narrow" w:hAnsi="Arial Narrow"/>
        </w:rPr>
        <w:t xml:space="preserve"> o miejscu i terminie zawarcia umowy.</w:t>
      </w:r>
      <w:bookmarkStart w:id="21" w:name="_Toc42045493"/>
    </w:p>
    <w:p w14:paraId="11C18AE9" w14:textId="77777777" w:rsidR="00DB1A25" w:rsidRPr="006E7146" w:rsidRDefault="00DB1A25" w:rsidP="003E19B4">
      <w:pPr>
        <w:numPr>
          <w:ilvl w:val="0"/>
          <w:numId w:val="15"/>
        </w:numPr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Wykonawca przed zawarciem umowy:</w:t>
      </w:r>
    </w:p>
    <w:p w14:paraId="48FAB987" w14:textId="1673F4C9" w:rsidR="00DB1A25" w:rsidRDefault="00DB1A25" w:rsidP="003E19B4">
      <w:pPr>
        <w:numPr>
          <w:ilvl w:val="1"/>
          <w:numId w:val="14"/>
        </w:numPr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poda wszelkie informacje niezbędne do wypełn</w:t>
      </w:r>
      <w:r w:rsidR="00A23B70" w:rsidRPr="006E7146">
        <w:rPr>
          <w:rFonts w:ascii="Arial Narrow" w:hAnsi="Arial Narrow"/>
        </w:rPr>
        <w:t>ienia treści umowy na wezwanie z</w:t>
      </w:r>
      <w:r w:rsidRPr="006E7146">
        <w:rPr>
          <w:rFonts w:ascii="Arial Narrow" w:hAnsi="Arial Narrow"/>
        </w:rPr>
        <w:t>amawiającego</w:t>
      </w:r>
      <w:r w:rsidR="00C47A02">
        <w:rPr>
          <w:rFonts w:ascii="Arial Narrow" w:hAnsi="Arial Narrow"/>
        </w:rPr>
        <w:t>;</w:t>
      </w:r>
    </w:p>
    <w:p w14:paraId="7982773E" w14:textId="4E4DEF48" w:rsidR="00C47A02" w:rsidRDefault="00C47A02" w:rsidP="003E19B4">
      <w:pPr>
        <w:numPr>
          <w:ilvl w:val="1"/>
          <w:numId w:val="14"/>
        </w:numPr>
        <w:ind w:right="-108"/>
        <w:jc w:val="both"/>
        <w:rPr>
          <w:rFonts w:ascii="Arial Narrow" w:hAnsi="Arial Narrow"/>
        </w:rPr>
      </w:pPr>
      <w:r>
        <w:rPr>
          <w:rFonts w:ascii="Arial Narrow" w:hAnsi="Arial Narrow"/>
        </w:rPr>
        <w:t>przedstawi imienną listę osób skierowanych do realizacji przedmiotowego zamówienia</w:t>
      </w:r>
    </w:p>
    <w:p w14:paraId="1EE16A8F" w14:textId="77777777" w:rsidR="00C47A02" w:rsidRPr="006E7146" w:rsidRDefault="00C47A02" w:rsidP="00C47A02">
      <w:pPr>
        <w:ind w:left="432" w:right="-108"/>
        <w:jc w:val="both"/>
        <w:rPr>
          <w:rFonts w:ascii="Arial Narrow" w:hAnsi="Arial Narrow"/>
        </w:rPr>
      </w:pPr>
    </w:p>
    <w:p w14:paraId="4C78E1D6" w14:textId="238CE182" w:rsidR="00DB1A25" w:rsidRPr="006E7146" w:rsidRDefault="00263B56" w:rsidP="00263B56">
      <w:pPr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J</w:t>
      </w:r>
      <w:r w:rsidR="00A23B70" w:rsidRPr="006E7146">
        <w:rPr>
          <w:rFonts w:ascii="Arial Narrow" w:hAnsi="Arial Narrow"/>
        </w:rPr>
        <w:t>eżeli zostanie wybrana oferta wykonawców wspólnie ubiegających się o udzielenie zamówienia, zamawiający będzie żądał przed zawarciem umowy w sprawie zamówienia publicznego kopii umowy regulującej współpracę tych wykonawców</w:t>
      </w:r>
      <w:r w:rsidR="00DB1A25" w:rsidRPr="006E7146">
        <w:rPr>
          <w:rFonts w:ascii="Arial Narrow" w:hAnsi="Arial Narrow"/>
        </w:rPr>
        <w:t>, w której</w:t>
      </w:r>
      <w:r w:rsidR="002C37E6" w:rsidRPr="006E7146">
        <w:rPr>
          <w:rFonts w:ascii="Arial Narrow" w:hAnsi="Arial Narrow"/>
        </w:rPr>
        <w:t xml:space="preserve"> </w:t>
      </w:r>
      <w:r w:rsidR="00DB1A25" w:rsidRPr="006E7146">
        <w:rPr>
          <w:rFonts w:ascii="Arial Narrow" w:hAnsi="Arial Narrow"/>
        </w:rPr>
        <w:t>m.in. zostanie określony pełnomo</w:t>
      </w:r>
      <w:r w:rsidR="00A23B70" w:rsidRPr="006E7146">
        <w:rPr>
          <w:rFonts w:ascii="Arial Narrow" w:hAnsi="Arial Narrow"/>
        </w:rPr>
        <w:t>cnik uprawniony do kontaktów z z</w:t>
      </w:r>
      <w:r w:rsidR="00DB1A25" w:rsidRPr="006E7146">
        <w:rPr>
          <w:rFonts w:ascii="Arial Narrow" w:hAnsi="Arial Narrow"/>
        </w:rPr>
        <w:t xml:space="preserve">amawiającym oraz do wystawiania dokumentów związanych z płatnościami, przy czym termin, na jaki została zawarta umowa, nie może być krótszy niż termin realizacji zamówienia.  </w:t>
      </w:r>
      <w:bookmarkEnd w:id="21"/>
    </w:p>
    <w:p w14:paraId="13B15865" w14:textId="77777777" w:rsidR="00D4155E" w:rsidRPr="006E7146" w:rsidRDefault="00D4155E" w:rsidP="00067B80">
      <w:pPr>
        <w:ind w:right="-108"/>
        <w:jc w:val="both"/>
        <w:rPr>
          <w:rFonts w:ascii="Arial Narrow" w:hAnsi="Arial Narrow"/>
          <w:b/>
        </w:rPr>
      </w:pPr>
    </w:p>
    <w:p w14:paraId="12A80E60" w14:textId="6057F9FD" w:rsidR="009E7739" w:rsidRPr="009E7739" w:rsidRDefault="009E7739" w:rsidP="003E19B4">
      <w:pPr>
        <w:numPr>
          <w:ilvl w:val="0"/>
          <w:numId w:val="23"/>
        </w:numPr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9E7739">
        <w:rPr>
          <w:rFonts w:ascii="Arial Narrow" w:hAnsi="Arial Narrow" w:cstheme="majorBidi"/>
          <w:b/>
          <w:lang w:eastAsia="en-US"/>
        </w:rPr>
        <w:t xml:space="preserve">Udzielanie wyjaśnień treści </w:t>
      </w:r>
      <w:r w:rsidR="00CB04A4">
        <w:rPr>
          <w:rFonts w:ascii="Arial Narrow" w:hAnsi="Arial Narrow" w:cstheme="majorBidi"/>
          <w:b/>
          <w:lang w:eastAsia="en-US"/>
        </w:rPr>
        <w:t>SWZ</w:t>
      </w:r>
      <w:r w:rsidRPr="009E7739">
        <w:rPr>
          <w:rFonts w:ascii="Arial Narrow" w:hAnsi="Arial Narrow" w:cstheme="majorBidi"/>
          <w:b/>
          <w:lang w:eastAsia="en-US"/>
        </w:rPr>
        <w:t xml:space="preserve"> </w:t>
      </w:r>
    </w:p>
    <w:p w14:paraId="23FCC4AE" w14:textId="0AF96B98" w:rsidR="009E7739" w:rsidRPr="009E7739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</w:rPr>
      </w:pPr>
      <w:r w:rsidRPr="009E7739">
        <w:rPr>
          <w:rFonts w:ascii="Arial Narrow" w:hAnsi="Arial Narrow"/>
        </w:rPr>
        <w:t xml:space="preserve">Wykonawca może zwrócić się do Zamawiającego z wnioskiem o wyjaśnienie treści SWZ. Wniosek należy przesłać za pośrednictwem </w:t>
      </w:r>
      <w:r w:rsidR="00B8263D">
        <w:rPr>
          <w:rFonts w:ascii="Arial Narrow" w:hAnsi="Arial Narrow"/>
          <w:lang w:val="pl-PL"/>
        </w:rPr>
        <w:t xml:space="preserve">miniPortalu lub za pośrednictwem poczty elektronicznej </w:t>
      </w:r>
      <w:hyperlink r:id="rId15" w:history="1">
        <w:r w:rsidR="00B8263D" w:rsidRPr="005F0B8A">
          <w:rPr>
            <w:rStyle w:val="Hipercze"/>
            <w:rFonts w:ascii="Arial Narrow" w:hAnsi="Arial Narrow"/>
            <w:lang w:val="pl-PL"/>
          </w:rPr>
          <w:t>biuro.rektora@e-at.edu.pl</w:t>
        </w:r>
      </w:hyperlink>
      <w:r w:rsidR="00B8263D">
        <w:rPr>
          <w:rFonts w:ascii="Arial Narrow" w:hAnsi="Arial Narrow"/>
          <w:lang w:val="pl-PL"/>
        </w:rPr>
        <w:t xml:space="preserve"> </w:t>
      </w:r>
    </w:p>
    <w:p w14:paraId="331204BA" w14:textId="77777777" w:rsidR="009E7739" w:rsidRPr="009E7739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b/>
        </w:rPr>
      </w:pPr>
      <w:r w:rsidRPr="009E7739">
        <w:rPr>
          <w:rFonts w:ascii="Arial Narrow" w:hAnsi="Arial Narrow"/>
        </w:rPr>
        <w:t>Zamawiający prosi o przekazanie pytań również w formie edytowalnej, gdyż skróci to czas na udzielenie wyjaśnień.</w:t>
      </w:r>
    </w:p>
    <w:p w14:paraId="554C3247" w14:textId="52B41714" w:rsidR="009E7739" w:rsidRPr="00CA084F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</w:rPr>
      </w:pPr>
      <w:r w:rsidRPr="009E7739">
        <w:rPr>
          <w:rFonts w:ascii="Arial Narrow" w:hAnsi="Arial Narrow"/>
        </w:rPr>
        <w:t>Zamawiający jest obowiązany udzielić wyjaśnień niezwłocznie, jednak nie później niż na 2 dni przed upływem terminu składania ofert – pod warunkiem, że wniosek o wyjaśnienie treści SWZ wpłynął do Zamawiającego nie później niż na 4 dni przed upływem  terminu składania ofert.</w:t>
      </w:r>
    </w:p>
    <w:p w14:paraId="6731BE68" w14:textId="49C3B5F0" w:rsidR="009E7739" w:rsidRPr="009E7739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eastAsia="Verdana" w:hAnsi="Arial Narrow" w:cs="Verdana"/>
        </w:rPr>
      </w:pPr>
      <w:r w:rsidRPr="009E7739">
        <w:rPr>
          <w:rFonts w:ascii="Arial Narrow" w:eastAsia="Verdana" w:hAnsi="Arial Narrow" w:cs="Verdana"/>
        </w:rPr>
        <w:t xml:space="preserve">Jeżeli Zamawiający nie udzieli wyjaśnień w terminie, o którym mowa w pkt. </w:t>
      </w:r>
      <w:r w:rsidR="00CA084F">
        <w:rPr>
          <w:rFonts w:ascii="Arial Narrow" w:eastAsia="Verdana" w:hAnsi="Arial Narrow" w:cs="Verdana"/>
          <w:lang w:val="pl-PL"/>
        </w:rPr>
        <w:t>3)</w:t>
      </w:r>
      <w:r w:rsidRPr="009E7739">
        <w:rPr>
          <w:rFonts w:ascii="Arial Narrow" w:eastAsia="Verdana" w:hAnsi="Arial Narrow" w:cs="Verdana"/>
        </w:rPr>
        <w:t xml:space="preserve"> przedłuża termin składania ofert o czas niezbędny do zapoznania się wszystkich zainteresowanych Wykonawców z wyjaśnieniami niezbędnymi do należytego przygotowania i złożenia ofert.</w:t>
      </w:r>
    </w:p>
    <w:p w14:paraId="7A629C35" w14:textId="6E6AB38D" w:rsidR="009E7739" w:rsidRPr="009E7739" w:rsidDel="005B4E44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eastAsia="Verdana" w:hAnsi="Arial Narrow" w:cs="Verdana"/>
        </w:rPr>
      </w:pPr>
      <w:r w:rsidRPr="009E7739" w:rsidDel="005B4E44">
        <w:rPr>
          <w:rFonts w:ascii="Arial Narrow" w:hAnsi="Arial Narrow"/>
        </w:rPr>
        <w:t>Przedłużenie terminu składania ofert nie wpływa na bieg terminu składania wniosku, o którym mowa w pkt</w:t>
      </w:r>
      <w:r w:rsidR="00CA084F">
        <w:rPr>
          <w:rFonts w:ascii="Arial Narrow" w:hAnsi="Arial Narrow"/>
          <w:lang w:val="pl-PL"/>
        </w:rPr>
        <w:t xml:space="preserve"> 3)</w:t>
      </w:r>
      <w:r w:rsidRPr="009E7739" w:rsidDel="005B4E44">
        <w:rPr>
          <w:rFonts w:ascii="Arial Narrow" w:hAnsi="Arial Narrow"/>
        </w:rPr>
        <w:t>.</w:t>
      </w:r>
    </w:p>
    <w:p w14:paraId="340F83D5" w14:textId="187B9107" w:rsidR="009E7739" w:rsidRPr="009E7739" w:rsidRDefault="009E7739" w:rsidP="003E19B4">
      <w:pPr>
        <w:pStyle w:val="Tekstpodstawowy"/>
        <w:numPr>
          <w:ilvl w:val="0"/>
          <w:numId w:val="39"/>
        </w:numPr>
        <w:tabs>
          <w:tab w:val="left" w:pos="426"/>
          <w:tab w:val="left" w:pos="851"/>
        </w:tabs>
        <w:spacing w:before="120"/>
        <w:ind w:left="426" w:hanging="426"/>
        <w:jc w:val="both"/>
        <w:rPr>
          <w:rFonts w:ascii="Arial Narrow" w:hAnsi="Arial Narrow"/>
        </w:rPr>
      </w:pPr>
      <w:r w:rsidRPr="009E7739">
        <w:rPr>
          <w:rFonts w:ascii="Arial Narrow" w:hAnsi="Arial Narrow"/>
        </w:rPr>
        <w:t xml:space="preserve">W przypadku gdy wniosek o wyjaśnienie treści SWZ nie wpłynął  w terminie , o którym mowa w pkt </w:t>
      </w:r>
      <w:r w:rsidR="00CA084F">
        <w:rPr>
          <w:rFonts w:ascii="Arial Narrow" w:hAnsi="Arial Narrow"/>
        </w:rPr>
        <w:t>3)</w:t>
      </w:r>
      <w:r w:rsidRPr="009E7739">
        <w:rPr>
          <w:rFonts w:ascii="Arial Narrow" w:hAnsi="Arial Narrow"/>
        </w:rPr>
        <w:t xml:space="preserve">  Zamawiający nie ma obowiązku udzielania wyjaśnień SWZ oraz obowiązku przedłużenia terminu składania ofert. </w:t>
      </w:r>
    </w:p>
    <w:p w14:paraId="52414F7B" w14:textId="1618963A" w:rsidR="009E7739" w:rsidRPr="009E7739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</w:rPr>
      </w:pPr>
      <w:r w:rsidRPr="009E7739">
        <w:rPr>
          <w:rFonts w:ascii="Arial Narrow" w:hAnsi="Arial Narrow"/>
        </w:rPr>
        <w:lastRenderedPageBreak/>
        <w:t>Tre</w:t>
      </w:r>
      <w:r w:rsidRPr="009E7739">
        <w:rPr>
          <w:rFonts w:ascii="Arial Narrow" w:eastAsia="TimesNewRoman" w:hAnsi="Arial Narrow"/>
        </w:rPr>
        <w:t xml:space="preserve">ść </w:t>
      </w:r>
      <w:r w:rsidRPr="009E7739">
        <w:rPr>
          <w:rFonts w:ascii="Arial Narrow" w:hAnsi="Arial Narrow"/>
        </w:rPr>
        <w:t>zapyta</w:t>
      </w:r>
      <w:r w:rsidRPr="009E7739">
        <w:rPr>
          <w:rFonts w:ascii="Arial Narrow" w:eastAsia="TimesNewRoman" w:hAnsi="Arial Narrow"/>
        </w:rPr>
        <w:t xml:space="preserve">ń, bez ujawniania źródła zapytania, </w:t>
      </w:r>
      <w:r w:rsidRPr="009E7739">
        <w:rPr>
          <w:rFonts w:ascii="Arial Narrow" w:hAnsi="Arial Narrow"/>
        </w:rPr>
        <w:t>wraz z wyja</w:t>
      </w:r>
      <w:r w:rsidRPr="009E7739">
        <w:rPr>
          <w:rFonts w:ascii="Arial Narrow" w:eastAsia="TimesNewRoman" w:hAnsi="Arial Narrow"/>
        </w:rPr>
        <w:t>ś</w:t>
      </w:r>
      <w:r w:rsidRPr="009E7739">
        <w:rPr>
          <w:rFonts w:ascii="Arial Narrow" w:hAnsi="Arial Narrow"/>
        </w:rPr>
        <w:t>nieniami Zamawiaj</w:t>
      </w:r>
      <w:r w:rsidRPr="009E7739">
        <w:rPr>
          <w:rFonts w:ascii="Arial Narrow" w:eastAsia="TimesNewRoman" w:hAnsi="Arial Narrow"/>
        </w:rPr>
        <w:t>ą</w:t>
      </w:r>
      <w:r w:rsidRPr="009E7739">
        <w:rPr>
          <w:rFonts w:ascii="Arial Narrow" w:hAnsi="Arial Narrow"/>
        </w:rPr>
        <w:t xml:space="preserve">cy przekaże Wykonawcom, za pośrednictwem </w:t>
      </w:r>
      <w:r w:rsidR="00CA084F">
        <w:rPr>
          <w:rFonts w:ascii="Arial Narrow" w:hAnsi="Arial Narrow"/>
          <w:lang w:val="pl-PL"/>
        </w:rPr>
        <w:t>strony internetowej prowadzonego postępowania</w:t>
      </w:r>
      <w:r w:rsidRPr="009E7739">
        <w:rPr>
          <w:rFonts w:ascii="Arial Narrow" w:hAnsi="Arial Narrow"/>
        </w:rPr>
        <w:t>.</w:t>
      </w:r>
    </w:p>
    <w:p w14:paraId="2E92F801" w14:textId="1394CF92" w:rsidR="009E7739" w:rsidRPr="009E7739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</w:rPr>
      </w:pPr>
      <w:r w:rsidRPr="009E7739">
        <w:rPr>
          <w:rFonts w:ascii="Arial Narrow" w:hAnsi="Arial Narrow"/>
        </w:rPr>
        <w:t>W uzasadnionych przypadkach Zamawiający może przed upływem terminu składania ofert zmienić treść SWZ. Dokonan</w:t>
      </w:r>
      <w:r w:rsidRPr="009E7739">
        <w:rPr>
          <w:rFonts w:ascii="Arial Narrow" w:eastAsia="TimesNewRoman" w:hAnsi="Arial Narrow"/>
        </w:rPr>
        <w:t xml:space="preserve">ą </w:t>
      </w:r>
      <w:r w:rsidRPr="009E7739">
        <w:rPr>
          <w:rFonts w:ascii="Arial Narrow" w:hAnsi="Arial Narrow"/>
        </w:rPr>
        <w:t>zmian</w:t>
      </w:r>
      <w:r w:rsidRPr="009E7739">
        <w:rPr>
          <w:rFonts w:ascii="Arial Narrow" w:eastAsia="TimesNewRoman" w:hAnsi="Arial Narrow"/>
        </w:rPr>
        <w:t>ę SWZ</w:t>
      </w:r>
      <w:r w:rsidRPr="009E7739">
        <w:rPr>
          <w:rFonts w:ascii="Arial Narrow" w:hAnsi="Arial Narrow"/>
        </w:rPr>
        <w:t xml:space="preserve"> Zamawiaj</w:t>
      </w:r>
      <w:r w:rsidRPr="009E7739">
        <w:rPr>
          <w:rFonts w:ascii="Arial Narrow" w:eastAsia="TimesNewRoman" w:hAnsi="Arial Narrow"/>
        </w:rPr>
        <w:t>ą</w:t>
      </w:r>
      <w:r w:rsidRPr="009E7739">
        <w:rPr>
          <w:rFonts w:ascii="Arial Narrow" w:hAnsi="Arial Narrow"/>
        </w:rPr>
        <w:t xml:space="preserve">cy udostępni na </w:t>
      </w:r>
      <w:r w:rsidR="00146F59">
        <w:rPr>
          <w:rFonts w:ascii="Arial Narrow" w:hAnsi="Arial Narrow"/>
          <w:lang w:val="pl-PL"/>
        </w:rPr>
        <w:t>stronie internetowej prowadzonego postępowania</w:t>
      </w:r>
      <w:r w:rsidRPr="009E7739">
        <w:rPr>
          <w:rFonts w:ascii="Arial Narrow" w:hAnsi="Arial Narrow"/>
        </w:rPr>
        <w:t xml:space="preserve">. </w:t>
      </w:r>
    </w:p>
    <w:p w14:paraId="5740FB6E" w14:textId="0EAB8E60" w:rsidR="009E7739" w:rsidRPr="009E7739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</w:rPr>
      </w:pPr>
      <w:r w:rsidRPr="009E7739">
        <w:rPr>
          <w:rFonts w:ascii="Arial Narrow" w:hAnsi="Arial Narrow"/>
        </w:rPr>
        <w:t xml:space="preserve">W przypadku gdy zmiana treści SWZ prowadzi do zmiany treści ogłoszenia o zamówieniu, Zamawiający zamieszcza w Biuletynie Zamówień Publicznych ogłoszenie o zmianie ogłoszenia. </w:t>
      </w:r>
    </w:p>
    <w:p w14:paraId="72FA8639" w14:textId="6681BE42" w:rsidR="009E7739" w:rsidRPr="009E7739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</w:rPr>
      </w:pPr>
      <w:r w:rsidRPr="009E7739">
        <w:rPr>
          <w:rFonts w:ascii="Arial Narrow" w:hAnsi="Arial Narrow"/>
        </w:rPr>
        <w:t>W przypadku rozbieżności pomiędzy treścią niniejszej SWZ a treścią udzielonych wyjaśnień lub zmian SWZ, jako obowiązującą należy przyjąć treść późniejszego oświadczenia Zamawiającego.</w:t>
      </w:r>
    </w:p>
    <w:p w14:paraId="0FFC1BB1" w14:textId="68DF48C5" w:rsidR="009E7739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</w:rPr>
      </w:pPr>
      <w:r w:rsidRPr="009E7739">
        <w:rPr>
          <w:rFonts w:ascii="Arial Narrow" w:hAnsi="Arial Narrow"/>
        </w:rPr>
        <w:t>W przypadku gdy zmiana treści SWZ jest istotna dla sporządzenia oferty lub wymaga od wykonawców dodatkowego czasu na zapoznanie się ze zmianą treści SWZ i przygotowanie ofert, Zamawiający przedłuża termin składania ofert o czas niezbędny na ich przygotowanie.</w:t>
      </w:r>
    </w:p>
    <w:p w14:paraId="55BF06D4" w14:textId="0A35BF85" w:rsidR="009E7739" w:rsidRPr="00CA084F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</w:rPr>
      </w:pPr>
      <w:r w:rsidRPr="00CA084F">
        <w:rPr>
          <w:rFonts w:ascii="Arial Narrow" w:hAnsi="Arial Narrow"/>
        </w:rPr>
        <w:t xml:space="preserve">Zamawiający informuje wykonawców o przedłużonym terminie składania ofert przez zamieszczenie informacji na </w:t>
      </w:r>
      <w:r w:rsidR="00CA084F" w:rsidRPr="00CA084F">
        <w:rPr>
          <w:rFonts w:ascii="Arial Narrow" w:hAnsi="Arial Narrow"/>
          <w:lang w:val="pl-PL"/>
        </w:rPr>
        <w:t>stronie internetowej</w:t>
      </w:r>
      <w:r w:rsidRPr="00CA084F">
        <w:rPr>
          <w:rFonts w:ascii="Arial Narrow" w:hAnsi="Arial Narrow"/>
        </w:rPr>
        <w:t xml:space="preserve"> </w:t>
      </w:r>
      <w:r w:rsidR="00CA084F">
        <w:rPr>
          <w:rFonts w:ascii="Arial Narrow" w:hAnsi="Arial Narrow"/>
          <w:lang w:val="pl-PL"/>
        </w:rPr>
        <w:t xml:space="preserve">prowadzonego postępowania </w:t>
      </w:r>
      <w:r w:rsidRPr="00CA084F">
        <w:rPr>
          <w:rFonts w:ascii="Arial Narrow" w:hAnsi="Arial Narrow"/>
        </w:rPr>
        <w:t xml:space="preserve">oraz zamieszcza w ogłoszeniu o zmianie ogłoszenia. </w:t>
      </w:r>
    </w:p>
    <w:p w14:paraId="7A85F8AA" w14:textId="77777777" w:rsidR="00906632" w:rsidRPr="009E7739" w:rsidRDefault="00906632" w:rsidP="00C5791B">
      <w:pPr>
        <w:widowControl w:val="0"/>
        <w:snapToGrid w:val="0"/>
        <w:jc w:val="both"/>
        <w:rPr>
          <w:rFonts w:ascii="Arial Narrow" w:hAnsi="Arial Narrow"/>
          <w:b/>
          <w:lang w:val="x-none"/>
        </w:rPr>
      </w:pPr>
    </w:p>
    <w:p w14:paraId="4DF9C3B0" w14:textId="77777777" w:rsidR="00906632" w:rsidRDefault="00906632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662DDCB6" w14:textId="77777777" w:rsidR="00906632" w:rsidRDefault="00906632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29CEFC05" w14:textId="77777777" w:rsidR="00906632" w:rsidRDefault="00906632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1B25D22A" w14:textId="77777777" w:rsidR="00906632" w:rsidRDefault="00906632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2DAA4408" w14:textId="77777777" w:rsidR="00906632" w:rsidRDefault="00906632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4C5A3A50" w14:textId="77777777" w:rsidR="00906632" w:rsidRDefault="00906632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7A1E2684" w14:textId="70B9471F" w:rsidR="00906632" w:rsidRDefault="00906632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0EEA6FB8" w14:textId="52CC9845" w:rsidR="00CB04A4" w:rsidRDefault="00CB04A4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0DFA7246" w14:textId="10DFE28D" w:rsidR="00CB04A4" w:rsidRDefault="00CB04A4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78030147" w14:textId="2654FAA1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251FB374" w14:textId="4C342F20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0900AB21" w14:textId="79B1D5EB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36689CC5" w14:textId="665309E8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1AAFE90B" w14:textId="698C03B7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3B777094" w14:textId="7026A339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1550AA29" w14:textId="529CA276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5E117237" w14:textId="5E5790A7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60554D5A" w14:textId="43856B1C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706ADCD9" w14:textId="4EA75C34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05891BF9" w14:textId="7802D434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1F93CA4D" w14:textId="4EEBDA3F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4920844B" w14:textId="7F80102D" w:rsidR="00146F59" w:rsidRDefault="00146F59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6EF993DE" w14:textId="77AA9FDC" w:rsidR="00146F59" w:rsidRDefault="00146F59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67C3B0A2" w14:textId="595C1E7A" w:rsidR="00146F59" w:rsidRDefault="00146F59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3E0A102D" w14:textId="231B70BB" w:rsidR="00146F59" w:rsidRDefault="00146F59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6EC07C5D" w14:textId="696FF218" w:rsidR="00146F59" w:rsidRDefault="00146F59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06A77BBB" w14:textId="624275D2" w:rsidR="00146F59" w:rsidRDefault="00146F59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2AAEDEAB" w14:textId="11A116BF" w:rsidR="00146F59" w:rsidRDefault="00146F59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6BF261F2" w14:textId="4CA46278" w:rsidR="00146F59" w:rsidRDefault="00146F59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5962829D" w14:textId="77777777" w:rsidR="00146F59" w:rsidRDefault="00146F59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2A174596" w14:textId="59D563FB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6A6981E0" w14:textId="77777777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495A6D14" w14:textId="4C5E7B42" w:rsidR="00C5791B" w:rsidRPr="006E7146" w:rsidRDefault="00C5791B" w:rsidP="00906632">
      <w:pPr>
        <w:widowControl w:val="0"/>
        <w:snapToGrid w:val="0"/>
        <w:jc w:val="right"/>
        <w:rPr>
          <w:rFonts w:ascii="Arial Narrow" w:hAnsi="Arial Narrow"/>
          <w:b/>
        </w:rPr>
      </w:pPr>
      <w:bookmarkStart w:id="22" w:name="_Hlk63418237"/>
      <w:r w:rsidRPr="006E7146">
        <w:rPr>
          <w:rFonts w:ascii="Arial Narrow" w:hAnsi="Arial Narrow"/>
          <w:b/>
        </w:rPr>
        <w:lastRenderedPageBreak/>
        <w:t>Zał</w:t>
      </w:r>
      <w:r w:rsidRPr="006E7146">
        <w:rPr>
          <w:rFonts w:ascii="Arial Narrow" w:hAnsi="Arial Narrow" w:cs="Calibri"/>
          <w:b/>
        </w:rPr>
        <w:t>ą</w:t>
      </w:r>
      <w:r w:rsidR="008508D5" w:rsidRPr="006E7146">
        <w:rPr>
          <w:rFonts w:ascii="Arial Narrow" w:hAnsi="Arial Narrow"/>
          <w:b/>
        </w:rPr>
        <w:t>cznik</w:t>
      </w:r>
      <w:r w:rsidR="00906632">
        <w:rPr>
          <w:rFonts w:ascii="Arial Narrow" w:hAnsi="Arial Narrow"/>
          <w:b/>
        </w:rPr>
        <w:t xml:space="preserve"> nr 1 </w:t>
      </w:r>
      <w:r w:rsidR="008508D5" w:rsidRPr="006E7146">
        <w:rPr>
          <w:rFonts w:ascii="Arial Narrow" w:hAnsi="Arial Narrow"/>
          <w:b/>
        </w:rPr>
        <w:t>do S</w:t>
      </w:r>
      <w:r w:rsidRPr="006E7146">
        <w:rPr>
          <w:rFonts w:ascii="Arial Narrow" w:hAnsi="Arial Narrow"/>
          <w:b/>
        </w:rPr>
        <w:t>WZ</w:t>
      </w:r>
    </w:p>
    <w:bookmarkEnd w:id="22"/>
    <w:p w14:paraId="5011902C" w14:textId="77777777" w:rsidR="00660A68" w:rsidRPr="006E7146" w:rsidRDefault="00660A68" w:rsidP="00135E48">
      <w:pPr>
        <w:pStyle w:val="pkt"/>
        <w:spacing w:before="0" w:after="0" w:line="240" w:lineRule="auto"/>
        <w:ind w:left="0" w:firstLine="0"/>
        <w:rPr>
          <w:rFonts w:ascii="Arial Narrow" w:hAnsi="Arial Narrow" w:cs="Arial"/>
          <w:szCs w:val="24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906632" w:rsidRPr="00906632" w14:paraId="5E6CDBA9" w14:textId="77777777" w:rsidTr="00906632">
        <w:trPr>
          <w:trHeight w:val="1100"/>
        </w:trPr>
        <w:tc>
          <w:tcPr>
            <w:tcW w:w="9065" w:type="dxa"/>
            <w:shd w:val="clear" w:color="auto" w:fill="F2F2F2"/>
            <w:vAlign w:val="center"/>
          </w:tcPr>
          <w:p w14:paraId="5BEE4228" w14:textId="77777777" w:rsidR="00906632" w:rsidRPr="00906632" w:rsidRDefault="00906632" w:rsidP="00906632">
            <w:pPr>
              <w:pStyle w:val="Nagwek6"/>
              <w:spacing w:after="120"/>
              <w:jc w:val="center"/>
              <w:rPr>
                <w:rFonts w:ascii="Arial Narrow" w:hAnsi="Arial Narrow" w:cs="Verdana"/>
                <w:b/>
                <w:bCs/>
                <w:i w:val="0"/>
                <w:iCs w:val="0"/>
                <w:spacing w:val="30"/>
                <w:sz w:val="20"/>
                <w:szCs w:val="20"/>
              </w:rPr>
            </w:pPr>
            <w:r w:rsidRPr="00FD6892">
              <w:rPr>
                <w:rFonts w:ascii="Arial Narrow" w:hAnsi="Arial Narrow" w:cs="Verdana"/>
                <w:b/>
                <w:bCs/>
                <w:i w:val="0"/>
                <w:iCs w:val="0"/>
                <w:color w:val="000000" w:themeColor="text1"/>
                <w:spacing w:val="30"/>
                <w:sz w:val="20"/>
                <w:szCs w:val="20"/>
              </w:rPr>
              <w:t>OFERTA</w:t>
            </w:r>
          </w:p>
        </w:tc>
      </w:tr>
    </w:tbl>
    <w:p w14:paraId="1133C826" w14:textId="77777777" w:rsidR="00906632" w:rsidRPr="00906632" w:rsidRDefault="00906632" w:rsidP="00906632">
      <w:pPr>
        <w:pStyle w:val="Zwykytekst"/>
        <w:tabs>
          <w:tab w:val="left" w:leader="dot" w:pos="9360"/>
        </w:tabs>
        <w:spacing w:before="120" w:after="120"/>
        <w:ind w:left="5580"/>
        <w:rPr>
          <w:rFonts w:ascii="Arial Narrow" w:hAnsi="Arial Narrow" w:cs="Verdana"/>
          <w:b/>
          <w:bCs/>
        </w:rPr>
      </w:pPr>
    </w:p>
    <w:p w14:paraId="3A552BDE" w14:textId="77777777" w:rsidR="00906632" w:rsidRPr="00CB04A4" w:rsidRDefault="00906632" w:rsidP="00906632">
      <w:pPr>
        <w:pStyle w:val="Zwykytekst"/>
        <w:tabs>
          <w:tab w:val="left" w:leader="dot" w:pos="9360"/>
        </w:tabs>
        <w:spacing w:before="120" w:after="120"/>
        <w:ind w:left="5579"/>
        <w:rPr>
          <w:rFonts w:ascii="Arial Narrow" w:hAnsi="Arial Narrow" w:cs="Verdana"/>
          <w:b/>
          <w:bCs/>
          <w:sz w:val="24"/>
          <w:szCs w:val="24"/>
        </w:rPr>
      </w:pPr>
      <w:r w:rsidRPr="00CB04A4">
        <w:rPr>
          <w:rFonts w:ascii="Arial Narrow" w:hAnsi="Arial Narrow" w:cs="Verdana"/>
          <w:b/>
          <w:bCs/>
          <w:sz w:val="24"/>
          <w:szCs w:val="24"/>
        </w:rPr>
        <w:t>Akademia Teatralna im. Aleksandra Zelwerowicza w Warszawie</w:t>
      </w:r>
    </w:p>
    <w:p w14:paraId="398FB47A" w14:textId="77777777" w:rsidR="00906632" w:rsidRPr="00CB04A4" w:rsidRDefault="00906632" w:rsidP="00906632">
      <w:pPr>
        <w:pStyle w:val="Zwykytekst"/>
        <w:tabs>
          <w:tab w:val="left" w:leader="dot" w:pos="9360"/>
        </w:tabs>
        <w:spacing w:before="120" w:after="120"/>
        <w:ind w:left="5579"/>
        <w:rPr>
          <w:rFonts w:ascii="Arial Narrow" w:hAnsi="Arial Narrow" w:cs="Verdana"/>
          <w:b/>
          <w:bCs/>
          <w:sz w:val="24"/>
          <w:szCs w:val="24"/>
        </w:rPr>
      </w:pPr>
      <w:r w:rsidRPr="00CB04A4">
        <w:rPr>
          <w:rFonts w:ascii="Arial Narrow" w:hAnsi="Arial Narrow" w:cs="Verdana"/>
          <w:b/>
          <w:bCs/>
          <w:sz w:val="24"/>
          <w:szCs w:val="24"/>
        </w:rPr>
        <w:t xml:space="preserve">00-246 Warszawa </w:t>
      </w:r>
    </w:p>
    <w:p w14:paraId="286358DF" w14:textId="77777777" w:rsidR="00906632" w:rsidRPr="00CB04A4" w:rsidRDefault="00906632" w:rsidP="00906632">
      <w:pPr>
        <w:pStyle w:val="Zwykytekst"/>
        <w:tabs>
          <w:tab w:val="left" w:leader="dot" w:pos="9360"/>
        </w:tabs>
        <w:spacing w:before="120" w:after="120"/>
        <w:ind w:left="5579"/>
        <w:rPr>
          <w:rFonts w:ascii="Arial Narrow" w:hAnsi="Arial Narrow" w:cs="Verdana"/>
          <w:b/>
          <w:bCs/>
          <w:sz w:val="24"/>
          <w:szCs w:val="24"/>
        </w:rPr>
      </w:pPr>
      <w:r w:rsidRPr="00CB04A4">
        <w:rPr>
          <w:rFonts w:ascii="Arial Narrow" w:hAnsi="Arial Narrow" w:cs="Verdana"/>
          <w:b/>
          <w:bCs/>
          <w:sz w:val="24"/>
          <w:szCs w:val="24"/>
        </w:rPr>
        <w:t>ul. Miodowa 22/24</w:t>
      </w:r>
    </w:p>
    <w:p w14:paraId="0E34B292" w14:textId="77777777" w:rsidR="00906632" w:rsidRDefault="00906632" w:rsidP="00906632">
      <w:pPr>
        <w:pStyle w:val="Zwykytekst1"/>
        <w:tabs>
          <w:tab w:val="left" w:leader="dot" w:pos="9360"/>
        </w:tabs>
        <w:spacing w:before="120" w:after="120"/>
        <w:jc w:val="both"/>
        <w:rPr>
          <w:rFonts w:ascii="Arial Narrow" w:hAnsi="Arial Narrow"/>
          <w:b/>
        </w:rPr>
      </w:pPr>
    </w:p>
    <w:p w14:paraId="6FE082A9" w14:textId="0655373C" w:rsidR="00906632" w:rsidRPr="00906632" w:rsidRDefault="00906632" w:rsidP="00906632">
      <w:pPr>
        <w:pStyle w:val="Zwykytekst1"/>
        <w:tabs>
          <w:tab w:val="left" w:leader="dot" w:pos="9360"/>
        </w:tabs>
        <w:spacing w:before="120" w:after="120"/>
        <w:jc w:val="both"/>
        <w:rPr>
          <w:rFonts w:ascii="Arial Narrow" w:hAnsi="Arial Narrow"/>
          <w:b/>
        </w:rPr>
      </w:pPr>
      <w:r w:rsidRPr="00906632">
        <w:rPr>
          <w:rFonts w:ascii="Arial Narrow" w:hAnsi="Arial Narrow"/>
          <w:b/>
        </w:rPr>
        <w:t xml:space="preserve">Nawiązując do ogłoszenia o zamówieniu w postępowaniu o udzielenie zamówienia publicznego na: </w:t>
      </w:r>
    </w:p>
    <w:p w14:paraId="5EF38A05" w14:textId="72598909" w:rsidR="006E5EE3" w:rsidRPr="006E5EE3" w:rsidRDefault="006E5EE3" w:rsidP="00906632">
      <w:pPr>
        <w:spacing w:before="120" w:after="120"/>
        <w:jc w:val="both"/>
        <w:rPr>
          <w:rFonts w:ascii="Arial Narrow" w:hAnsi="Arial Narrow"/>
          <w:b/>
          <w:bCs/>
        </w:rPr>
      </w:pPr>
      <w:bookmarkStart w:id="23" w:name="_Hlk63288714"/>
      <w:bookmarkStart w:id="24" w:name="_Hlk63417430"/>
      <w:r w:rsidRPr="006E5EE3">
        <w:rPr>
          <w:rFonts w:ascii="Arial Narrow" w:hAnsi="Arial Narrow"/>
          <w:b/>
          <w:bCs/>
        </w:rPr>
        <w:t>Ochrona fizyczna obiektu i mienia w obrębie kampusu Akademii Teatralnej: w budynkach Teatru Collegium Nobilium i Miodowa 22 C.</w:t>
      </w:r>
    </w:p>
    <w:bookmarkEnd w:id="23"/>
    <w:p w14:paraId="7553254F" w14:textId="4D8413AC" w:rsidR="00906632" w:rsidRPr="00906632" w:rsidRDefault="00906632" w:rsidP="00906632">
      <w:pPr>
        <w:spacing w:before="120" w:after="120"/>
        <w:jc w:val="both"/>
        <w:rPr>
          <w:rFonts w:ascii="Arial Narrow" w:hAnsi="Arial Narrow"/>
          <w:b/>
          <w:spacing w:val="-2"/>
          <w:sz w:val="20"/>
          <w:szCs w:val="20"/>
        </w:rPr>
      </w:pPr>
      <w:r w:rsidRPr="00906632">
        <w:rPr>
          <w:rFonts w:ascii="Arial Narrow" w:hAnsi="Arial Narrow"/>
          <w:spacing w:val="-2"/>
          <w:sz w:val="20"/>
          <w:szCs w:val="20"/>
        </w:rPr>
        <w:t xml:space="preserve">Znak </w:t>
      </w:r>
      <w:r>
        <w:rPr>
          <w:rFonts w:ascii="Arial Narrow" w:hAnsi="Arial Narrow"/>
          <w:spacing w:val="-2"/>
          <w:sz w:val="20"/>
          <w:szCs w:val="20"/>
        </w:rPr>
        <w:t>sprawy</w:t>
      </w:r>
      <w:r>
        <w:t xml:space="preserve">: </w:t>
      </w:r>
      <w:r w:rsidRPr="00146F59">
        <w:rPr>
          <w:rFonts w:ascii="Arial Narrow" w:hAnsi="Arial Narrow"/>
          <w:b/>
          <w:bCs/>
          <w:spacing w:val="-2"/>
          <w:sz w:val="20"/>
          <w:szCs w:val="20"/>
        </w:rPr>
        <w:t>ADM.26.1.2021</w:t>
      </w:r>
    </w:p>
    <w:bookmarkEnd w:id="24"/>
    <w:p w14:paraId="11CB4DAD" w14:textId="77777777" w:rsidR="00906632" w:rsidRPr="00906632" w:rsidRDefault="00906632" w:rsidP="00906632">
      <w:pPr>
        <w:pStyle w:val="Zwykytekst1"/>
        <w:tabs>
          <w:tab w:val="left" w:leader="dot" w:pos="9360"/>
        </w:tabs>
        <w:spacing w:before="120" w:after="120"/>
        <w:jc w:val="both"/>
        <w:rPr>
          <w:rFonts w:ascii="Arial Narrow" w:hAnsi="Arial Narrow"/>
          <w:b/>
        </w:rPr>
      </w:pPr>
    </w:p>
    <w:p w14:paraId="3F6F90A2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imię: _______________________________________________________</w:t>
      </w:r>
    </w:p>
    <w:p w14:paraId="360C65D4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nazwisko: _______________________________________________________</w:t>
      </w:r>
    </w:p>
    <w:p w14:paraId="14AB3ABA" w14:textId="77777777" w:rsidR="00906632" w:rsidRPr="00906632" w:rsidRDefault="00906632" w:rsidP="00906632">
      <w:pPr>
        <w:pStyle w:val="Zwykytekst1"/>
        <w:tabs>
          <w:tab w:val="left" w:leader="dot" w:pos="9360"/>
        </w:tabs>
        <w:spacing w:before="120" w:after="120"/>
        <w:jc w:val="both"/>
        <w:rPr>
          <w:rFonts w:ascii="Arial Narrow" w:hAnsi="Arial Narrow"/>
        </w:rPr>
      </w:pPr>
      <w:r w:rsidRPr="00906632">
        <w:rPr>
          <w:rFonts w:ascii="Arial Narrow" w:eastAsia="Calibri" w:hAnsi="Arial Narrow" w:cs="Verdana"/>
          <w:lang w:eastAsia="ja-JP"/>
        </w:rPr>
        <w:t>podstawa do reprezentacji: ______________________________________________</w:t>
      </w:r>
    </w:p>
    <w:p w14:paraId="07F8BAB4" w14:textId="77777777" w:rsidR="00906632" w:rsidRPr="00906632" w:rsidRDefault="00906632" w:rsidP="00906632">
      <w:pPr>
        <w:pStyle w:val="Zwykytekst1"/>
        <w:tabs>
          <w:tab w:val="left" w:leader="dot" w:pos="9360"/>
        </w:tabs>
        <w:spacing w:before="120" w:after="120"/>
        <w:jc w:val="both"/>
        <w:rPr>
          <w:rFonts w:ascii="Arial Narrow" w:hAnsi="Arial Narrow"/>
        </w:rPr>
      </w:pPr>
    </w:p>
    <w:p w14:paraId="6C1F49A7" w14:textId="77777777" w:rsidR="00906632" w:rsidRPr="00906632" w:rsidRDefault="00906632" w:rsidP="00906632">
      <w:pPr>
        <w:pStyle w:val="Zwykytekst1"/>
        <w:tabs>
          <w:tab w:val="left" w:leader="dot" w:pos="9360"/>
        </w:tabs>
        <w:spacing w:before="120" w:after="120"/>
        <w:jc w:val="both"/>
        <w:rPr>
          <w:rFonts w:ascii="Arial Narrow" w:hAnsi="Arial Narrow"/>
        </w:rPr>
      </w:pPr>
      <w:r w:rsidRPr="00906632">
        <w:rPr>
          <w:rFonts w:ascii="Arial Narrow" w:hAnsi="Arial Narrow"/>
        </w:rPr>
        <w:t>działając w imieniu i na rzecz WYKONAWCY</w:t>
      </w:r>
    </w:p>
    <w:p w14:paraId="075989B3" w14:textId="77777777" w:rsidR="00906632" w:rsidRPr="00906632" w:rsidRDefault="00906632" w:rsidP="00906632">
      <w:pPr>
        <w:pStyle w:val="Zwykytekst1"/>
        <w:tabs>
          <w:tab w:val="left" w:leader="dot" w:pos="9072"/>
        </w:tabs>
        <w:spacing w:before="120" w:after="120"/>
        <w:rPr>
          <w:rFonts w:ascii="Arial Narrow" w:hAnsi="Arial Narrow"/>
          <w:i/>
        </w:rPr>
      </w:pPr>
    </w:p>
    <w:p w14:paraId="11045F96" w14:textId="77777777" w:rsidR="00906632" w:rsidRPr="00CA084F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</w:pPr>
      <w:r w:rsidRPr="00CA084F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>Uwaga:</w:t>
      </w:r>
    </w:p>
    <w:p w14:paraId="6FD3C2E0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</w:pPr>
      <w:r w:rsidRPr="00CA084F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29E7ECDC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</w:p>
    <w:p w14:paraId="41767389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nazwa (firma): _________________________________________________________</w:t>
      </w:r>
    </w:p>
    <w:p w14:paraId="783B30C6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</w:p>
    <w:p w14:paraId="11CB0C40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adres siedziby: _________________________________________________________</w:t>
      </w:r>
    </w:p>
    <w:p w14:paraId="35A1B184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</w:p>
    <w:p w14:paraId="1723EC9F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numer KRS: _____________________________________</w:t>
      </w:r>
    </w:p>
    <w:p w14:paraId="5839572B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</w:p>
    <w:p w14:paraId="2AD1EA6F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REGON: _____________________________________</w:t>
      </w:r>
    </w:p>
    <w:p w14:paraId="521B67AF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</w:p>
    <w:p w14:paraId="006589BB" w14:textId="26440B73" w:rsid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NIP: _____________________________________</w:t>
      </w:r>
    </w:p>
    <w:p w14:paraId="106AFF3C" w14:textId="77777777" w:rsidR="00131C7D" w:rsidRDefault="00131C7D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</w:p>
    <w:p w14:paraId="1B77F560" w14:textId="63E1AE91" w:rsidR="00131C7D" w:rsidRPr="00906632" w:rsidRDefault="00131C7D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>
        <w:rPr>
          <w:rFonts w:ascii="Arial Narrow" w:eastAsia="Calibri" w:hAnsi="Arial Narrow" w:cs="Verdana"/>
          <w:sz w:val="20"/>
          <w:szCs w:val="20"/>
          <w:lang w:eastAsia="ja-JP"/>
        </w:rPr>
        <w:t>A</w:t>
      </w:r>
      <w:r w:rsidRPr="00131C7D">
        <w:rPr>
          <w:rFonts w:ascii="Arial Narrow" w:eastAsia="Calibri" w:hAnsi="Arial Narrow" w:cs="Verdana"/>
          <w:sz w:val="20"/>
          <w:szCs w:val="20"/>
          <w:lang w:eastAsia="ja-JP"/>
        </w:rPr>
        <w:t xml:space="preserve">dres skrzynki </w:t>
      </w:r>
      <w:r w:rsidRPr="00131C7D">
        <w:rPr>
          <w:rFonts w:ascii="Arial Narrow" w:eastAsia="Calibri" w:hAnsi="Arial Narrow" w:cs="Verdana"/>
          <w:b/>
          <w:bCs/>
          <w:sz w:val="20"/>
          <w:szCs w:val="20"/>
          <w:lang w:eastAsia="ja-JP"/>
        </w:rPr>
        <w:t>ePUAP</w:t>
      </w:r>
      <w:r w:rsidRPr="00131C7D">
        <w:rPr>
          <w:rFonts w:ascii="Arial Narrow" w:eastAsia="Calibri" w:hAnsi="Arial Narrow" w:cs="Verdana"/>
          <w:sz w:val="20"/>
          <w:szCs w:val="20"/>
          <w:lang w:eastAsia="ja-JP"/>
        </w:rPr>
        <w:t>, na którym prowadzona będzie korespondencja związana z postępowaniem</w:t>
      </w:r>
      <w:r>
        <w:rPr>
          <w:rFonts w:ascii="Arial Narrow" w:eastAsia="Calibri" w:hAnsi="Arial Narrow" w:cs="Verdana"/>
          <w:sz w:val="20"/>
          <w:szCs w:val="20"/>
          <w:lang w:eastAsia="ja-JP"/>
        </w:rPr>
        <w:t>: ___________________</w:t>
      </w:r>
    </w:p>
    <w:p w14:paraId="526186A7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</w:p>
    <w:p w14:paraId="02778599" w14:textId="23DE05FE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 xml:space="preserve">będącego mikro, małym lub średnim przedsiębiorstwem </w:t>
      </w:r>
      <w:r w:rsidR="00CA084F">
        <w:rPr>
          <w:rFonts w:ascii="Arial Narrow" w:eastAsia="Calibri" w:hAnsi="Arial Narrow" w:cs="Verdana"/>
          <w:sz w:val="20"/>
          <w:szCs w:val="20"/>
          <w:lang w:eastAsia="ja-JP"/>
        </w:rPr>
        <w:t xml:space="preserve"> </w:t>
      </w:r>
      <w:bookmarkStart w:id="25" w:name="_Hlk63415871"/>
      <w:r w:rsidR="00CA084F">
        <w:rPr>
          <w:rFonts w:ascii="Arial Narrow" w:eastAsia="Calibri" w:hAnsi="Arial Narrow" w:cs="Wingdings-Regular"/>
          <w:sz w:val="20"/>
          <w:szCs w:val="20"/>
          <w:lang w:eastAsia="ja-JP"/>
        </w:rPr>
        <w:t>□</w:t>
      </w:r>
      <w:bookmarkEnd w:id="25"/>
      <w:r w:rsidRPr="00906632">
        <w:rPr>
          <w:rFonts w:ascii="Arial Narrow" w:eastAsia="Calibri" w:hAnsi="Arial Narrow" w:cs="Wingdings-Regular"/>
          <w:sz w:val="20"/>
          <w:szCs w:val="20"/>
          <w:lang w:eastAsia="ja-JP"/>
        </w:rPr>
        <w:t xml:space="preserve"> </w:t>
      </w: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 xml:space="preserve">TAK </w:t>
      </w:r>
      <w:r w:rsidR="00CA084F">
        <w:rPr>
          <w:rFonts w:ascii="Arial Narrow" w:eastAsia="Calibri" w:hAnsi="Arial Narrow" w:cs="Verdana"/>
          <w:sz w:val="20"/>
          <w:szCs w:val="20"/>
          <w:lang w:eastAsia="ja-JP"/>
        </w:rPr>
        <w:t xml:space="preserve"> </w:t>
      </w:r>
      <w:r w:rsidR="00CA084F" w:rsidRPr="00CA084F">
        <w:rPr>
          <w:rFonts w:ascii="Arial Narrow" w:eastAsia="Calibri" w:hAnsi="Arial Narrow" w:cs="Verdana"/>
          <w:sz w:val="20"/>
          <w:szCs w:val="20"/>
          <w:lang w:eastAsia="ja-JP"/>
        </w:rPr>
        <w:t>□</w:t>
      </w:r>
      <w:r w:rsidR="00CA084F">
        <w:rPr>
          <w:rFonts w:ascii="Arial Narrow" w:eastAsia="Calibri" w:hAnsi="Arial Narrow" w:cs="Verdana"/>
          <w:sz w:val="20"/>
          <w:szCs w:val="20"/>
          <w:lang w:eastAsia="ja-JP"/>
        </w:rPr>
        <w:t xml:space="preserve"> </w:t>
      </w: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NIE /zaznaczyć właściwe/</w:t>
      </w:r>
    </w:p>
    <w:p w14:paraId="3E4CE0AD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>Uwaga:</w:t>
      </w:r>
    </w:p>
    <w:p w14:paraId="26541921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20"/>
          <w:szCs w:val="20"/>
        </w:rPr>
      </w:pPr>
      <w:r w:rsidRPr="00906632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lastRenderedPageBreak/>
        <w:t>Definicja mikro, małego i średniego przedsiębiorcy znajduje się w art. 104 - 106 ustawy z dnia 2 lipca 2004 r. o swobodzie działalności gospodarczej (Dz. U. z 2015 r. poz. 584 ze zmianami).</w:t>
      </w:r>
    </w:p>
    <w:p w14:paraId="0354CE06" w14:textId="77777777" w:rsidR="00906632" w:rsidRPr="00906632" w:rsidRDefault="00906632" w:rsidP="003E19B4">
      <w:pPr>
        <w:pStyle w:val="Zwykytekst1"/>
        <w:numPr>
          <w:ilvl w:val="0"/>
          <w:numId w:val="32"/>
        </w:numPr>
        <w:tabs>
          <w:tab w:val="left" w:pos="284"/>
        </w:tabs>
        <w:spacing w:before="120" w:after="120" w:line="360" w:lineRule="exact"/>
        <w:ind w:left="284" w:hanging="284"/>
        <w:jc w:val="both"/>
        <w:rPr>
          <w:rFonts w:ascii="Arial Narrow" w:hAnsi="Arial Narrow" w:cs="Verdana"/>
          <w:b/>
          <w:bCs/>
        </w:rPr>
      </w:pPr>
      <w:r w:rsidRPr="00906632">
        <w:rPr>
          <w:rFonts w:ascii="Arial Narrow" w:hAnsi="Arial Narrow"/>
          <w:b/>
        </w:rPr>
        <w:t>SKŁADAMY OFERTĘ</w:t>
      </w:r>
      <w:r w:rsidRPr="00906632">
        <w:rPr>
          <w:rFonts w:ascii="Arial Narrow" w:hAnsi="Arial Narrow"/>
        </w:rPr>
        <w:t xml:space="preserve"> na wykonanie przedmiotu zamówienia zgodnie ze Specyfikacją Warunków Zamówienia dla niniejszego postępowania (SWZ).</w:t>
      </w:r>
    </w:p>
    <w:p w14:paraId="67707725" w14:textId="77777777" w:rsidR="00906632" w:rsidRPr="00906632" w:rsidRDefault="00906632" w:rsidP="003E19B4">
      <w:pPr>
        <w:pStyle w:val="Zwykytekst1"/>
        <w:numPr>
          <w:ilvl w:val="0"/>
          <w:numId w:val="32"/>
        </w:numPr>
        <w:tabs>
          <w:tab w:val="left" w:pos="284"/>
        </w:tabs>
        <w:spacing w:before="120" w:after="120" w:line="360" w:lineRule="exact"/>
        <w:ind w:left="284" w:hanging="284"/>
        <w:jc w:val="both"/>
        <w:rPr>
          <w:rFonts w:ascii="Arial Narrow" w:hAnsi="Arial Narrow"/>
        </w:rPr>
      </w:pPr>
      <w:r w:rsidRPr="00906632">
        <w:rPr>
          <w:rFonts w:ascii="Arial Narrow" w:hAnsi="Arial Narrow"/>
          <w:b/>
        </w:rPr>
        <w:t>OŚWIADCZAMY,</w:t>
      </w:r>
      <w:r w:rsidRPr="00906632">
        <w:rPr>
          <w:rFonts w:ascii="Arial Narrow" w:hAnsi="Arial Narrow"/>
        </w:rPr>
        <w:t xml:space="preserve"> że zapoznaliśmy się ze Specyfikacją Warunków Zamówienia oraz wyjaśnieniami i zmianami SWZ przekazanymi przez Zamawiającego i uznajemy się za związanych określonymi w nich postanowieniami i zasadami postępowania.</w:t>
      </w:r>
    </w:p>
    <w:p w14:paraId="6097C4C5" w14:textId="77777777" w:rsidR="00906632" w:rsidRPr="00906632" w:rsidRDefault="00906632" w:rsidP="003E19B4">
      <w:pPr>
        <w:pStyle w:val="Zwykytekst1"/>
        <w:numPr>
          <w:ilvl w:val="0"/>
          <w:numId w:val="32"/>
        </w:numPr>
        <w:tabs>
          <w:tab w:val="left" w:pos="284"/>
        </w:tabs>
        <w:spacing w:before="120" w:after="120" w:line="360" w:lineRule="exact"/>
        <w:jc w:val="both"/>
        <w:rPr>
          <w:rFonts w:ascii="Arial Narrow" w:hAnsi="Arial Narrow"/>
          <w:b/>
        </w:rPr>
      </w:pPr>
      <w:r w:rsidRPr="00906632">
        <w:rPr>
          <w:rFonts w:ascii="Arial Narrow" w:hAnsi="Arial Narrow"/>
          <w:b/>
        </w:rPr>
        <w:t xml:space="preserve">OFERUJEMY </w:t>
      </w:r>
      <w:r w:rsidRPr="00906632">
        <w:rPr>
          <w:rFonts w:ascii="Arial Narrow" w:hAnsi="Arial Narrow"/>
        </w:rPr>
        <w:t>wykonanie przedmiotu zamówienia</w:t>
      </w:r>
      <w:r w:rsidRPr="00906632">
        <w:rPr>
          <w:rFonts w:ascii="Arial Narrow" w:hAnsi="Arial Narrow"/>
          <w:b/>
        </w:rPr>
        <w:t xml:space="preserve"> za cenę brutto:</w:t>
      </w:r>
    </w:p>
    <w:p w14:paraId="760CF38A" w14:textId="77777777" w:rsidR="00CA084F" w:rsidRDefault="00CA084F" w:rsidP="003E19B4">
      <w:pPr>
        <w:pStyle w:val="Zwykytekst1"/>
        <w:numPr>
          <w:ilvl w:val="1"/>
          <w:numId w:val="40"/>
        </w:numPr>
        <w:tabs>
          <w:tab w:val="left" w:pos="284"/>
        </w:tabs>
        <w:spacing w:before="120" w:after="120" w:line="360" w:lineRule="exact"/>
        <w:jc w:val="both"/>
        <w:rPr>
          <w:rFonts w:ascii="Arial Narrow" w:hAnsi="Arial Narrow"/>
          <w:b/>
        </w:rPr>
      </w:pPr>
      <w:r w:rsidRPr="00CA084F">
        <w:rPr>
          <w:rFonts w:ascii="Arial Narrow" w:hAnsi="Arial Narrow"/>
          <w:b/>
        </w:rPr>
        <w:t>Cena za 1 godzinę realizacji zamówienia = ………………. zł. netto.</w:t>
      </w:r>
    </w:p>
    <w:p w14:paraId="4D0C191F" w14:textId="4430FBC8" w:rsidR="00CA084F" w:rsidRPr="00CA084F" w:rsidRDefault="00CA084F" w:rsidP="003E19B4">
      <w:pPr>
        <w:pStyle w:val="Zwykytekst1"/>
        <w:numPr>
          <w:ilvl w:val="1"/>
          <w:numId w:val="40"/>
        </w:numPr>
        <w:tabs>
          <w:tab w:val="left" w:pos="284"/>
        </w:tabs>
        <w:spacing w:before="120" w:after="120" w:line="360" w:lineRule="exact"/>
        <w:jc w:val="both"/>
        <w:rPr>
          <w:rFonts w:ascii="Arial Narrow" w:hAnsi="Arial Narrow"/>
          <w:b/>
        </w:rPr>
      </w:pPr>
      <w:bookmarkStart w:id="26" w:name="_Hlk63416059"/>
      <w:r w:rsidRPr="00CA084F">
        <w:rPr>
          <w:rFonts w:ascii="Arial Narrow" w:hAnsi="Arial Narrow"/>
          <w:b/>
        </w:rPr>
        <w:t>Cena za 1 godzinę realizacji zamówienia = ……………… zł. brutto</w:t>
      </w:r>
      <w:bookmarkEnd w:id="26"/>
      <w:r w:rsidRPr="00CA084F">
        <w:rPr>
          <w:rFonts w:ascii="Arial Narrow" w:hAnsi="Arial Narrow"/>
          <w:b/>
        </w:rPr>
        <w:t>.</w:t>
      </w:r>
    </w:p>
    <w:p w14:paraId="0B6D3E0E" w14:textId="77777777" w:rsidR="00090A4F" w:rsidRDefault="00CA084F" w:rsidP="00090A4F">
      <w:pPr>
        <w:pStyle w:val="Zwykytekst1"/>
        <w:tabs>
          <w:tab w:val="left" w:pos="284"/>
        </w:tabs>
        <w:spacing w:before="120" w:after="120" w:line="360" w:lineRule="exact"/>
        <w:ind w:left="283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Łącznie </w:t>
      </w:r>
      <w:r w:rsidR="00090A4F">
        <w:rPr>
          <w:rFonts w:ascii="Arial Narrow" w:hAnsi="Arial Narrow"/>
          <w:b/>
        </w:rPr>
        <w:t xml:space="preserve">cena </w:t>
      </w:r>
      <w:r w:rsidR="00090A4F" w:rsidRPr="00906632">
        <w:rPr>
          <w:rFonts w:ascii="Arial Narrow" w:hAnsi="Arial Narrow"/>
          <w:b/>
        </w:rPr>
        <w:t>_________________________ zł</w:t>
      </w:r>
      <w:r w:rsidR="00090A4F">
        <w:rPr>
          <w:rFonts w:ascii="Arial Narrow" w:hAnsi="Arial Narrow"/>
          <w:b/>
        </w:rPr>
        <w:t xml:space="preserve"> brutto</w:t>
      </w:r>
      <w:r w:rsidR="00090A4F" w:rsidRPr="00906632">
        <w:rPr>
          <w:rFonts w:ascii="Arial Narrow" w:hAnsi="Arial Narrow"/>
          <w:b/>
        </w:rPr>
        <w:t xml:space="preserve"> </w:t>
      </w:r>
    </w:p>
    <w:p w14:paraId="097A6883" w14:textId="29A36E9C" w:rsidR="00090A4F" w:rsidRDefault="00090A4F" w:rsidP="00090A4F">
      <w:pPr>
        <w:pStyle w:val="Zwykytekst1"/>
        <w:tabs>
          <w:tab w:val="left" w:pos="284"/>
        </w:tabs>
        <w:spacing w:before="120" w:after="120" w:line="36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CA084F">
        <w:rPr>
          <w:rFonts w:ascii="Arial Narrow" w:hAnsi="Arial Narrow"/>
          <w:bCs/>
          <w:i/>
          <w:iCs/>
        </w:rPr>
        <w:t>(cena za 1 godzinę realizacji zamówienia zł brutto)</w:t>
      </w:r>
      <w:r>
        <w:rPr>
          <w:rFonts w:ascii="Arial Narrow" w:hAnsi="Arial Narrow"/>
          <w:bCs/>
          <w:i/>
          <w:iCs/>
        </w:rPr>
        <w:t xml:space="preserve"> x </w:t>
      </w:r>
      <w:r w:rsidRPr="00090A4F">
        <w:rPr>
          <w:rFonts w:ascii="Arial Narrow" w:hAnsi="Arial Narrow"/>
          <w:b/>
          <w:i/>
          <w:iCs/>
        </w:rPr>
        <w:t>9 152</w:t>
      </w:r>
      <w:r>
        <w:rPr>
          <w:rFonts w:ascii="Arial Narrow" w:hAnsi="Arial Narrow"/>
          <w:bCs/>
          <w:i/>
          <w:iCs/>
        </w:rPr>
        <w:t xml:space="preserve"> roboczogodzin </w:t>
      </w:r>
    </w:p>
    <w:p w14:paraId="40A30864" w14:textId="78F24CDD" w:rsidR="00090A4F" w:rsidRPr="00906632" w:rsidRDefault="00090A4F" w:rsidP="00090A4F">
      <w:pPr>
        <w:pStyle w:val="Zwykytekst1"/>
        <w:tabs>
          <w:tab w:val="left" w:pos="284"/>
        </w:tabs>
        <w:spacing w:before="120" w:after="120" w:line="360" w:lineRule="exact"/>
        <w:ind w:left="283"/>
        <w:jc w:val="both"/>
        <w:rPr>
          <w:rFonts w:ascii="Arial Narrow" w:hAnsi="Arial Narrow"/>
          <w:b/>
        </w:rPr>
      </w:pPr>
      <w:r w:rsidRPr="00906632">
        <w:rPr>
          <w:rFonts w:ascii="Arial Narrow" w:hAnsi="Arial Narrow"/>
          <w:b/>
        </w:rPr>
        <w:t xml:space="preserve">(słownie złotych:_______________________________________________) </w:t>
      </w:r>
    </w:p>
    <w:p w14:paraId="09CBC562" w14:textId="77777777" w:rsidR="00906632" w:rsidRPr="00906632" w:rsidRDefault="00906632" w:rsidP="003E19B4">
      <w:pPr>
        <w:pStyle w:val="Zwykytekst1"/>
        <w:numPr>
          <w:ilvl w:val="0"/>
          <w:numId w:val="32"/>
        </w:numPr>
        <w:tabs>
          <w:tab w:val="left" w:pos="284"/>
        </w:tabs>
        <w:spacing w:before="120" w:after="120" w:line="360" w:lineRule="exact"/>
        <w:jc w:val="both"/>
        <w:rPr>
          <w:rFonts w:ascii="Arial Narrow" w:hAnsi="Arial Narrow"/>
          <w:iCs/>
        </w:rPr>
      </w:pPr>
      <w:r w:rsidRPr="00906632">
        <w:rPr>
          <w:rFonts w:ascii="Arial Narrow" w:hAnsi="Arial Narrow"/>
          <w:b/>
          <w:iCs/>
        </w:rPr>
        <w:t>INFORMUJEMY</w:t>
      </w:r>
      <w:r w:rsidRPr="00906632">
        <w:rPr>
          <w:rFonts w:ascii="Arial Narrow" w:hAnsi="Arial Narrow"/>
          <w:iCs/>
        </w:rPr>
        <w:t>, że</w:t>
      </w:r>
      <w:r w:rsidRPr="00906632">
        <w:rPr>
          <w:rStyle w:val="Odwoanieprzypisudolnego"/>
          <w:rFonts w:ascii="Arial Narrow" w:hAnsi="Arial Narrow"/>
          <w:i/>
          <w:iCs/>
        </w:rPr>
        <w:footnoteReference w:id="2"/>
      </w:r>
      <w:r w:rsidRPr="00906632">
        <w:rPr>
          <w:rFonts w:ascii="Arial Narrow" w:hAnsi="Arial Narrow"/>
        </w:rPr>
        <w:t>:</w:t>
      </w:r>
    </w:p>
    <w:p w14:paraId="695FF6C6" w14:textId="77777777" w:rsidR="00906632" w:rsidRPr="00906632" w:rsidRDefault="00906632" w:rsidP="003E19B4">
      <w:pPr>
        <w:numPr>
          <w:ilvl w:val="0"/>
          <w:numId w:val="34"/>
        </w:numPr>
        <w:suppressAutoHyphens/>
        <w:spacing w:before="120" w:after="120"/>
        <w:jc w:val="both"/>
        <w:rPr>
          <w:rFonts w:ascii="Arial Narrow" w:hAnsi="Arial Narrow"/>
          <w:sz w:val="20"/>
          <w:szCs w:val="20"/>
          <w:lang w:eastAsia="en-US"/>
        </w:rPr>
      </w:pPr>
      <w:r w:rsidRPr="00906632">
        <w:rPr>
          <w:rFonts w:ascii="Arial Narrow" w:hAnsi="Arial Narrow"/>
          <w:sz w:val="20"/>
          <w:szCs w:val="20"/>
        </w:rPr>
        <w:t xml:space="preserve">wybór oferty </w:t>
      </w:r>
      <w:r w:rsidRPr="00906632">
        <w:rPr>
          <w:rFonts w:ascii="Arial Narrow" w:hAnsi="Arial Narrow"/>
          <w:b/>
          <w:bCs/>
          <w:sz w:val="20"/>
          <w:szCs w:val="20"/>
        </w:rPr>
        <w:t xml:space="preserve">nie </w:t>
      </w:r>
      <w:r w:rsidRPr="00906632">
        <w:rPr>
          <w:rStyle w:val="Odwoaniedokomentarza"/>
          <w:rFonts w:ascii="Arial Narrow" w:hAnsi="Arial Narrow"/>
          <w:b/>
          <w:bCs/>
          <w:sz w:val="20"/>
          <w:szCs w:val="20"/>
        </w:rPr>
        <w:t> </w:t>
      </w:r>
      <w:r w:rsidRPr="00906632">
        <w:rPr>
          <w:rFonts w:ascii="Arial Narrow" w:hAnsi="Arial Narrow"/>
          <w:b/>
          <w:bCs/>
          <w:sz w:val="20"/>
          <w:szCs w:val="20"/>
        </w:rPr>
        <w:t xml:space="preserve">będzie* </w:t>
      </w:r>
      <w:r w:rsidRPr="00906632">
        <w:rPr>
          <w:rFonts w:ascii="Arial Narrow" w:hAnsi="Arial Narrow"/>
          <w:sz w:val="20"/>
          <w:szCs w:val="20"/>
        </w:rPr>
        <w:t>prowadzić do powstania u Zamawiającego obowiązku podatkowego</w:t>
      </w:r>
      <w:r w:rsidRPr="00906632">
        <w:rPr>
          <w:rFonts w:ascii="Arial Narrow" w:hAnsi="Arial Narrow"/>
          <w:b/>
          <w:bCs/>
          <w:sz w:val="20"/>
          <w:szCs w:val="20"/>
        </w:rPr>
        <w:t>.</w:t>
      </w:r>
    </w:p>
    <w:p w14:paraId="218AF049" w14:textId="77777777" w:rsidR="00906632" w:rsidRPr="00906632" w:rsidRDefault="00906632" w:rsidP="003E19B4">
      <w:pPr>
        <w:numPr>
          <w:ilvl w:val="0"/>
          <w:numId w:val="34"/>
        </w:numPr>
        <w:suppressAutoHyphens/>
        <w:spacing w:before="120" w:after="120"/>
        <w:jc w:val="both"/>
        <w:rPr>
          <w:rFonts w:ascii="Arial Narrow" w:hAnsi="Arial Narrow"/>
          <w:b/>
          <w:bCs/>
          <w:sz w:val="20"/>
          <w:szCs w:val="20"/>
        </w:rPr>
      </w:pPr>
      <w:r w:rsidRPr="00906632">
        <w:rPr>
          <w:rFonts w:ascii="Arial Narrow" w:hAnsi="Arial Narrow"/>
          <w:sz w:val="20"/>
          <w:szCs w:val="20"/>
        </w:rPr>
        <w:t xml:space="preserve">wybór oferty </w:t>
      </w:r>
      <w:r w:rsidRPr="00906632">
        <w:rPr>
          <w:rFonts w:ascii="Arial Narrow" w:hAnsi="Arial Narrow"/>
          <w:b/>
          <w:bCs/>
          <w:sz w:val="20"/>
          <w:szCs w:val="20"/>
        </w:rPr>
        <w:t>będzie*</w:t>
      </w:r>
      <w:r w:rsidRPr="00906632">
        <w:rPr>
          <w:rFonts w:ascii="Arial Narrow" w:hAnsi="Arial Narrow"/>
          <w:sz w:val="20"/>
          <w:szCs w:val="20"/>
        </w:rPr>
        <w:t xml:space="preserve"> prowadzić do powstania u Zamawiającego obowiązku podatkowego w odniesieniu do następujących </w:t>
      </w:r>
      <w:r w:rsidRPr="00906632">
        <w:rPr>
          <w:rFonts w:ascii="Arial Narrow" w:hAnsi="Arial Narrow"/>
          <w:i/>
          <w:iCs/>
          <w:sz w:val="20"/>
          <w:szCs w:val="20"/>
        </w:rPr>
        <w:t>towarów/ usług (w zależności od przedmiotu zamówienia)</w:t>
      </w:r>
      <w:r w:rsidRPr="00906632">
        <w:rPr>
          <w:rFonts w:ascii="Arial Narrow" w:hAnsi="Arial Narrow"/>
          <w:sz w:val="20"/>
          <w:szCs w:val="20"/>
        </w:rPr>
        <w:t xml:space="preserve">: ____________________________________________. </w:t>
      </w:r>
    </w:p>
    <w:p w14:paraId="6A30D8A3" w14:textId="2B7217C7" w:rsidR="00906632" w:rsidRDefault="00906632" w:rsidP="00906632">
      <w:pPr>
        <w:suppressAutoHyphens/>
        <w:spacing w:before="120" w:after="120"/>
        <w:ind w:left="720"/>
        <w:jc w:val="both"/>
        <w:rPr>
          <w:rFonts w:ascii="Arial Narrow" w:hAnsi="Arial Narrow"/>
          <w:sz w:val="20"/>
          <w:szCs w:val="20"/>
        </w:rPr>
      </w:pPr>
      <w:r w:rsidRPr="00906632">
        <w:rPr>
          <w:rFonts w:ascii="Arial Narrow" w:hAnsi="Arial Narrow"/>
          <w:sz w:val="20"/>
          <w:szCs w:val="20"/>
        </w:rPr>
        <w:t xml:space="preserve">Wartość </w:t>
      </w:r>
      <w:r w:rsidRPr="00906632">
        <w:rPr>
          <w:rFonts w:ascii="Arial Narrow" w:hAnsi="Arial Narrow"/>
          <w:i/>
          <w:iCs/>
          <w:sz w:val="20"/>
          <w:szCs w:val="20"/>
        </w:rPr>
        <w:t>usług</w:t>
      </w:r>
      <w:r w:rsidRPr="00906632">
        <w:rPr>
          <w:rFonts w:ascii="Arial Narrow" w:hAnsi="Arial Narrow"/>
          <w:sz w:val="20"/>
          <w:szCs w:val="20"/>
        </w:rPr>
        <w:t xml:space="preserve"> powodująca obowiązek podatkowy u Zamawiającego to</w:t>
      </w:r>
      <w:bookmarkStart w:id="27" w:name="_Hlk63416390"/>
      <w:r w:rsidRPr="00906632">
        <w:rPr>
          <w:rFonts w:ascii="Arial Narrow" w:hAnsi="Arial Narrow"/>
          <w:sz w:val="20"/>
          <w:szCs w:val="20"/>
        </w:rPr>
        <w:t xml:space="preserve"> ___________ </w:t>
      </w:r>
      <w:bookmarkEnd w:id="27"/>
      <w:r w:rsidRPr="00906632">
        <w:rPr>
          <w:rFonts w:ascii="Arial Narrow" w:hAnsi="Arial Narrow"/>
          <w:sz w:val="20"/>
          <w:szCs w:val="20"/>
        </w:rPr>
        <w:t>zł netto</w:t>
      </w:r>
      <w:r w:rsidRPr="00906632">
        <w:rPr>
          <w:rFonts w:ascii="Arial Narrow" w:hAnsi="Arial Narrow"/>
          <w:b/>
          <w:bCs/>
          <w:sz w:val="20"/>
          <w:szCs w:val="20"/>
        </w:rPr>
        <w:t>.</w:t>
      </w:r>
      <w:r w:rsidR="00090A4F">
        <w:rPr>
          <w:rFonts w:ascii="Arial Narrow" w:hAnsi="Arial Narrow"/>
          <w:b/>
          <w:bCs/>
          <w:sz w:val="20"/>
          <w:szCs w:val="20"/>
        </w:rPr>
        <w:t xml:space="preserve"> </w:t>
      </w:r>
      <w:r w:rsidR="00090A4F" w:rsidRPr="00090A4F">
        <w:rPr>
          <w:rFonts w:ascii="Arial Narrow" w:hAnsi="Arial Narrow"/>
          <w:sz w:val="20"/>
          <w:szCs w:val="20"/>
        </w:rPr>
        <w:t>Zgodnie z wiedzą Wykonawcy zastosowanie będzie miała następująca stawka podatku od towarów i usług  ___________ %</w:t>
      </w:r>
    </w:p>
    <w:p w14:paraId="5306F29A" w14:textId="7C51F286" w:rsidR="00090A4F" w:rsidRDefault="00090A4F" w:rsidP="00906632">
      <w:pPr>
        <w:suppressAutoHyphens/>
        <w:spacing w:before="120" w:after="120"/>
        <w:ind w:left="720"/>
        <w:jc w:val="both"/>
        <w:rPr>
          <w:rFonts w:ascii="Arial Narrow" w:hAnsi="Arial Narrow"/>
          <w:b/>
          <w:bCs/>
          <w:sz w:val="20"/>
          <w:szCs w:val="20"/>
        </w:rPr>
      </w:pPr>
    </w:p>
    <w:p w14:paraId="0C6B2069" w14:textId="3C49366E" w:rsidR="00090A4F" w:rsidRPr="00090A4F" w:rsidRDefault="00090A4F" w:rsidP="003E19B4">
      <w:pPr>
        <w:pStyle w:val="Akapitzlist"/>
        <w:numPr>
          <w:ilvl w:val="0"/>
          <w:numId w:val="32"/>
        </w:numPr>
        <w:suppressAutoHyphens/>
        <w:spacing w:before="120" w:after="120"/>
        <w:jc w:val="both"/>
        <w:rPr>
          <w:rFonts w:ascii="Arial Narrow" w:hAnsi="Arial Narrow"/>
          <w:b/>
          <w:bCs/>
          <w:sz w:val="20"/>
          <w:szCs w:val="20"/>
        </w:rPr>
      </w:pPr>
      <w:r w:rsidRPr="00090A4F">
        <w:rPr>
          <w:rFonts w:ascii="Arial Narrow" w:hAnsi="Arial Narrow" w:cs="Courier New"/>
          <w:b/>
          <w:iCs/>
          <w:sz w:val="20"/>
          <w:szCs w:val="20"/>
          <w:lang w:eastAsia="ar-SA"/>
        </w:rPr>
        <w:t xml:space="preserve">OŚWIADCZAMY, </w:t>
      </w:r>
      <w:r w:rsidRPr="00090A4F">
        <w:rPr>
          <w:rFonts w:ascii="Arial Narrow" w:hAnsi="Arial Narrow" w:cs="Courier New"/>
          <w:bCs/>
          <w:iCs/>
          <w:sz w:val="20"/>
          <w:szCs w:val="20"/>
          <w:lang w:eastAsia="ar-SA"/>
        </w:rPr>
        <w:t xml:space="preserve">że do realizacji zamówienia skierujemy osobę posiadającą </w:t>
      </w:r>
      <w:r w:rsidRPr="00090A4F">
        <w:rPr>
          <w:rFonts w:ascii="Arial Narrow" w:hAnsi="Arial Narrow" w:cs="Courier New"/>
          <w:b/>
          <w:iCs/>
          <w:sz w:val="20"/>
          <w:szCs w:val="20"/>
          <w:lang w:eastAsia="ar-SA"/>
        </w:rPr>
        <w:t>minimum 6 miesięczne</w:t>
      </w:r>
      <w:r w:rsidRPr="00090A4F">
        <w:rPr>
          <w:rFonts w:ascii="Arial Narrow" w:hAnsi="Arial Narrow" w:cs="Courier New"/>
          <w:bCs/>
          <w:iCs/>
          <w:sz w:val="20"/>
          <w:szCs w:val="20"/>
          <w:lang w:eastAsia="ar-SA"/>
        </w:rPr>
        <w:t xml:space="preserve"> doświadczenie w</w:t>
      </w:r>
      <w:r w:rsidRPr="00090A4F">
        <w:rPr>
          <w:rFonts w:ascii="Arial Narrow" w:hAnsi="Arial Narrow"/>
          <w:bCs/>
          <w:sz w:val="20"/>
          <w:szCs w:val="20"/>
        </w:rPr>
        <w:t xml:space="preserve"> świadczeniu usług ochrony w obiektach kulturalnych</w:t>
      </w:r>
      <w:r w:rsidRPr="00090A4F">
        <w:rPr>
          <w:rFonts w:ascii="Arial Narrow" w:hAnsi="Arial Narrow"/>
          <w:b/>
          <w:bCs/>
          <w:sz w:val="20"/>
          <w:szCs w:val="20"/>
        </w:rPr>
        <w:t xml:space="preserve">: </w:t>
      </w:r>
    </w:p>
    <w:p w14:paraId="672D1036" w14:textId="77777777" w:rsidR="00090A4F" w:rsidRPr="00090A4F" w:rsidRDefault="00090A4F" w:rsidP="00886081">
      <w:pPr>
        <w:suppressAutoHyphens/>
        <w:spacing w:before="120" w:after="120"/>
        <w:ind w:firstLine="283"/>
        <w:jc w:val="both"/>
        <w:rPr>
          <w:rFonts w:ascii="Arial Narrow" w:hAnsi="Arial Narrow"/>
          <w:b/>
          <w:bCs/>
          <w:sz w:val="20"/>
          <w:szCs w:val="20"/>
        </w:rPr>
      </w:pPr>
      <w:r w:rsidRPr="00090A4F">
        <w:rPr>
          <w:rFonts w:ascii="Arial Narrow" w:hAnsi="Arial Narrow"/>
          <w:b/>
          <w:bCs/>
          <w:sz w:val="20"/>
          <w:szCs w:val="20"/>
        </w:rPr>
        <w:t>TAK / NIE*</w:t>
      </w:r>
    </w:p>
    <w:p w14:paraId="60980815" w14:textId="77777777" w:rsidR="00886081" w:rsidRDefault="00886081" w:rsidP="00090A4F">
      <w:pPr>
        <w:suppressAutoHyphens/>
        <w:spacing w:before="120" w:after="120"/>
        <w:ind w:left="284"/>
        <w:jc w:val="both"/>
        <w:rPr>
          <w:rFonts w:ascii="Arial Narrow" w:hAnsi="Arial Narrow"/>
          <w:sz w:val="20"/>
          <w:szCs w:val="20"/>
        </w:rPr>
      </w:pPr>
    </w:p>
    <w:p w14:paraId="480730C4" w14:textId="1F176C07" w:rsidR="00090A4F" w:rsidRPr="00886081" w:rsidRDefault="00090A4F" w:rsidP="00090A4F">
      <w:pPr>
        <w:suppressAutoHyphens/>
        <w:spacing w:before="120" w:after="120"/>
        <w:ind w:left="284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886081">
        <w:rPr>
          <w:rFonts w:ascii="Arial Narrow" w:hAnsi="Arial Narrow"/>
          <w:sz w:val="20"/>
          <w:szCs w:val="20"/>
          <w:u w:val="single"/>
        </w:rPr>
        <w:t>W przypadku wyboru odpowiedzi</w:t>
      </w:r>
      <w:r w:rsidRPr="00886081">
        <w:rPr>
          <w:rFonts w:ascii="Arial Narrow" w:hAnsi="Arial Narrow"/>
          <w:b/>
          <w:bCs/>
          <w:sz w:val="20"/>
          <w:szCs w:val="20"/>
          <w:u w:val="single"/>
        </w:rPr>
        <w:t xml:space="preserve"> TAK</w:t>
      </w:r>
    </w:p>
    <w:p w14:paraId="6A6B771B" w14:textId="44AD3F76" w:rsidR="00090A4F" w:rsidRPr="00090A4F" w:rsidRDefault="00886081" w:rsidP="00090A4F">
      <w:pPr>
        <w:suppressAutoHyphens/>
        <w:spacing w:before="120" w:after="120"/>
        <w:ind w:left="284"/>
        <w:jc w:val="both"/>
        <w:rPr>
          <w:rFonts w:ascii="Arial Narrow" w:hAnsi="Arial Narrow"/>
          <w:sz w:val="20"/>
          <w:szCs w:val="20"/>
        </w:rPr>
      </w:pPr>
      <w:bookmarkStart w:id="28" w:name="_Hlk63705876"/>
      <w:r w:rsidRPr="00886081">
        <w:rPr>
          <w:rFonts w:ascii="Arial Narrow" w:hAnsi="Arial Narrow"/>
          <w:b/>
          <w:bCs/>
          <w:sz w:val="20"/>
          <w:szCs w:val="20"/>
        </w:rPr>
        <w:t>OŚWIADCZAM</w:t>
      </w:r>
      <w:r>
        <w:rPr>
          <w:rFonts w:ascii="Arial Narrow" w:hAnsi="Arial Narrow"/>
          <w:b/>
          <w:bCs/>
          <w:sz w:val="20"/>
          <w:szCs w:val="20"/>
        </w:rPr>
        <w:t>Y</w:t>
      </w:r>
      <w:r w:rsidR="00090A4F" w:rsidRPr="00090A4F">
        <w:rPr>
          <w:rFonts w:ascii="Arial Narrow" w:hAnsi="Arial Narrow"/>
          <w:sz w:val="20"/>
          <w:szCs w:val="20"/>
        </w:rPr>
        <w:t xml:space="preserve">, że do realizacji zamówienia skierujemy </w:t>
      </w:r>
      <w:r w:rsidR="00090A4F" w:rsidRPr="006C6AC2">
        <w:rPr>
          <w:rFonts w:ascii="Arial Narrow" w:hAnsi="Arial Narrow"/>
          <w:sz w:val="20"/>
          <w:szCs w:val="20"/>
          <w:highlight w:val="lightGray"/>
          <w:shd w:val="clear" w:color="auto" w:fill="BFBFBF" w:themeFill="background1" w:themeFillShade="BF"/>
        </w:rPr>
        <w:t>……</w:t>
      </w:r>
      <w:r w:rsidR="00090A4F" w:rsidRPr="006C6AC2">
        <w:rPr>
          <w:rFonts w:ascii="Arial Narrow" w:hAnsi="Arial Narrow"/>
          <w:sz w:val="20"/>
          <w:szCs w:val="20"/>
          <w:shd w:val="clear" w:color="auto" w:fill="BFBFBF" w:themeFill="background1" w:themeFillShade="BF"/>
        </w:rPr>
        <w:t>.</w:t>
      </w:r>
      <w:r w:rsidR="00090A4F" w:rsidRPr="00090A4F">
        <w:rPr>
          <w:rFonts w:ascii="Arial Narrow" w:hAnsi="Arial Narrow"/>
          <w:sz w:val="20"/>
          <w:szCs w:val="20"/>
        </w:rPr>
        <w:t xml:space="preserve"> osób posiadających doświadczenie, o którym mowa w pkt </w:t>
      </w:r>
      <w:r w:rsidRPr="00B8263D">
        <w:rPr>
          <w:rFonts w:ascii="Arial Narrow" w:hAnsi="Arial Narrow"/>
          <w:sz w:val="20"/>
          <w:szCs w:val="20"/>
        </w:rPr>
        <w:t xml:space="preserve">III.4. </w:t>
      </w:r>
      <w:r w:rsidR="00090A4F" w:rsidRPr="00B8263D">
        <w:rPr>
          <w:rFonts w:ascii="Arial Narrow" w:hAnsi="Arial Narrow"/>
          <w:sz w:val="20"/>
          <w:szCs w:val="20"/>
        </w:rPr>
        <w:t>SWZ „Kwalifikacje personelu”</w:t>
      </w:r>
    </w:p>
    <w:bookmarkEnd w:id="28"/>
    <w:p w14:paraId="22A19989" w14:textId="77777777" w:rsidR="00090A4F" w:rsidRPr="00090A4F" w:rsidRDefault="00090A4F" w:rsidP="00090A4F">
      <w:pPr>
        <w:suppressAutoHyphens/>
        <w:spacing w:before="120" w:after="120"/>
        <w:ind w:left="284"/>
        <w:jc w:val="both"/>
        <w:rPr>
          <w:rFonts w:ascii="Arial Narrow" w:hAnsi="Arial Narrow"/>
          <w:b/>
          <w:bCs/>
          <w:sz w:val="20"/>
          <w:szCs w:val="20"/>
        </w:rPr>
      </w:pPr>
      <w:r w:rsidRPr="00090A4F">
        <w:rPr>
          <w:rFonts w:ascii="Arial Narrow" w:hAnsi="Arial Narrow"/>
          <w:b/>
          <w:bCs/>
          <w:sz w:val="20"/>
          <w:szCs w:val="20"/>
        </w:rPr>
        <w:t>UWAGA!</w:t>
      </w:r>
    </w:p>
    <w:p w14:paraId="0EB1C52B" w14:textId="08AD43A8" w:rsidR="00090A4F" w:rsidRPr="00090A4F" w:rsidRDefault="00090A4F" w:rsidP="00090A4F">
      <w:pPr>
        <w:suppressAutoHyphens/>
        <w:spacing w:before="120" w:after="120"/>
        <w:ind w:left="284"/>
        <w:jc w:val="both"/>
        <w:rPr>
          <w:rFonts w:ascii="Arial Narrow" w:hAnsi="Arial Narrow"/>
          <w:sz w:val="20"/>
          <w:szCs w:val="20"/>
        </w:rPr>
      </w:pPr>
      <w:bookmarkStart w:id="29" w:name="_Hlk63416829"/>
      <w:r w:rsidRPr="00090A4F">
        <w:rPr>
          <w:rFonts w:ascii="Arial Narrow" w:hAnsi="Arial Narrow"/>
          <w:sz w:val="20"/>
          <w:szCs w:val="20"/>
        </w:rPr>
        <w:t xml:space="preserve">Wykonawca zobowiązany jest złożyć </w:t>
      </w:r>
      <w:r w:rsidRPr="00886081">
        <w:rPr>
          <w:rFonts w:ascii="Arial Narrow" w:hAnsi="Arial Narrow"/>
          <w:b/>
          <w:bCs/>
          <w:sz w:val="20"/>
          <w:szCs w:val="20"/>
        </w:rPr>
        <w:t>wykaz osób</w:t>
      </w:r>
      <w:r w:rsidRPr="00090A4F">
        <w:rPr>
          <w:rFonts w:ascii="Arial Narrow" w:hAnsi="Arial Narrow"/>
          <w:sz w:val="20"/>
          <w:szCs w:val="20"/>
        </w:rPr>
        <w:t xml:space="preserve">, o którym mowa w </w:t>
      </w:r>
      <w:r w:rsidR="00B8263D">
        <w:rPr>
          <w:rFonts w:ascii="Arial Narrow" w:hAnsi="Arial Narrow"/>
          <w:sz w:val="20"/>
          <w:szCs w:val="20"/>
        </w:rPr>
        <w:t xml:space="preserve">Rozdziale II </w:t>
      </w:r>
      <w:r w:rsidRPr="00090A4F">
        <w:rPr>
          <w:rFonts w:ascii="Arial Narrow" w:hAnsi="Arial Narrow"/>
          <w:sz w:val="20"/>
          <w:szCs w:val="20"/>
        </w:rPr>
        <w:t>pkt</w:t>
      </w:r>
      <w:r w:rsidR="00B8263D">
        <w:rPr>
          <w:rFonts w:ascii="Arial Narrow" w:hAnsi="Arial Narrow"/>
          <w:sz w:val="20"/>
          <w:szCs w:val="20"/>
        </w:rPr>
        <w:t xml:space="preserve"> 9 1) ppkt 6 lit e)</w:t>
      </w:r>
      <w:r w:rsidRPr="00090A4F">
        <w:rPr>
          <w:rFonts w:ascii="Arial Narrow" w:hAnsi="Arial Narrow"/>
          <w:sz w:val="20"/>
          <w:szCs w:val="20"/>
        </w:rPr>
        <w:t xml:space="preserve"> SWZ, umożliwiający przyznanie punktacji w kryterium „Kwalifikacje personelu”. Brak złożenia wykazu spowoduje przyznanie ofercie 0 punktów w tym kryterium</w:t>
      </w:r>
      <w:bookmarkEnd w:id="29"/>
      <w:r w:rsidRPr="00090A4F">
        <w:rPr>
          <w:rFonts w:ascii="Arial Narrow" w:hAnsi="Arial Narrow"/>
          <w:sz w:val="20"/>
          <w:szCs w:val="20"/>
        </w:rPr>
        <w:t xml:space="preserve">. </w:t>
      </w:r>
    </w:p>
    <w:p w14:paraId="3F52403B" w14:textId="77777777" w:rsidR="00090A4F" w:rsidRPr="00090A4F" w:rsidRDefault="00090A4F" w:rsidP="00906632">
      <w:pPr>
        <w:suppressAutoHyphens/>
        <w:spacing w:before="120" w:after="120"/>
        <w:ind w:left="720"/>
        <w:jc w:val="both"/>
        <w:rPr>
          <w:rFonts w:ascii="Arial Narrow" w:hAnsi="Arial Narrow"/>
          <w:b/>
          <w:bCs/>
          <w:sz w:val="20"/>
          <w:szCs w:val="20"/>
        </w:rPr>
      </w:pPr>
    </w:p>
    <w:p w14:paraId="6EF3E74A" w14:textId="77777777" w:rsidR="00906632" w:rsidRPr="00090A4F" w:rsidRDefault="00906632" w:rsidP="003E19B4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Arial Narrow" w:hAnsi="Arial Narrow"/>
          <w:sz w:val="20"/>
          <w:szCs w:val="20"/>
        </w:rPr>
      </w:pPr>
      <w:r w:rsidRPr="00090A4F">
        <w:rPr>
          <w:rFonts w:ascii="Arial Narrow" w:hAnsi="Arial Narrow"/>
          <w:b/>
          <w:sz w:val="20"/>
          <w:szCs w:val="20"/>
        </w:rPr>
        <w:lastRenderedPageBreak/>
        <w:t>ZAMIERZAMY</w:t>
      </w:r>
      <w:r w:rsidRPr="00090A4F">
        <w:rPr>
          <w:rFonts w:ascii="Arial Narrow" w:hAnsi="Arial Narrow"/>
          <w:sz w:val="20"/>
          <w:szCs w:val="20"/>
        </w:rPr>
        <w:t xml:space="preserve"> powierzyć podwykonawcom wykonanie następujących części zamówienia:_____________________________________________________*</w:t>
      </w:r>
    </w:p>
    <w:p w14:paraId="0A69043B" w14:textId="74F8C89E" w:rsidR="00906632" w:rsidRPr="00090A4F" w:rsidRDefault="00906632" w:rsidP="00906632">
      <w:pPr>
        <w:pStyle w:val="Tekstpodstawowy2"/>
        <w:ind w:left="284"/>
        <w:rPr>
          <w:rFonts w:ascii="Arial Narrow" w:hAnsi="Arial Narrow"/>
          <w:b/>
          <w:sz w:val="20"/>
          <w:szCs w:val="20"/>
        </w:rPr>
      </w:pPr>
      <w:r w:rsidRPr="00090A4F">
        <w:rPr>
          <w:rFonts w:ascii="Arial Narrow" w:hAnsi="Arial Narrow"/>
          <w:sz w:val="20"/>
          <w:szCs w:val="20"/>
        </w:rPr>
        <w:t>ZAMIERZAMY powierzyć wykonanie części zamówienia następującym podwykonawcom (podać nazwy podwykonawców, jeżeli są już znani): _____________</w:t>
      </w:r>
    </w:p>
    <w:p w14:paraId="559C1A2B" w14:textId="5772B519" w:rsidR="00906632" w:rsidRPr="00090A4F" w:rsidRDefault="00906632" w:rsidP="003E19B4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Arial Narrow" w:hAnsi="Arial Narrow"/>
          <w:sz w:val="20"/>
          <w:szCs w:val="20"/>
        </w:rPr>
      </w:pPr>
      <w:r w:rsidRPr="00090A4F">
        <w:rPr>
          <w:rFonts w:ascii="Arial Narrow" w:hAnsi="Arial Narrow"/>
          <w:b/>
          <w:sz w:val="20"/>
          <w:szCs w:val="20"/>
        </w:rPr>
        <w:t>ZOBOWIĄZUJEMY SIĘ</w:t>
      </w:r>
      <w:r w:rsidRPr="00090A4F">
        <w:rPr>
          <w:rFonts w:ascii="Arial Narrow" w:hAnsi="Arial Narrow"/>
          <w:sz w:val="20"/>
          <w:szCs w:val="20"/>
        </w:rPr>
        <w:t xml:space="preserve"> do wykonania zamówienia w terminie </w:t>
      </w:r>
      <w:r w:rsidR="00090A4F" w:rsidRPr="00090A4F">
        <w:rPr>
          <w:rFonts w:ascii="Arial Narrow" w:hAnsi="Arial Narrow"/>
          <w:sz w:val="20"/>
          <w:szCs w:val="20"/>
        </w:rPr>
        <w:t xml:space="preserve">wskazanym w SWZ. </w:t>
      </w:r>
      <w:r w:rsidRPr="00090A4F">
        <w:rPr>
          <w:rFonts w:ascii="Arial Narrow" w:hAnsi="Arial Narrow"/>
          <w:sz w:val="20"/>
          <w:szCs w:val="20"/>
        </w:rPr>
        <w:t xml:space="preserve"> </w:t>
      </w:r>
    </w:p>
    <w:p w14:paraId="2C4CDACC" w14:textId="77777777" w:rsidR="00906632" w:rsidRPr="00906632" w:rsidRDefault="00906632" w:rsidP="003E19B4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Arial Narrow" w:hAnsi="Arial Narrow"/>
          <w:sz w:val="20"/>
          <w:szCs w:val="20"/>
        </w:rPr>
      </w:pPr>
      <w:r w:rsidRPr="00906632">
        <w:rPr>
          <w:rFonts w:ascii="Arial Narrow" w:hAnsi="Arial Narrow"/>
          <w:b/>
          <w:sz w:val="20"/>
          <w:szCs w:val="20"/>
        </w:rPr>
        <w:t xml:space="preserve">AKCEPTUJEMY </w:t>
      </w:r>
      <w:r w:rsidRPr="00906632">
        <w:rPr>
          <w:rFonts w:ascii="Arial Narrow" w:hAnsi="Arial Narrow"/>
          <w:sz w:val="20"/>
          <w:szCs w:val="20"/>
        </w:rPr>
        <w:t>warunki płatności określone przez Zamawiającego w SWZ.</w:t>
      </w:r>
    </w:p>
    <w:p w14:paraId="1B72940F" w14:textId="77777777" w:rsidR="00906632" w:rsidRPr="00906632" w:rsidRDefault="00906632" w:rsidP="003E19B4">
      <w:pPr>
        <w:pStyle w:val="Zwykytekst1"/>
        <w:numPr>
          <w:ilvl w:val="0"/>
          <w:numId w:val="32"/>
        </w:numPr>
        <w:tabs>
          <w:tab w:val="left" w:pos="284"/>
        </w:tabs>
        <w:spacing w:before="120" w:after="120" w:line="360" w:lineRule="exact"/>
        <w:ind w:left="284" w:hanging="284"/>
        <w:jc w:val="both"/>
        <w:rPr>
          <w:rFonts w:ascii="Arial Narrow" w:hAnsi="Arial Narrow"/>
        </w:rPr>
      </w:pPr>
      <w:r w:rsidRPr="00906632">
        <w:rPr>
          <w:rFonts w:ascii="Arial Narrow" w:hAnsi="Arial Narrow"/>
          <w:b/>
        </w:rPr>
        <w:t>JESTEŚMY</w:t>
      </w:r>
      <w:r w:rsidRPr="00906632">
        <w:rPr>
          <w:rFonts w:ascii="Arial Narrow" w:hAnsi="Arial Narrow"/>
        </w:rPr>
        <w:t xml:space="preserve"> związani ofertą przez okres wskazany w SWZ. </w:t>
      </w:r>
    </w:p>
    <w:p w14:paraId="3B64FA61" w14:textId="77777777" w:rsidR="00906632" w:rsidRPr="00906632" w:rsidRDefault="00906632" w:rsidP="003E19B4">
      <w:pPr>
        <w:pStyle w:val="Zwykytekst1"/>
        <w:numPr>
          <w:ilvl w:val="0"/>
          <w:numId w:val="32"/>
        </w:numPr>
        <w:tabs>
          <w:tab w:val="left" w:pos="426"/>
        </w:tabs>
        <w:spacing w:before="120" w:after="120" w:line="360" w:lineRule="exact"/>
        <w:ind w:left="426" w:hanging="426"/>
        <w:jc w:val="both"/>
        <w:rPr>
          <w:rFonts w:ascii="Arial Narrow" w:hAnsi="Arial Narrow"/>
        </w:rPr>
      </w:pPr>
      <w:r w:rsidRPr="00906632">
        <w:rPr>
          <w:rFonts w:ascii="Arial Narrow" w:hAnsi="Arial Narrow"/>
          <w:b/>
        </w:rPr>
        <w:t>OŚWIADCZAMY</w:t>
      </w:r>
      <w:r w:rsidRPr="00906632">
        <w:rPr>
          <w:rFonts w:ascii="Arial Narrow" w:hAnsi="Arial Narrow"/>
        </w:rPr>
        <w:t>, iż informacje i dokumenty zawarte w odrębnym, stosownie oznaczonym i nazwanym załączniku</w:t>
      </w:r>
      <w:r w:rsidRPr="00906632" w:rsidDel="00267663">
        <w:rPr>
          <w:rFonts w:ascii="Arial Narrow" w:hAnsi="Arial Narrow"/>
        </w:rPr>
        <w:t xml:space="preserve"> </w:t>
      </w:r>
      <w:r w:rsidRPr="00906632">
        <w:rPr>
          <w:rFonts w:ascii="Arial Narrow" w:hAnsi="Arial Narrow"/>
        </w:rPr>
        <w:t xml:space="preserve">____ </w:t>
      </w:r>
      <w:r w:rsidRPr="00906632">
        <w:rPr>
          <w:rFonts w:ascii="Arial Narrow" w:hAnsi="Arial Narrow"/>
          <w:i/>
        </w:rPr>
        <w:t>(należy podać nazwę załącznika)</w:t>
      </w:r>
      <w:r w:rsidRPr="00906632">
        <w:rPr>
          <w:rFonts w:ascii="Arial Narrow" w:hAnsi="Arial Narrow"/>
        </w:rPr>
        <w:t xml:space="preserve"> stanowią tajemnicę przedsiębiorstwa w rozumieniu przepisów o zwalczaniu nieuczciwej konkurencji, co wykazaliśmy w załączniku do Oferty  ____ </w:t>
      </w:r>
      <w:r w:rsidRPr="00906632">
        <w:rPr>
          <w:rFonts w:ascii="Arial Narrow" w:hAnsi="Arial Narrow"/>
          <w:i/>
        </w:rPr>
        <w:t>(należy podać nazwę załącznika)</w:t>
      </w:r>
      <w:r w:rsidRPr="00906632">
        <w:rPr>
          <w:rFonts w:ascii="Arial Narrow" w:hAnsi="Arial Narrow"/>
        </w:rPr>
        <w:t>i zastrzegamy, że nie mogą być one udostępniane.</w:t>
      </w:r>
    </w:p>
    <w:p w14:paraId="2BE62352" w14:textId="1FFC39F8" w:rsidR="00906632" w:rsidRPr="00906632" w:rsidRDefault="00906632" w:rsidP="003E19B4">
      <w:pPr>
        <w:pStyle w:val="Zwykytekst1"/>
        <w:numPr>
          <w:ilvl w:val="0"/>
          <w:numId w:val="32"/>
        </w:numPr>
        <w:spacing w:before="120" w:after="120" w:line="360" w:lineRule="exact"/>
        <w:ind w:left="425" w:hanging="425"/>
        <w:jc w:val="both"/>
        <w:rPr>
          <w:rFonts w:ascii="Arial Narrow" w:hAnsi="Arial Narrow"/>
        </w:rPr>
      </w:pPr>
      <w:r w:rsidRPr="00906632">
        <w:rPr>
          <w:rFonts w:ascii="Arial Narrow" w:hAnsi="Arial Narrow"/>
          <w:b/>
        </w:rPr>
        <w:t>OŚWIADCZAMY,</w:t>
      </w:r>
      <w:r w:rsidRPr="00906632">
        <w:rPr>
          <w:rFonts w:ascii="Arial Narrow" w:hAnsi="Arial Narrow"/>
        </w:rPr>
        <w:t xml:space="preserve"> że zapoznaliśmy się z </w:t>
      </w:r>
      <w:r w:rsidR="00090A4F">
        <w:rPr>
          <w:rFonts w:ascii="Arial Narrow" w:hAnsi="Arial Narrow"/>
        </w:rPr>
        <w:t xml:space="preserve">Projektowanymi </w:t>
      </w:r>
      <w:r w:rsidRPr="00906632">
        <w:rPr>
          <w:rFonts w:ascii="Arial Narrow" w:hAnsi="Arial Narrow"/>
        </w:rPr>
        <w:t xml:space="preserve">Postanowieniami </w:t>
      </w:r>
      <w:r w:rsidR="00090A4F">
        <w:rPr>
          <w:rFonts w:ascii="Arial Narrow" w:hAnsi="Arial Narrow"/>
        </w:rPr>
        <w:t>U</w:t>
      </w:r>
      <w:r w:rsidRPr="00906632">
        <w:rPr>
          <w:rFonts w:ascii="Arial Narrow" w:hAnsi="Arial Narrow"/>
        </w:rPr>
        <w:t>mowy, określonymi w SWZ i zobowiązujemy się, w przypadku wyboru naszej oferty, do zawarcia umowy zgodnej z niniejszą ofertą, na warunkach określonych w SWZ, w miejscu i terminie wyznaczonym przez Zamawiającego.</w:t>
      </w:r>
    </w:p>
    <w:p w14:paraId="36E5D097" w14:textId="77777777" w:rsidR="00906632" w:rsidRPr="00906632" w:rsidRDefault="00906632" w:rsidP="003E19B4">
      <w:pPr>
        <w:pStyle w:val="Zwykytekst1"/>
        <w:numPr>
          <w:ilvl w:val="0"/>
          <w:numId w:val="32"/>
        </w:numPr>
        <w:spacing w:before="120" w:after="120" w:line="360" w:lineRule="exact"/>
        <w:ind w:left="425" w:hanging="425"/>
        <w:jc w:val="both"/>
        <w:rPr>
          <w:rFonts w:ascii="Arial Narrow" w:hAnsi="Arial Narrow"/>
        </w:rPr>
      </w:pPr>
      <w:r w:rsidRPr="00906632">
        <w:rPr>
          <w:rFonts w:ascii="Arial Narrow" w:hAnsi="Arial Narrow"/>
          <w:b/>
        </w:rPr>
        <w:t>OŚWIADCZAMY</w:t>
      </w:r>
      <w:r w:rsidRPr="00906632">
        <w:rPr>
          <w:rFonts w:ascii="Arial Narrow" w:hAnsi="Arial Narrow"/>
        </w:rPr>
        <w:t>, że wypełniliśmy obowiązki informacyjne przewidziane w art. 13 lub art. 14 RODO</w:t>
      </w:r>
      <w:r w:rsidRPr="00906632">
        <w:rPr>
          <w:rStyle w:val="Odwoanieprzypisudolnego"/>
          <w:rFonts w:ascii="Arial Narrow" w:hAnsi="Arial Narrow"/>
        </w:rPr>
        <w:footnoteReference w:id="3"/>
      </w:r>
      <w:r w:rsidRPr="00906632">
        <w:rPr>
          <w:rFonts w:ascii="Arial Narrow" w:hAnsi="Arial Narrow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Pr="00906632">
        <w:rPr>
          <w:rStyle w:val="Odwoanieprzypisudolnego"/>
          <w:rFonts w:ascii="Arial Narrow" w:hAnsi="Arial Narrow"/>
        </w:rPr>
        <w:footnoteReference w:id="4"/>
      </w:r>
      <w:r w:rsidRPr="00906632">
        <w:rPr>
          <w:rFonts w:ascii="Arial Narrow" w:hAnsi="Arial Narrow"/>
        </w:rPr>
        <w:t>.</w:t>
      </w:r>
    </w:p>
    <w:p w14:paraId="297FF57E" w14:textId="77777777" w:rsidR="00906632" w:rsidRPr="00906632" w:rsidRDefault="00906632" w:rsidP="003E19B4">
      <w:pPr>
        <w:pStyle w:val="Zwykytekst1"/>
        <w:numPr>
          <w:ilvl w:val="0"/>
          <w:numId w:val="32"/>
        </w:numPr>
        <w:tabs>
          <w:tab w:val="left" w:pos="426"/>
        </w:tabs>
        <w:spacing w:before="120" w:after="120" w:line="360" w:lineRule="exact"/>
        <w:ind w:left="426" w:hanging="426"/>
        <w:jc w:val="both"/>
        <w:rPr>
          <w:rFonts w:ascii="Arial Narrow" w:hAnsi="Arial Narrow"/>
        </w:rPr>
      </w:pPr>
      <w:r w:rsidRPr="00906632">
        <w:rPr>
          <w:rFonts w:ascii="Arial Narrow" w:hAnsi="Arial Narrow"/>
          <w:b/>
        </w:rPr>
        <w:t>UPOWAŻNIONYM DO KONTAKTU</w:t>
      </w:r>
      <w:r w:rsidRPr="00906632">
        <w:rPr>
          <w:rFonts w:ascii="Arial Narrow" w:hAnsi="Arial Narrow"/>
        </w:rPr>
        <w:t xml:space="preserve"> w sprawie przedmiotowego postępowania jest:</w:t>
      </w:r>
    </w:p>
    <w:p w14:paraId="2CF9A4F0" w14:textId="77777777" w:rsidR="00906632" w:rsidRPr="00906632" w:rsidRDefault="00906632" w:rsidP="00906632">
      <w:pPr>
        <w:pStyle w:val="Zwykytekst1"/>
        <w:spacing w:before="120" w:after="120" w:line="360" w:lineRule="auto"/>
        <w:ind w:left="426"/>
        <w:rPr>
          <w:rFonts w:ascii="Arial Narrow" w:hAnsi="Arial Narrow"/>
        </w:rPr>
      </w:pPr>
      <w:r w:rsidRPr="00906632">
        <w:rPr>
          <w:rFonts w:ascii="Arial Narrow" w:hAnsi="Arial Narrow"/>
        </w:rPr>
        <w:t>Imię i nazwisko:______________________________________________________</w:t>
      </w:r>
      <w:r w:rsidRPr="00906632">
        <w:rPr>
          <w:rFonts w:ascii="Arial Narrow" w:hAnsi="Arial Narrow"/>
        </w:rPr>
        <w:br/>
        <w:t>tel. _______________ e-mail: ________________________</w:t>
      </w:r>
    </w:p>
    <w:p w14:paraId="00394D94" w14:textId="77777777" w:rsidR="00906632" w:rsidRPr="00906632" w:rsidRDefault="00906632" w:rsidP="003E19B4">
      <w:pPr>
        <w:pStyle w:val="Zwykytekst1"/>
        <w:numPr>
          <w:ilvl w:val="0"/>
          <w:numId w:val="32"/>
        </w:numPr>
        <w:tabs>
          <w:tab w:val="left" w:pos="426"/>
        </w:tabs>
        <w:spacing w:before="120" w:after="120" w:line="360" w:lineRule="exact"/>
        <w:jc w:val="both"/>
        <w:rPr>
          <w:rFonts w:ascii="Arial Narrow" w:hAnsi="Arial Narrow"/>
        </w:rPr>
      </w:pPr>
      <w:r w:rsidRPr="00906632">
        <w:rPr>
          <w:rFonts w:ascii="Arial Narrow" w:hAnsi="Arial Narrow"/>
          <w:b/>
        </w:rPr>
        <w:t xml:space="preserve">SPIS dołączonych oświadczeń i dokumentów: </w:t>
      </w:r>
      <w:r w:rsidRPr="00906632">
        <w:rPr>
          <w:rFonts w:ascii="Arial Narrow" w:hAnsi="Arial Narrow"/>
          <w:i/>
        </w:rPr>
        <w:t>(należy wymienić wszystkie złożone oświadczenia i dokumenty itp.)</w:t>
      </w:r>
      <w:r w:rsidRPr="00906632">
        <w:rPr>
          <w:rFonts w:ascii="Arial Narrow" w:hAnsi="Arial Narrow"/>
        </w:rPr>
        <w:t>:</w:t>
      </w:r>
    </w:p>
    <w:p w14:paraId="3161D7B2" w14:textId="77777777" w:rsidR="00906632" w:rsidRPr="00906632" w:rsidRDefault="00906632" w:rsidP="00906632">
      <w:pPr>
        <w:pStyle w:val="Zwykytekst1"/>
        <w:tabs>
          <w:tab w:val="left" w:pos="1080"/>
        </w:tabs>
        <w:spacing w:before="120" w:after="120" w:line="360" w:lineRule="auto"/>
        <w:jc w:val="both"/>
        <w:rPr>
          <w:rFonts w:ascii="Arial Narrow" w:hAnsi="Arial Narrow"/>
        </w:rPr>
      </w:pPr>
      <w:r w:rsidRPr="00906632">
        <w:rPr>
          <w:rFonts w:ascii="Arial Narrow" w:hAnsi="Arial Narrow"/>
        </w:rPr>
        <w:t>______________________________________________________________________________________________________________________________________________</w:t>
      </w:r>
    </w:p>
    <w:p w14:paraId="119C9299" w14:textId="77777777" w:rsidR="00906632" w:rsidRPr="00906632" w:rsidRDefault="00906632" w:rsidP="00906632">
      <w:pPr>
        <w:pStyle w:val="Zwykytekst1"/>
        <w:spacing w:before="120" w:after="120"/>
        <w:jc w:val="both"/>
        <w:rPr>
          <w:rFonts w:ascii="Arial Narrow" w:hAnsi="Arial Narrow"/>
        </w:rPr>
      </w:pPr>
      <w:r w:rsidRPr="00906632">
        <w:rPr>
          <w:rFonts w:ascii="Arial Narrow" w:hAnsi="Arial Narrow"/>
        </w:rPr>
        <w:t>* niepotrzebne skreślić</w:t>
      </w:r>
    </w:p>
    <w:p w14:paraId="3EB0ABA8" w14:textId="77777777" w:rsidR="00906632" w:rsidRPr="00906632" w:rsidRDefault="00906632" w:rsidP="00906632">
      <w:pPr>
        <w:pStyle w:val="Zwykytekst"/>
        <w:suppressAutoHyphens/>
        <w:spacing w:before="120" w:after="120"/>
        <w:jc w:val="right"/>
        <w:rPr>
          <w:rFonts w:ascii="Arial Narrow" w:hAnsi="Arial Narrow"/>
          <w:b/>
        </w:rPr>
      </w:pPr>
    </w:p>
    <w:p w14:paraId="36D49423" w14:textId="77777777" w:rsidR="00FD6892" w:rsidRDefault="00FD6892" w:rsidP="00906632">
      <w:pPr>
        <w:pStyle w:val="Zwykytekst"/>
        <w:suppressAutoHyphens/>
        <w:spacing w:before="120" w:after="120"/>
        <w:jc w:val="right"/>
        <w:rPr>
          <w:rFonts w:ascii="Arial Narrow" w:hAnsi="Arial Narrow"/>
          <w:b/>
          <w:highlight w:val="yellow"/>
        </w:rPr>
      </w:pPr>
    </w:p>
    <w:p w14:paraId="0643B55F" w14:textId="77777777" w:rsidR="00FD6892" w:rsidRDefault="00FD6892" w:rsidP="00906632">
      <w:pPr>
        <w:pStyle w:val="Zwykytekst"/>
        <w:suppressAutoHyphens/>
        <w:spacing w:before="120" w:after="120"/>
        <w:jc w:val="right"/>
        <w:rPr>
          <w:rFonts w:ascii="Arial Narrow" w:hAnsi="Arial Narrow"/>
          <w:b/>
          <w:highlight w:val="yellow"/>
        </w:rPr>
      </w:pPr>
    </w:p>
    <w:p w14:paraId="65F4EEF1" w14:textId="77777777" w:rsidR="00FD6892" w:rsidRDefault="00FD6892" w:rsidP="00906632">
      <w:pPr>
        <w:pStyle w:val="Zwykytekst"/>
        <w:suppressAutoHyphens/>
        <w:spacing w:before="120" w:after="120"/>
        <w:jc w:val="right"/>
        <w:rPr>
          <w:rFonts w:ascii="Arial Narrow" w:hAnsi="Arial Narrow"/>
          <w:b/>
          <w:highlight w:val="yellow"/>
        </w:rPr>
      </w:pPr>
    </w:p>
    <w:p w14:paraId="38123345" w14:textId="77777777" w:rsidR="00FD6892" w:rsidRDefault="00FD6892" w:rsidP="00906632">
      <w:pPr>
        <w:pStyle w:val="Zwykytekst"/>
        <w:suppressAutoHyphens/>
        <w:spacing w:before="120" w:after="120"/>
        <w:jc w:val="right"/>
        <w:rPr>
          <w:rFonts w:ascii="Arial Narrow" w:hAnsi="Arial Narrow"/>
          <w:b/>
          <w:highlight w:val="yellow"/>
        </w:rPr>
      </w:pPr>
    </w:p>
    <w:p w14:paraId="66C9DB1F" w14:textId="77777777" w:rsidR="00FD6892" w:rsidRDefault="00FD6892" w:rsidP="00906632">
      <w:pPr>
        <w:pStyle w:val="Zwykytekst"/>
        <w:suppressAutoHyphens/>
        <w:spacing w:before="120" w:after="120"/>
        <w:jc w:val="right"/>
        <w:rPr>
          <w:rFonts w:ascii="Arial Narrow" w:hAnsi="Arial Narrow"/>
          <w:b/>
          <w:highlight w:val="yellow"/>
        </w:rPr>
      </w:pPr>
    </w:p>
    <w:p w14:paraId="2D7F7E6F" w14:textId="77777777" w:rsidR="00FD6892" w:rsidRDefault="00FD6892" w:rsidP="00906632">
      <w:pPr>
        <w:pStyle w:val="Zwykytekst"/>
        <w:suppressAutoHyphens/>
        <w:spacing w:before="120" w:after="120"/>
        <w:jc w:val="right"/>
        <w:rPr>
          <w:rFonts w:ascii="Arial Narrow" w:hAnsi="Arial Narrow"/>
          <w:b/>
          <w:highlight w:val="yellow"/>
        </w:rPr>
      </w:pPr>
    </w:p>
    <w:p w14:paraId="5A393DC6" w14:textId="10A91993" w:rsidR="00906632" w:rsidRPr="00906632" w:rsidRDefault="00FD6892" w:rsidP="00906632">
      <w:pPr>
        <w:pStyle w:val="Zwykytekst"/>
        <w:suppressAutoHyphens/>
        <w:spacing w:before="120" w:after="120"/>
        <w:jc w:val="right"/>
        <w:rPr>
          <w:rFonts w:ascii="Arial Narrow" w:hAnsi="Arial Narrow"/>
          <w:b/>
        </w:rPr>
      </w:pPr>
      <w:bookmarkStart w:id="30" w:name="_Hlk63418267"/>
      <w:r w:rsidRPr="00FD6892">
        <w:rPr>
          <w:rFonts w:ascii="Arial Narrow" w:hAnsi="Arial Narrow"/>
          <w:b/>
        </w:rPr>
        <w:lastRenderedPageBreak/>
        <w:t xml:space="preserve">Załącznik nr </w:t>
      </w:r>
      <w:r>
        <w:rPr>
          <w:rFonts w:ascii="Arial Narrow" w:hAnsi="Arial Narrow"/>
          <w:b/>
        </w:rPr>
        <w:t>2</w:t>
      </w:r>
      <w:r w:rsidRPr="00FD6892">
        <w:rPr>
          <w:rFonts w:ascii="Arial Narrow" w:hAnsi="Arial Narrow"/>
          <w:b/>
        </w:rPr>
        <w:t xml:space="preserve"> do SWZ</w:t>
      </w:r>
    </w:p>
    <w:bookmarkEnd w:id="30"/>
    <w:tbl>
      <w:tblPr>
        <w:tblW w:w="93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4"/>
        <w:gridCol w:w="5763"/>
      </w:tblGrid>
      <w:tr w:rsidR="00906632" w:rsidRPr="00906632" w14:paraId="611564B2" w14:textId="77777777" w:rsidTr="008E27CB">
        <w:trPr>
          <w:trHeight w:val="1568"/>
        </w:trPr>
        <w:tc>
          <w:tcPr>
            <w:tcW w:w="3604" w:type="dxa"/>
          </w:tcPr>
          <w:p w14:paraId="7AED6D24" w14:textId="77777777" w:rsidR="00906632" w:rsidRPr="00906632" w:rsidRDefault="00906632" w:rsidP="00906632">
            <w:pPr>
              <w:spacing w:before="120"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0180EDF3" w14:textId="77777777" w:rsidR="00906632" w:rsidRPr="00906632" w:rsidRDefault="00906632" w:rsidP="00906632">
            <w:pPr>
              <w:spacing w:before="120"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4A353E19" w14:textId="77777777" w:rsidR="00906632" w:rsidRPr="00906632" w:rsidRDefault="00906632" w:rsidP="00906632">
            <w:pPr>
              <w:spacing w:before="120"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779C0F1C" w14:textId="77777777" w:rsidR="00906632" w:rsidRPr="00906632" w:rsidRDefault="00906632" w:rsidP="00906632">
            <w:pPr>
              <w:pStyle w:val="Zwykytekst"/>
              <w:tabs>
                <w:tab w:val="left" w:leader="dot" w:pos="9072"/>
              </w:tabs>
              <w:suppressAutoHyphens/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906632">
              <w:rPr>
                <w:rFonts w:ascii="Arial Narrow" w:hAnsi="Arial Narrow"/>
                <w:i/>
              </w:rPr>
              <w:t>(</w:t>
            </w:r>
            <w:r w:rsidRPr="00906632">
              <w:rPr>
                <w:rFonts w:ascii="Arial Narrow" w:hAnsi="Arial Narrow" w:cs="Verdana"/>
                <w:i/>
                <w:iCs/>
              </w:rPr>
              <w:t>nazwa</w:t>
            </w:r>
            <w:r w:rsidRPr="00906632">
              <w:rPr>
                <w:rFonts w:ascii="Arial Narrow" w:hAnsi="Arial Narrow"/>
                <w:i/>
              </w:rPr>
              <w:t xml:space="preserve"> Wykonawcy)</w:t>
            </w:r>
          </w:p>
        </w:tc>
        <w:tc>
          <w:tcPr>
            <w:tcW w:w="5763" w:type="dxa"/>
            <w:shd w:val="clear" w:color="auto" w:fill="CCCCCC"/>
            <w:vAlign w:val="center"/>
          </w:tcPr>
          <w:p w14:paraId="38FC9C29" w14:textId="77777777" w:rsidR="00906632" w:rsidRPr="00906632" w:rsidRDefault="00906632" w:rsidP="00906632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bookmarkStart w:id="31" w:name="_Hlk63418255"/>
            <w:r w:rsidRPr="00906632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  <w:r w:rsidRPr="00906632">
              <w:rPr>
                <w:rStyle w:val="Odwoanieprzypisudolnego"/>
                <w:rFonts w:ascii="Arial Narrow" w:hAnsi="Arial Narrow"/>
                <w:b/>
                <w:sz w:val="20"/>
                <w:szCs w:val="20"/>
              </w:rPr>
              <w:footnoteReference w:id="5"/>
            </w:r>
          </w:p>
          <w:p w14:paraId="4DFF9574" w14:textId="77777777" w:rsidR="00906632" w:rsidRPr="00906632" w:rsidRDefault="00906632" w:rsidP="00906632">
            <w:pPr>
              <w:spacing w:before="120" w:after="120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906632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 xml:space="preserve">o którym mowa w art. 125 ust. 1 ustawy Pzp </w:t>
            </w:r>
            <w:bookmarkEnd w:id="31"/>
          </w:p>
        </w:tc>
      </w:tr>
    </w:tbl>
    <w:p w14:paraId="0CC4ED8A" w14:textId="77777777" w:rsidR="00906632" w:rsidRPr="00906632" w:rsidRDefault="00906632" w:rsidP="00906632">
      <w:pPr>
        <w:pStyle w:val="Zwykytekst"/>
        <w:suppressAutoHyphens/>
        <w:spacing w:before="120" w:after="120" w:line="360" w:lineRule="auto"/>
        <w:jc w:val="both"/>
        <w:rPr>
          <w:rFonts w:ascii="Arial Narrow" w:hAnsi="Arial Narrow"/>
          <w:b/>
        </w:rPr>
      </w:pPr>
    </w:p>
    <w:p w14:paraId="14FDAB91" w14:textId="77777777" w:rsidR="008E27CB" w:rsidRDefault="00906632" w:rsidP="00906632">
      <w:pPr>
        <w:spacing w:before="120" w:after="120"/>
        <w:jc w:val="both"/>
        <w:rPr>
          <w:rFonts w:ascii="Arial Narrow" w:hAnsi="Arial Narrow" w:cs="Arial"/>
          <w:spacing w:val="4"/>
        </w:rPr>
      </w:pPr>
      <w:r w:rsidRPr="00886081">
        <w:rPr>
          <w:rFonts w:ascii="Arial Narrow" w:hAnsi="Arial Narrow" w:cs="Arial"/>
          <w:spacing w:val="4"/>
        </w:rPr>
        <w:t xml:space="preserve">Składając ofertę w postępowaniu o udzielenie zamówienia publicznego na </w:t>
      </w:r>
      <w:bookmarkStart w:id="32" w:name="_Hlk63417359"/>
    </w:p>
    <w:p w14:paraId="69016E6C" w14:textId="5337C3A0" w:rsidR="006E5EE3" w:rsidRPr="00596651" w:rsidRDefault="006E5EE3" w:rsidP="008E27CB">
      <w:pPr>
        <w:spacing w:before="120" w:after="120"/>
        <w:jc w:val="both"/>
        <w:rPr>
          <w:rFonts w:ascii="Arial Narrow" w:hAnsi="Arial Narrow"/>
          <w:b/>
        </w:rPr>
      </w:pPr>
      <w:r w:rsidRPr="006E5EE3">
        <w:rPr>
          <w:rFonts w:ascii="Arial Narrow" w:hAnsi="Arial Narrow"/>
          <w:b/>
          <w:bCs/>
        </w:rPr>
        <w:t>Ochrona fizyczna</w:t>
      </w:r>
      <w:r w:rsidRPr="00596651">
        <w:rPr>
          <w:rFonts w:ascii="Arial Narrow" w:hAnsi="Arial Narrow"/>
          <w:b/>
        </w:rPr>
        <w:t xml:space="preserve"> obiektu i mienia w </w:t>
      </w:r>
      <w:r w:rsidRPr="006E5EE3">
        <w:rPr>
          <w:rFonts w:ascii="Arial Narrow" w:hAnsi="Arial Narrow"/>
          <w:b/>
          <w:bCs/>
        </w:rPr>
        <w:t>obrębie kampusu Akademii Teatralnej: w budynkach</w:t>
      </w:r>
      <w:r w:rsidRPr="00596651">
        <w:rPr>
          <w:rFonts w:ascii="Arial Narrow" w:hAnsi="Arial Narrow"/>
          <w:b/>
        </w:rPr>
        <w:t xml:space="preserve"> Teatru Collegium Nobilium</w:t>
      </w:r>
      <w:r w:rsidRPr="006E5EE3">
        <w:rPr>
          <w:rFonts w:ascii="Arial Narrow" w:hAnsi="Arial Narrow"/>
          <w:b/>
          <w:bCs/>
        </w:rPr>
        <w:t xml:space="preserve"> i Miodowa 22 C.</w:t>
      </w:r>
    </w:p>
    <w:p w14:paraId="22287976" w14:textId="482FB361" w:rsidR="008E27CB" w:rsidRDefault="008E27CB" w:rsidP="008E27CB">
      <w:pPr>
        <w:spacing w:before="120" w:after="120"/>
        <w:jc w:val="both"/>
        <w:rPr>
          <w:rFonts w:ascii="Arial Narrow" w:hAnsi="Arial Narrow"/>
          <w:b/>
          <w:bCs/>
          <w:spacing w:val="-2"/>
        </w:rPr>
      </w:pPr>
      <w:r w:rsidRPr="00B8263D">
        <w:rPr>
          <w:rFonts w:ascii="Arial Narrow" w:hAnsi="Arial Narrow"/>
          <w:spacing w:val="-2"/>
        </w:rPr>
        <w:t>Znak sprawy</w:t>
      </w:r>
      <w:r w:rsidRPr="00B8263D">
        <w:t xml:space="preserve">: </w:t>
      </w:r>
      <w:r w:rsidRPr="00B8263D">
        <w:rPr>
          <w:rFonts w:ascii="Arial Narrow" w:hAnsi="Arial Narrow"/>
          <w:b/>
          <w:bCs/>
          <w:spacing w:val="-2"/>
        </w:rPr>
        <w:t>ADM.26.1.2021</w:t>
      </w:r>
    </w:p>
    <w:p w14:paraId="585D6EEE" w14:textId="77777777" w:rsidR="008E27CB" w:rsidRPr="008E27CB" w:rsidRDefault="008E27CB" w:rsidP="008E27CB">
      <w:pPr>
        <w:spacing w:before="120" w:after="120"/>
        <w:jc w:val="both"/>
        <w:rPr>
          <w:rFonts w:ascii="Arial Narrow" w:hAnsi="Arial Narrow"/>
          <w:b/>
          <w:spacing w:val="-2"/>
        </w:rPr>
      </w:pPr>
    </w:p>
    <w:bookmarkEnd w:id="32"/>
    <w:p w14:paraId="26D16964" w14:textId="2E2BEA53" w:rsidR="00906632" w:rsidRPr="00886081" w:rsidRDefault="00906632" w:rsidP="003E19B4">
      <w:pPr>
        <w:pStyle w:val="Zwykytekst"/>
        <w:numPr>
          <w:ilvl w:val="1"/>
          <w:numId w:val="38"/>
        </w:numPr>
        <w:suppressAutoHyphens/>
        <w:spacing w:before="120" w:after="120" w:line="276" w:lineRule="auto"/>
        <w:ind w:left="426" w:hanging="422"/>
        <w:jc w:val="both"/>
        <w:rPr>
          <w:rFonts w:ascii="Arial Narrow" w:hAnsi="Arial Narrow" w:cs="Arial"/>
          <w:spacing w:val="4"/>
          <w:sz w:val="24"/>
          <w:szCs w:val="24"/>
        </w:rPr>
      </w:pPr>
      <w:r w:rsidRPr="00886081">
        <w:rPr>
          <w:rFonts w:ascii="Arial Narrow" w:hAnsi="Arial Narrow" w:cs="Arial"/>
          <w:spacing w:val="4"/>
          <w:sz w:val="24"/>
          <w:szCs w:val="24"/>
        </w:rPr>
        <w:t xml:space="preserve">oświadczam, że nie podlegam wykluczeniu z postępowania na podstawie art. 108 </w:t>
      </w:r>
      <w:r w:rsidRPr="00886081">
        <w:rPr>
          <w:rFonts w:ascii="Arial Narrow" w:hAnsi="Arial Narrow" w:cs="Arial"/>
          <w:iCs/>
          <w:spacing w:val="4"/>
          <w:sz w:val="24"/>
          <w:szCs w:val="24"/>
        </w:rPr>
        <w:t>oraz art. 109 ust. 1 pkt 4</w:t>
      </w:r>
      <w:r w:rsidRPr="00886081">
        <w:rPr>
          <w:rFonts w:ascii="Arial Narrow" w:hAnsi="Arial Narrow" w:cs="Arial"/>
          <w:spacing w:val="4"/>
          <w:sz w:val="24"/>
          <w:szCs w:val="24"/>
        </w:rPr>
        <w:t xml:space="preserve"> ustawy Pzp</w:t>
      </w:r>
      <w:r w:rsidRPr="00886081">
        <w:rPr>
          <w:rFonts w:ascii="Arial Narrow" w:hAnsi="Arial Narrow" w:cs="Arial"/>
          <w:sz w:val="24"/>
          <w:szCs w:val="24"/>
        </w:rPr>
        <w:t xml:space="preserve"> oraz spełniam warunki udziału w postępowaniu w zakresie wskazanym przez Zamawiającego</w:t>
      </w:r>
      <w:r w:rsidRPr="00886081">
        <w:rPr>
          <w:rFonts w:ascii="Arial Narrow" w:hAnsi="Arial Narrow" w:cs="Arial"/>
          <w:spacing w:val="4"/>
          <w:sz w:val="24"/>
          <w:szCs w:val="24"/>
        </w:rPr>
        <w:t>;</w:t>
      </w:r>
    </w:p>
    <w:p w14:paraId="7D2D289B" w14:textId="77777777" w:rsidR="00906632" w:rsidRPr="00886081" w:rsidRDefault="00906632" w:rsidP="003E19B4">
      <w:pPr>
        <w:pStyle w:val="Zwykytekst"/>
        <w:numPr>
          <w:ilvl w:val="1"/>
          <w:numId w:val="38"/>
        </w:numPr>
        <w:suppressAutoHyphens/>
        <w:spacing w:before="120" w:after="120" w:line="276" w:lineRule="auto"/>
        <w:ind w:left="426" w:hanging="422"/>
        <w:jc w:val="both"/>
        <w:rPr>
          <w:rFonts w:ascii="Arial Narrow" w:hAnsi="Arial Narrow" w:cs="Arial"/>
          <w:spacing w:val="4"/>
          <w:sz w:val="24"/>
          <w:szCs w:val="24"/>
        </w:rPr>
      </w:pPr>
      <w:r w:rsidRPr="00886081">
        <w:rPr>
          <w:rFonts w:ascii="Arial Narrow" w:hAnsi="Arial Narrow" w:cs="Arial"/>
          <w:spacing w:val="4"/>
          <w:sz w:val="24"/>
          <w:szCs w:val="24"/>
        </w:rPr>
        <w:t>oświadczam, że zachodzą wobec do mnie podstawy wykluczenia z postępowania na podstawie art. …………. ustawy Pzp</w:t>
      </w:r>
      <w:r w:rsidRPr="00886081">
        <w:rPr>
          <w:rStyle w:val="Odwoanieprzypisudolnego"/>
          <w:rFonts w:ascii="Arial Narrow" w:hAnsi="Arial Narrow" w:cs="Arial"/>
          <w:spacing w:val="4"/>
          <w:sz w:val="24"/>
          <w:szCs w:val="24"/>
        </w:rPr>
        <w:footnoteReference w:id="6"/>
      </w:r>
      <w:r w:rsidRPr="00886081">
        <w:rPr>
          <w:rFonts w:ascii="Arial Narrow" w:hAnsi="Arial Narrow" w:cs="Arial"/>
          <w:spacing w:val="4"/>
          <w:sz w:val="24"/>
          <w:szCs w:val="24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487BC68F" w14:textId="77777777" w:rsidR="00906632" w:rsidRPr="00886081" w:rsidRDefault="00906632" w:rsidP="003E19B4">
      <w:pPr>
        <w:pStyle w:val="Zwykytekst"/>
        <w:numPr>
          <w:ilvl w:val="1"/>
          <w:numId w:val="38"/>
        </w:numPr>
        <w:suppressAutoHyphens/>
        <w:spacing w:before="120" w:after="120" w:line="276" w:lineRule="auto"/>
        <w:ind w:left="426" w:hanging="422"/>
        <w:jc w:val="both"/>
        <w:rPr>
          <w:rFonts w:ascii="Arial Narrow" w:hAnsi="Arial Narrow" w:cs="Arial"/>
          <w:spacing w:val="4"/>
          <w:sz w:val="24"/>
          <w:szCs w:val="24"/>
        </w:rPr>
      </w:pPr>
      <w:r w:rsidRPr="00886081">
        <w:rPr>
          <w:rFonts w:ascii="Arial Narrow" w:hAnsi="Arial Narrow" w:cs="Arial"/>
          <w:sz w:val="24"/>
          <w:szCs w:val="24"/>
        </w:rPr>
        <w:t>oświadczam, że spełniam warunki udziału w postępowaniu określone w przedmiotowym postępowaniu;</w:t>
      </w:r>
    </w:p>
    <w:p w14:paraId="4F7D265A" w14:textId="77777777" w:rsidR="00906632" w:rsidRPr="00886081" w:rsidRDefault="00906632" w:rsidP="003E19B4">
      <w:pPr>
        <w:pStyle w:val="Zwykytekst"/>
        <w:numPr>
          <w:ilvl w:val="1"/>
          <w:numId w:val="38"/>
        </w:numPr>
        <w:suppressAutoHyphens/>
        <w:spacing w:before="120" w:after="120" w:line="276" w:lineRule="auto"/>
        <w:ind w:left="426" w:hanging="422"/>
        <w:jc w:val="both"/>
        <w:rPr>
          <w:rFonts w:ascii="Arial Narrow" w:hAnsi="Arial Narrow" w:cs="Arial"/>
          <w:spacing w:val="4"/>
          <w:sz w:val="24"/>
          <w:szCs w:val="24"/>
        </w:rPr>
      </w:pPr>
      <w:r w:rsidRPr="00886081">
        <w:rPr>
          <w:rFonts w:ascii="Arial Narrow" w:hAnsi="Arial Narrow" w:cs="Arial"/>
          <w:sz w:val="24"/>
          <w:szCs w:val="24"/>
        </w:rPr>
        <w:t>oświadczam, że w celu potwierdzenia spełniania warunków udziału w postępowaniu wskazanych przez Zamawiającego, polegam na zdolnościach następujących podmiotów udostepniających zasoby ……………………………..</w:t>
      </w:r>
      <w:r w:rsidRPr="00886081">
        <w:rPr>
          <w:rStyle w:val="Odwoanieprzypisudolnego"/>
          <w:rFonts w:ascii="Arial Narrow" w:hAnsi="Arial Narrow" w:cs="Arial"/>
          <w:sz w:val="24"/>
          <w:szCs w:val="24"/>
        </w:rPr>
        <w:footnoteReference w:id="7"/>
      </w:r>
      <w:r w:rsidRPr="00886081">
        <w:rPr>
          <w:rFonts w:ascii="Arial Narrow" w:hAnsi="Arial Narrow" w:cs="Arial"/>
          <w:sz w:val="24"/>
          <w:szCs w:val="24"/>
        </w:rPr>
        <w:t>, w następującym zakresie</w:t>
      </w:r>
      <w:r w:rsidRPr="00886081">
        <w:rPr>
          <w:rStyle w:val="Odwoanieprzypisudolnego"/>
          <w:rFonts w:ascii="Arial Narrow" w:hAnsi="Arial Narrow" w:cs="Arial"/>
          <w:sz w:val="24"/>
          <w:szCs w:val="24"/>
        </w:rPr>
        <w:footnoteReference w:id="8"/>
      </w:r>
      <w:r w:rsidRPr="00886081">
        <w:rPr>
          <w:rFonts w:ascii="Arial Narrow" w:hAnsi="Arial Narrow" w:cs="Arial"/>
          <w:sz w:val="24"/>
          <w:szCs w:val="24"/>
        </w:rPr>
        <w:t>: ……………………………………;</w:t>
      </w:r>
    </w:p>
    <w:p w14:paraId="0F3532B3" w14:textId="77777777" w:rsidR="00906632" w:rsidRPr="00886081" w:rsidRDefault="00906632" w:rsidP="003E19B4">
      <w:pPr>
        <w:pStyle w:val="Zwykytekst"/>
        <w:numPr>
          <w:ilvl w:val="1"/>
          <w:numId w:val="38"/>
        </w:numPr>
        <w:suppressAutoHyphens/>
        <w:spacing w:before="120" w:after="120" w:line="276" w:lineRule="auto"/>
        <w:ind w:left="426" w:hanging="422"/>
        <w:jc w:val="both"/>
        <w:rPr>
          <w:rFonts w:ascii="Arial Narrow" w:hAnsi="Arial Narrow" w:cs="Arial"/>
          <w:spacing w:val="4"/>
          <w:sz w:val="24"/>
          <w:szCs w:val="24"/>
        </w:rPr>
      </w:pPr>
      <w:r w:rsidRPr="00886081">
        <w:rPr>
          <w:rFonts w:ascii="Arial Narrow" w:hAnsi="Arial Narrow" w:cs="Arial"/>
          <w:spacing w:val="4"/>
          <w:sz w:val="24"/>
          <w:szCs w:val="24"/>
        </w:rPr>
        <w:t>oświadczam, że w odniesieniu do następujących podmiotów udostępniających zasoby, na zdolnościach których polegam: …………………………………………</w:t>
      </w:r>
      <w:r w:rsidRPr="00886081">
        <w:rPr>
          <w:rStyle w:val="Odwoanieprzypisudolnego"/>
          <w:rFonts w:ascii="Arial Narrow" w:hAnsi="Arial Narrow" w:cs="Arial"/>
          <w:spacing w:val="4"/>
          <w:sz w:val="24"/>
          <w:szCs w:val="24"/>
        </w:rPr>
        <w:footnoteReference w:id="9"/>
      </w:r>
      <w:r w:rsidRPr="00886081">
        <w:rPr>
          <w:rFonts w:ascii="Arial Narrow" w:hAnsi="Arial Narrow" w:cs="Arial"/>
          <w:spacing w:val="4"/>
          <w:sz w:val="24"/>
          <w:szCs w:val="24"/>
        </w:rPr>
        <w:t xml:space="preserve"> brak jest podstaw  wykluczeniu;</w:t>
      </w:r>
    </w:p>
    <w:p w14:paraId="06E6B501" w14:textId="77777777" w:rsidR="00906632" w:rsidRPr="00886081" w:rsidRDefault="00906632" w:rsidP="003E19B4">
      <w:pPr>
        <w:pStyle w:val="Zwykytekst"/>
        <w:numPr>
          <w:ilvl w:val="1"/>
          <w:numId w:val="38"/>
        </w:numPr>
        <w:suppressAutoHyphens/>
        <w:spacing w:before="120" w:after="120" w:line="276" w:lineRule="auto"/>
        <w:ind w:left="426" w:hanging="422"/>
        <w:jc w:val="both"/>
        <w:rPr>
          <w:rFonts w:ascii="Arial Narrow" w:hAnsi="Arial Narrow" w:cs="Arial"/>
          <w:spacing w:val="4"/>
          <w:sz w:val="24"/>
          <w:szCs w:val="24"/>
        </w:rPr>
      </w:pPr>
      <w:r w:rsidRPr="00886081">
        <w:rPr>
          <w:rFonts w:ascii="Arial Narrow" w:hAnsi="Arial Narrow" w:cs="Arial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B64FD7" w14:textId="77777777" w:rsidR="008E27CB" w:rsidRDefault="008E27CB" w:rsidP="00906632">
      <w:pPr>
        <w:pStyle w:val="Zwykytekst"/>
        <w:suppressAutoHyphens/>
        <w:spacing w:before="120" w:after="120" w:line="276" w:lineRule="auto"/>
        <w:jc w:val="both"/>
        <w:rPr>
          <w:rFonts w:ascii="Arial Narrow" w:hAnsi="Arial Narrow" w:cs="Arial"/>
          <w:spacing w:val="4"/>
        </w:rPr>
      </w:pPr>
    </w:p>
    <w:p w14:paraId="5BBA8EC6" w14:textId="5B96653A" w:rsidR="00906632" w:rsidRPr="00906632" w:rsidRDefault="008E27CB" w:rsidP="00906632">
      <w:pPr>
        <w:pStyle w:val="Zwykytekst"/>
        <w:suppressAutoHyphens/>
        <w:spacing w:before="120" w:after="120" w:line="276" w:lineRule="auto"/>
        <w:jc w:val="both"/>
        <w:rPr>
          <w:rFonts w:ascii="Arial Narrow" w:hAnsi="Arial Narrow" w:cs="Arial"/>
          <w:spacing w:val="4"/>
        </w:rPr>
      </w:pPr>
      <w:r w:rsidRPr="008E27CB">
        <w:rPr>
          <w:rFonts w:ascii="Arial Narrow" w:hAnsi="Arial Narrow" w:cs="Arial"/>
          <w:spacing w:val="4"/>
        </w:rPr>
        <w:t>__________________ dnia __ __ ____ roku</w:t>
      </w:r>
    </w:p>
    <w:p w14:paraId="7EC94248" w14:textId="76AB9301" w:rsidR="00906632" w:rsidRPr="00906632" w:rsidRDefault="00906632" w:rsidP="008E27CB">
      <w:pPr>
        <w:pStyle w:val="rozdzia"/>
        <w:ind w:left="0" w:firstLine="0"/>
        <w:jc w:val="left"/>
        <w:rPr>
          <w:rFonts w:ascii="Arial Narrow" w:hAnsi="Arial Narrow"/>
        </w:rPr>
      </w:pPr>
      <w:r w:rsidRPr="00906632">
        <w:rPr>
          <w:rFonts w:ascii="Arial Narrow" w:hAnsi="Arial Narrow"/>
        </w:rPr>
        <w:t xml:space="preserve">            </w:t>
      </w:r>
    </w:p>
    <w:p w14:paraId="13F072F5" w14:textId="4E7549F8" w:rsidR="00FD6892" w:rsidRPr="00906632" w:rsidRDefault="00FD6892" w:rsidP="00FD6892">
      <w:pPr>
        <w:pStyle w:val="Zwykytekst"/>
        <w:suppressAutoHyphens/>
        <w:spacing w:before="120" w:after="120"/>
        <w:jc w:val="right"/>
        <w:rPr>
          <w:rFonts w:ascii="Arial Narrow" w:hAnsi="Arial Narrow"/>
          <w:b/>
        </w:rPr>
      </w:pPr>
      <w:r w:rsidRPr="00FD6892">
        <w:rPr>
          <w:rFonts w:ascii="Arial Narrow" w:hAnsi="Arial Narrow"/>
          <w:b/>
        </w:rPr>
        <w:lastRenderedPageBreak/>
        <w:t xml:space="preserve">Załącznik nr </w:t>
      </w:r>
      <w:r>
        <w:rPr>
          <w:rFonts w:ascii="Arial Narrow" w:hAnsi="Arial Narrow"/>
          <w:b/>
        </w:rPr>
        <w:t>3</w:t>
      </w:r>
      <w:r w:rsidR="00B8263D">
        <w:rPr>
          <w:rFonts w:ascii="Arial Narrow" w:hAnsi="Arial Narrow"/>
          <w:b/>
        </w:rPr>
        <w:t xml:space="preserve"> </w:t>
      </w:r>
      <w:r w:rsidRPr="00FD6892">
        <w:rPr>
          <w:rFonts w:ascii="Arial Narrow" w:hAnsi="Arial Narrow"/>
          <w:b/>
        </w:rPr>
        <w:t>do SWZ</w:t>
      </w:r>
    </w:p>
    <w:p w14:paraId="0AC76845" w14:textId="77777777" w:rsidR="00906632" w:rsidRPr="00906632" w:rsidRDefault="00906632" w:rsidP="00906632">
      <w:pPr>
        <w:spacing w:before="120" w:after="120"/>
        <w:jc w:val="center"/>
        <w:rPr>
          <w:rFonts w:ascii="Arial Narrow" w:hAnsi="Arial Narrow"/>
          <w:i/>
          <w:sz w:val="20"/>
          <w:szCs w:val="20"/>
        </w:rPr>
      </w:pPr>
      <w:r w:rsidRPr="00906632">
        <w:rPr>
          <w:rFonts w:ascii="Arial Narrow" w:hAnsi="Arial Narrow"/>
          <w:i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5BE07BC" wp14:editId="163BB6C1">
                <wp:simplePos x="0" y="0"/>
                <wp:positionH relativeFrom="column">
                  <wp:posOffset>1063625</wp:posOffset>
                </wp:positionH>
                <wp:positionV relativeFrom="paragraph">
                  <wp:posOffset>100330</wp:posOffset>
                </wp:positionV>
                <wp:extent cx="5038725" cy="1198880"/>
                <wp:effectExtent l="0" t="0" r="28575" b="20320"/>
                <wp:wrapTight wrapText="bothSides">
                  <wp:wrapPolygon edited="0">
                    <wp:start x="0" y="0"/>
                    <wp:lineTo x="0" y="21623"/>
                    <wp:lineTo x="21641" y="21623"/>
                    <wp:lineTo x="21641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198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34866" w14:textId="77777777" w:rsidR="00564094" w:rsidRPr="00886081" w:rsidRDefault="00564094" w:rsidP="0090663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612D34B7" w14:textId="77777777" w:rsidR="00564094" w:rsidRPr="00886081" w:rsidRDefault="00564094" w:rsidP="0090663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6081">
                              <w:rPr>
                                <w:rFonts w:ascii="Arial Narrow" w:hAnsi="Arial Narrow"/>
                                <w:b/>
                              </w:rPr>
                              <w:t>PROPOZYCJA TREŚCI ZOBOWIĄZANIA INNEGO PODMIOTU</w:t>
                            </w:r>
                          </w:p>
                          <w:p w14:paraId="1E4C2B25" w14:textId="77777777" w:rsidR="00564094" w:rsidRPr="00886081" w:rsidRDefault="00564094" w:rsidP="0090663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6081">
                              <w:rPr>
                                <w:rFonts w:ascii="Arial Narrow" w:hAnsi="Arial Narrow"/>
                                <w:b/>
                              </w:rPr>
                              <w:t>do oddania do dyspozycji Wykonawcy niezbędnych zasobów na potrzeby realizacji zamówienia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5BE07BC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83.75pt;margin-top:7.9pt;width:396.75pt;height:94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" fillcolor="silver" strokeweight=".5pt">
                <v:textbox inset="7.45pt,3.85pt,7.45pt,3.85pt">
                  <w:txbxContent>
                    <w:p w14:paraId="05F34866" w14:textId="77777777" w:rsidR="00564094" w:rsidRPr="00886081" w:rsidRDefault="00564094" w:rsidP="0090663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612D34B7" w14:textId="77777777" w:rsidR="00564094" w:rsidRPr="00886081" w:rsidRDefault="00564094" w:rsidP="0090663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886081">
                        <w:rPr>
                          <w:rFonts w:ascii="Arial Narrow" w:hAnsi="Arial Narrow"/>
                          <w:b/>
                        </w:rPr>
                        <w:t>PROPOZYCJA TREŚCI ZOBOWIĄZANIA INNEGO PODMIOTU</w:t>
                      </w:r>
                    </w:p>
                    <w:p w14:paraId="1E4C2B25" w14:textId="77777777" w:rsidR="00564094" w:rsidRPr="00886081" w:rsidRDefault="00564094" w:rsidP="0090663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886081">
                        <w:rPr>
                          <w:rFonts w:ascii="Arial Narrow" w:hAnsi="Arial Narrow"/>
                          <w:b/>
                        </w:rPr>
                        <w:t>do oddania do dyspozycji Wykonawcy niezbędnych zasobów na potrzeby realizacji zamówienia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6632">
        <w:rPr>
          <w:rFonts w:ascii="Arial Narrow" w:hAnsi="Arial Narrow"/>
          <w:i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BDEBC8B" wp14:editId="7AF3DD56">
                <wp:simplePos x="0" y="0"/>
                <wp:positionH relativeFrom="column">
                  <wp:posOffset>-13335</wp:posOffset>
                </wp:positionH>
                <wp:positionV relativeFrom="paragraph">
                  <wp:posOffset>111760</wp:posOffset>
                </wp:positionV>
                <wp:extent cx="1076960" cy="1187450"/>
                <wp:effectExtent l="0" t="0" r="27940" b="12700"/>
                <wp:wrapTight wrapText="bothSides">
                  <wp:wrapPolygon edited="0">
                    <wp:start x="0" y="0"/>
                    <wp:lineTo x="0" y="21484"/>
                    <wp:lineTo x="21778" y="21484"/>
                    <wp:lineTo x="21778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4DE0E" w14:textId="77777777" w:rsidR="00564094" w:rsidRDefault="00564094" w:rsidP="0090663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C97916F" w14:textId="77777777" w:rsidR="00564094" w:rsidRDefault="00564094" w:rsidP="0090663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DB31AB3" w14:textId="77777777" w:rsidR="00564094" w:rsidRDefault="00564094" w:rsidP="0090663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B143AE5" w14:textId="77777777" w:rsidR="00564094" w:rsidRPr="00E2316A" w:rsidRDefault="00564094" w:rsidP="0090663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2"/>
                                <w:szCs w:val="12"/>
                              </w:rPr>
                            </w:pPr>
                            <w:r w:rsidRPr="00CE0DFF">
                              <w:rPr>
                                <w:rFonts w:ascii="Verdana" w:hAnsi="Verdana"/>
                                <w:i/>
                                <w:sz w:val="12"/>
                                <w:szCs w:val="12"/>
                              </w:rPr>
                              <w:t>(</w:t>
                            </w:r>
                            <w:r w:rsidRPr="00CE0DFF">
                              <w:rPr>
                                <w:rFonts w:ascii="Verdana" w:hAnsi="Verdana" w:cs="Verdana"/>
                                <w:i/>
                                <w:iCs/>
                                <w:sz w:val="12"/>
                                <w:szCs w:val="12"/>
                              </w:rPr>
                              <w:t>nazwa podmiotu udostępniającego zasoby, na zasobach którego polega Wykonawca</w:t>
                            </w:r>
                            <w:r w:rsidRPr="00CE0DFF">
                              <w:rPr>
                                <w:rFonts w:ascii="Verdana" w:hAnsi="Verdana"/>
                                <w:i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BDEBC8B" id="Pole tekstowe 7" o:spid="_x0000_s1027" type="#_x0000_t202" style="position:absolute;left:0;text-align:left;margin-left:-1.05pt;margin-top:8.8pt;width:84.8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" strokeweight=".5pt">
                <v:textbox inset="7.45pt,3.85pt,7.45pt,3.85pt">
                  <w:txbxContent>
                    <w:p w14:paraId="4514DE0E" w14:textId="77777777" w:rsidR="00564094" w:rsidRDefault="00564094" w:rsidP="0090663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C97916F" w14:textId="77777777" w:rsidR="00564094" w:rsidRDefault="00564094" w:rsidP="0090663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DB31AB3" w14:textId="77777777" w:rsidR="00564094" w:rsidRDefault="00564094" w:rsidP="00906632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14:paraId="0B143AE5" w14:textId="77777777" w:rsidR="00564094" w:rsidRPr="00E2316A" w:rsidRDefault="00564094" w:rsidP="00906632">
                      <w:pPr>
                        <w:jc w:val="center"/>
                        <w:rPr>
                          <w:rFonts w:ascii="Verdana" w:hAnsi="Verdana"/>
                          <w:i/>
                          <w:sz w:val="12"/>
                          <w:szCs w:val="12"/>
                        </w:rPr>
                      </w:pPr>
                      <w:r w:rsidRPr="00CE0DFF">
                        <w:rPr>
                          <w:rFonts w:ascii="Verdana" w:hAnsi="Verdana"/>
                          <w:i/>
                          <w:sz w:val="12"/>
                          <w:szCs w:val="12"/>
                        </w:rPr>
                        <w:t>(</w:t>
                      </w:r>
                      <w:r w:rsidRPr="00CE0DFF">
                        <w:rPr>
                          <w:rFonts w:ascii="Verdana" w:hAnsi="Verdana" w:cs="Verdana"/>
                          <w:i/>
                          <w:iCs/>
                          <w:sz w:val="12"/>
                          <w:szCs w:val="12"/>
                        </w:rPr>
                        <w:t>nazwa podmiotu udostępniającego zasoby, na zasobach którego polega Wykonawca</w:t>
                      </w:r>
                      <w:r w:rsidRPr="00CE0DFF">
                        <w:rPr>
                          <w:rFonts w:ascii="Verdana" w:hAnsi="Verdana"/>
                          <w:i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EF7C9A1" w14:textId="77777777" w:rsidR="00906632" w:rsidRPr="00906632" w:rsidRDefault="00906632" w:rsidP="00906632">
      <w:pPr>
        <w:spacing w:before="120" w:after="120"/>
        <w:ind w:left="993" w:hanging="993"/>
        <w:jc w:val="both"/>
        <w:rPr>
          <w:rFonts w:ascii="Arial Narrow" w:hAnsi="Arial Narrow"/>
          <w:i/>
          <w:sz w:val="20"/>
          <w:szCs w:val="20"/>
        </w:rPr>
      </w:pPr>
      <w:r w:rsidRPr="00906632">
        <w:rPr>
          <w:rFonts w:ascii="Arial Narrow" w:hAnsi="Arial Narrow"/>
          <w:i/>
          <w:sz w:val="20"/>
          <w:szCs w:val="20"/>
        </w:rPr>
        <w:t xml:space="preserve">UWAGA: </w:t>
      </w:r>
    </w:p>
    <w:p w14:paraId="22FEDF8F" w14:textId="77777777" w:rsidR="00906632" w:rsidRPr="00906632" w:rsidRDefault="00906632" w:rsidP="00906632">
      <w:pPr>
        <w:spacing w:before="120" w:after="120"/>
        <w:jc w:val="both"/>
        <w:rPr>
          <w:rFonts w:ascii="Arial Narrow" w:hAnsi="Arial Narrow" w:cs="Courier New"/>
          <w:i/>
          <w:sz w:val="20"/>
          <w:szCs w:val="20"/>
        </w:rPr>
      </w:pPr>
      <w:r w:rsidRPr="00906632">
        <w:rPr>
          <w:rFonts w:ascii="Arial Narrow" w:hAnsi="Arial Narrow" w:cs="Courier New"/>
          <w:i/>
          <w:sz w:val="20"/>
          <w:szCs w:val="20"/>
        </w:rPr>
        <w:t>Zamiast niniejszego Formularza można przedstawić inne dokumenty, w szczególności:</w:t>
      </w:r>
    </w:p>
    <w:p w14:paraId="26D34206" w14:textId="77777777" w:rsidR="00906632" w:rsidRPr="00906632" w:rsidRDefault="00906632" w:rsidP="003E19B4">
      <w:pPr>
        <w:numPr>
          <w:ilvl w:val="0"/>
          <w:numId w:val="37"/>
        </w:numPr>
        <w:suppressAutoHyphens/>
        <w:spacing w:before="120" w:after="120"/>
        <w:ind w:left="426" w:hanging="426"/>
        <w:jc w:val="both"/>
        <w:rPr>
          <w:rFonts w:ascii="Arial Narrow" w:hAnsi="Arial Narrow" w:cs="Courier New"/>
          <w:i/>
          <w:sz w:val="20"/>
          <w:szCs w:val="20"/>
        </w:rPr>
      </w:pPr>
      <w:r w:rsidRPr="00906632">
        <w:rPr>
          <w:rFonts w:ascii="Arial Narrow" w:hAnsi="Arial Narrow" w:cs="Courier New"/>
          <w:i/>
          <w:sz w:val="20"/>
          <w:szCs w:val="20"/>
        </w:rPr>
        <w:t xml:space="preserve">zobowiązanie podmiotu, o którym mowa w art. 118 ust. 4 ustawy Pzp sporządzone </w:t>
      </w:r>
      <w:r w:rsidRPr="00906632">
        <w:rPr>
          <w:rFonts w:ascii="Arial Narrow" w:hAnsi="Arial Narrow" w:cs="Courier New"/>
          <w:i/>
          <w:sz w:val="20"/>
          <w:szCs w:val="20"/>
        </w:rPr>
        <w:br/>
        <w:t>w oparciu o własny wzór</w:t>
      </w:r>
    </w:p>
    <w:p w14:paraId="1198A830" w14:textId="77777777" w:rsidR="00906632" w:rsidRPr="00906632" w:rsidRDefault="00906632" w:rsidP="003E19B4">
      <w:pPr>
        <w:numPr>
          <w:ilvl w:val="0"/>
          <w:numId w:val="37"/>
        </w:numPr>
        <w:suppressAutoHyphens/>
        <w:spacing w:before="120" w:after="120"/>
        <w:ind w:left="426" w:hanging="426"/>
        <w:jc w:val="both"/>
        <w:rPr>
          <w:rFonts w:ascii="Arial Narrow" w:hAnsi="Arial Narrow" w:cs="Courier New"/>
          <w:i/>
          <w:sz w:val="20"/>
          <w:szCs w:val="20"/>
        </w:rPr>
      </w:pPr>
      <w:r w:rsidRPr="00906632">
        <w:rPr>
          <w:rFonts w:ascii="Arial Narrow" w:hAnsi="Arial Narrow" w:cs="Courier New"/>
          <w:i/>
          <w:sz w:val="20"/>
          <w:szCs w:val="20"/>
        </w:rPr>
        <w:t xml:space="preserve">inne dokumenty stanowiące dowód, że Wykonawca realizując zamówienie będzie dysponował niezbędnymi zasobami podmiotów </w:t>
      </w:r>
      <w:r w:rsidRPr="00906632">
        <w:rPr>
          <w:rFonts w:ascii="Arial Narrow" w:hAnsi="Arial Narrow" w:cs="Verdana"/>
          <w:i/>
          <w:sz w:val="20"/>
          <w:szCs w:val="20"/>
        </w:rPr>
        <w:t xml:space="preserve">w stopniu umożliwiającym należyte wykonanie zamówienia publicznego oraz, że stosunek łączący Wykonawcę z tymi podmiotami będzie gwarantował rzeczywisty dostęp do ich zasobów, określające </w:t>
      </w:r>
      <w:r w:rsidRPr="00906632">
        <w:rPr>
          <w:rFonts w:ascii="Arial Narrow" w:hAnsi="Arial Narrow" w:cs="Verdana"/>
          <w:i/>
          <w:sz w:val="20"/>
          <w:szCs w:val="20"/>
        </w:rPr>
        <w:br/>
        <w:t>w szczególności</w:t>
      </w:r>
      <w:r w:rsidRPr="00906632">
        <w:rPr>
          <w:rFonts w:ascii="Arial Narrow" w:hAnsi="Arial Narrow" w:cs="Courier New"/>
          <w:i/>
          <w:sz w:val="20"/>
          <w:szCs w:val="20"/>
        </w:rPr>
        <w:t>:</w:t>
      </w:r>
    </w:p>
    <w:p w14:paraId="28790245" w14:textId="77777777" w:rsidR="00906632" w:rsidRPr="00906632" w:rsidRDefault="00906632" w:rsidP="003E19B4">
      <w:pPr>
        <w:numPr>
          <w:ilvl w:val="0"/>
          <w:numId w:val="36"/>
        </w:numPr>
        <w:tabs>
          <w:tab w:val="left" w:pos="851"/>
        </w:tabs>
        <w:suppressAutoHyphens/>
        <w:spacing w:before="120" w:after="120"/>
        <w:ind w:left="851"/>
        <w:jc w:val="both"/>
        <w:rPr>
          <w:rFonts w:ascii="Arial Narrow" w:hAnsi="Arial Narrow"/>
          <w:i/>
          <w:iCs/>
          <w:sz w:val="20"/>
          <w:szCs w:val="20"/>
        </w:rPr>
      </w:pPr>
      <w:r w:rsidRPr="00906632">
        <w:rPr>
          <w:rFonts w:ascii="Arial Narrow" w:hAnsi="Arial Narrow"/>
          <w:i/>
          <w:iCs/>
          <w:sz w:val="20"/>
          <w:szCs w:val="20"/>
        </w:rPr>
        <w:t>zakres dostępnych Wykonawcy zasobów podmiotu udostępniającego zasoby,</w:t>
      </w:r>
    </w:p>
    <w:p w14:paraId="4558D9D2" w14:textId="77777777" w:rsidR="00906632" w:rsidRPr="00906632" w:rsidRDefault="00906632" w:rsidP="003E19B4">
      <w:pPr>
        <w:numPr>
          <w:ilvl w:val="0"/>
          <w:numId w:val="36"/>
        </w:numPr>
        <w:tabs>
          <w:tab w:val="left" w:pos="851"/>
        </w:tabs>
        <w:suppressAutoHyphens/>
        <w:spacing w:before="120" w:after="120"/>
        <w:ind w:left="851"/>
        <w:jc w:val="both"/>
        <w:rPr>
          <w:rFonts w:ascii="Arial Narrow" w:hAnsi="Arial Narrow"/>
          <w:i/>
          <w:iCs/>
          <w:sz w:val="20"/>
          <w:szCs w:val="20"/>
        </w:rPr>
      </w:pPr>
      <w:r w:rsidRPr="00906632">
        <w:rPr>
          <w:rFonts w:ascii="Arial Narrow" w:hAnsi="Arial Narrow"/>
          <w:i/>
          <w:iCs/>
          <w:sz w:val="20"/>
          <w:szCs w:val="20"/>
        </w:rPr>
        <w:t xml:space="preserve">sposób i okres udostępnienia Wykonawcy i wykorzystania przez niego zasobów podmiotu udostępniającego te zasoby przy wykonywaniu zamówienia, </w:t>
      </w:r>
    </w:p>
    <w:p w14:paraId="7CA93570" w14:textId="77777777" w:rsidR="00906632" w:rsidRPr="00906632" w:rsidRDefault="00906632" w:rsidP="003E19B4">
      <w:pPr>
        <w:numPr>
          <w:ilvl w:val="0"/>
          <w:numId w:val="36"/>
        </w:numPr>
        <w:tabs>
          <w:tab w:val="left" w:pos="851"/>
        </w:tabs>
        <w:suppressAutoHyphens/>
        <w:spacing w:before="120" w:after="120"/>
        <w:ind w:left="851"/>
        <w:jc w:val="both"/>
        <w:rPr>
          <w:rFonts w:ascii="Arial Narrow" w:hAnsi="Arial Narrow"/>
          <w:i/>
          <w:iCs/>
          <w:sz w:val="20"/>
          <w:szCs w:val="20"/>
        </w:rPr>
      </w:pPr>
      <w:r w:rsidRPr="00906632">
        <w:rPr>
          <w:rFonts w:ascii="Arial Narrow" w:eastAsia="Calibri" w:hAnsi="Arial Narrow" w:cs="TimesNewRoman"/>
          <w:i/>
          <w:sz w:val="20"/>
          <w:szCs w:val="20"/>
          <w:lang w:eastAsia="en-US"/>
        </w:rPr>
        <w:t>czy i w jakim zakresie podmiot udostepniający zasoby, na zdolnościach którego Wykonawca polega w odniesieniu do warunków udziału w postępowaniu dotyczących wykształcenia, kwalifikacji zawodowych lub doświadczenia, zrealizuje roboty budowalne* lub usługi*, których wskazane zdolności dotyczą.</w:t>
      </w:r>
    </w:p>
    <w:p w14:paraId="0273F5F7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Ja:</w:t>
      </w:r>
    </w:p>
    <w:p w14:paraId="35AFA3FA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_______________________________________________________________________</w:t>
      </w:r>
    </w:p>
    <w:p w14:paraId="2E327DD9" w14:textId="77777777" w:rsidR="00906632" w:rsidRPr="00906632" w:rsidRDefault="00906632" w:rsidP="00906632">
      <w:pPr>
        <w:tabs>
          <w:tab w:val="left" w:pos="9214"/>
        </w:tabs>
        <w:spacing w:before="120" w:after="120"/>
        <w:jc w:val="center"/>
        <w:rPr>
          <w:rFonts w:ascii="Arial Narrow" w:hAnsi="Arial Narrow" w:cs="Courier New"/>
          <w:i/>
          <w:sz w:val="20"/>
          <w:szCs w:val="20"/>
        </w:rPr>
      </w:pPr>
      <w:r w:rsidRPr="00906632">
        <w:rPr>
          <w:rFonts w:ascii="Arial Narrow" w:hAnsi="Arial Narrow" w:cs="Courier New"/>
          <w:i/>
          <w:sz w:val="20"/>
          <w:szCs w:val="20"/>
        </w:rPr>
        <w:t>(imię i nazwisko osoby upoważnionej do reprezentowania Podmiotu, stanowisko (właściciel, prezes zarządu, członek zarządu, prokurent, upełnomocniony reprezentant itp.))</w:t>
      </w:r>
    </w:p>
    <w:p w14:paraId="6212B802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</w:p>
    <w:p w14:paraId="032A1E30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Działając w imieniu i na rzecz:</w:t>
      </w:r>
    </w:p>
    <w:p w14:paraId="01D4DBC7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_______________________________________________________________________</w:t>
      </w:r>
    </w:p>
    <w:p w14:paraId="5E000795" w14:textId="77777777" w:rsidR="00906632" w:rsidRPr="00906632" w:rsidRDefault="00906632" w:rsidP="00906632">
      <w:pPr>
        <w:tabs>
          <w:tab w:val="left" w:pos="9214"/>
        </w:tabs>
        <w:spacing w:before="120" w:after="120"/>
        <w:jc w:val="center"/>
        <w:rPr>
          <w:rFonts w:ascii="Arial Narrow" w:hAnsi="Arial Narrow" w:cs="Courier New"/>
          <w:i/>
          <w:sz w:val="20"/>
          <w:szCs w:val="20"/>
        </w:rPr>
      </w:pPr>
      <w:r w:rsidRPr="00906632">
        <w:rPr>
          <w:rFonts w:ascii="Arial Narrow" w:hAnsi="Arial Narrow" w:cs="Courier New"/>
          <w:i/>
          <w:sz w:val="20"/>
          <w:szCs w:val="20"/>
        </w:rPr>
        <w:t>(nazwa Podmiotu)</w:t>
      </w:r>
    </w:p>
    <w:p w14:paraId="422FC900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</w:p>
    <w:p w14:paraId="3E3ECA16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Zobowiązuję się do oddania nw. zasobów:</w:t>
      </w:r>
    </w:p>
    <w:p w14:paraId="09DB739B" w14:textId="77777777" w:rsidR="00906632" w:rsidRPr="00906632" w:rsidRDefault="00906632" w:rsidP="00906632">
      <w:pPr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_______________________________________________________________________</w:t>
      </w:r>
    </w:p>
    <w:p w14:paraId="42EEAAF8" w14:textId="77777777" w:rsidR="00906632" w:rsidRPr="00906632" w:rsidRDefault="00906632" w:rsidP="00906632">
      <w:pPr>
        <w:spacing w:before="120" w:after="120"/>
        <w:jc w:val="center"/>
        <w:rPr>
          <w:rFonts w:ascii="Arial Narrow" w:hAnsi="Arial Narrow"/>
          <w:i/>
          <w:sz w:val="20"/>
          <w:szCs w:val="20"/>
        </w:rPr>
      </w:pPr>
      <w:r w:rsidRPr="00906632">
        <w:rPr>
          <w:rFonts w:ascii="Arial Narrow" w:hAnsi="Arial Narrow"/>
          <w:i/>
          <w:sz w:val="20"/>
          <w:szCs w:val="20"/>
        </w:rPr>
        <w:t xml:space="preserve">(określenie zasobu – </w:t>
      </w:r>
      <w:r w:rsidRPr="00906632">
        <w:rPr>
          <w:rFonts w:ascii="Arial Narrow" w:hAnsi="Arial Narrow" w:cs="Arial"/>
          <w:i/>
          <w:sz w:val="20"/>
          <w:szCs w:val="20"/>
        </w:rPr>
        <w:t>osoby zdolne do wykonania zamówienia</w:t>
      </w:r>
      <w:r w:rsidRPr="00906632">
        <w:rPr>
          <w:rFonts w:ascii="Arial Narrow" w:hAnsi="Arial Narrow"/>
          <w:i/>
          <w:sz w:val="20"/>
          <w:szCs w:val="20"/>
        </w:rPr>
        <w:t>)</w:t>
      </w:r>
    </w:p>
    <w:p w14:paraId="5921C5A2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</w:p>
    <w:p w14:paraId="7FA7B403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do dyspozycji Wykonawcy:</w:t>
      </w:r>
    </w:p>
    <w:p w14:paraId="5FB1C0F6" w14:textId="77777777" w:rsidR="00906632" w:rsidRPr="00906632" w:rsidRDefault="00906632" w:rsidP="00906632">
      <w:pPr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_______________________________________________________________________</w:t>
      </w:r>
    </w:p>
    <w:p w14:paraId="41449088" w14:textId="77777777" w:rsidR="00906632" w:rsidRPr="00906632" w:rsidRDefault="00906632" w:rsidP="00906632">
      <w:pPr>
        <w:spacing w:before="120" w:after="120"/>
        <w:jc w:val="center"/>
        <w:rPr>
          <w:rFonts w:ascii="Arial Narrow" w:hAnsi="Arial Narrow"/>
          <w:i/>
          <w:sz w:val="20"/>
          <w:szCs w:val="20"/>
        </w:rPr>
      </w:pPr>
      <w:r w:rsidRPr="00906632">
        <w:rPr>
          <w:rFonts w:ascii="Arial Narrow" w:hAnsi="Arial Narrow"/>
          <w:i/>
          <w:sz w:val="20"/>
          <w:szCs w:val="20"/>
        </w:rPr>
        <w:t>(nazwa Wykonawcy)</w:t>
      </w:r>
    </w:p>
    <w:p w14:paraId="7E699236" w14:textId="77777777" w:rsidR="00906632" w:rsidRPr="00906632" w:rsidRDefault="00906632" w:rsidP="00906632">
      <w:pPr>
        <w:spacing w:before="120" w:after="120"/>
        <w:jc w:val="both"/>
        <w:rPr>
          <w:rFonts w:ascii="Arial Narrow" w:hAnsi="Arial Narrow"/>
          <w:sz w:val="20"/>
          <w:szCs w:val="20"/>
        </w:rPr>
      </w:pPr>
    </w:p>
    <w:p w14:paraId="331B1588" w14:textId="77777777" w:rsidR="00906632" w:rsidRPr="00906632" w:rsidRDefault="00906632" w:rsidP="00906632">
      <w:pPr>
        <w:spacing w:before="120" w:after="120"/>
        <w:jc w:val="both"/>
        <w:rPr>
          <w:rFonts w:ascii="Arial Narrow" w:hAnsi="Arial Narrow"/>
          <w:b/>
          <w:bCs/>
          <w:iCs/>
          <w:spacing w:val="-6"/>
          <w:sz w:val="20"/>
          <w:szCs w:val="20"/>
        </w:rPr>
      </w:pPr>
      <w:r w:rsidRPr="00906632">
        <w:rPr>
          <w:rFonts w:ascii="Arial Narrow" w:hAnsi="Arial Narrow"/>
          <w:sz w:val="20"/>
          <w:szCs w:val="20"/>
        </w:rPr>
        <w:t xml:space="preserve">na potrzeby realizacji zamówienia pod nazwą: </w:t>
      </w:r>
      <w:r w:rsidRPr="00906632">
        <w:rPr>
          <w:rFonts w:ascii="Arial Narrow" w:hAnsi="Arial Narrow"/>
          <w:b/>
          <w:sz w:val="20"/>
          <w:szCs w:val="20"/>
        </w:rPr>
        <w:t xml:space="preserve">„………………………………………………….” </w:t>
      </w:r>
    </w:p>
    <w:p w14:paraId="3115DC3F" w14:textId="77777777" w:rsidR="00906632" w:rsidRPr="00906632" w:rsidRDefault="00906632" w:rsidP="00906632">
      <w:pPr>
        <w:spacing w:before="120" w:after="120"/>
        <w:jc w:val="both"/>
        <w:rPr>
          <w:rFonts w:ascii="Arial Narrow" w:hAnsi="Arial Narrow"/>
          <w:sz w:val="20"/>
          <w:szCs w:val="20"/>
          <w:lang w:eastAsia="x-none"/>
        </w:rPr>
      </w:pPr>
    </w:p>
    <w:p w14:paraId="2EAF2E8F" w14:textId="77777777" w:rsidR="00906632" w:rsidRPr="00906632" w:rsidRDefault="00906632" w:rsidP="00906632">
      <w:pPr>
        <w:spacing w:before="120" w:after="120"/>
        <w:rPr>
          <w:rFonts w:ascii="Arial Narrow" w:hAnsi="Arial Narrow" w:cs="Courier New"/>
          <w:sz w:val="20"/>
          <w:szCs w:val="20"/>
        </w:rPr>
      </w:pPr>
    </w:p>
    <w:p w14:paraId="2694FBB4" w14:textId="77777777" w:rsidR="00906632" w:rsidRDefault="00906632" w:rsidP="00906632">
      <w:pPr>
        <w:spacing w:before="120" w:after="120"/>
        <w:rPr>
          <w:rFonts w:ascii="Arial Narrow" w:hAnsi="Arial Narrow" w:cs="Courier New"/>
          <w:sz w:val="20"/>
          <w:szCs w:val="20"/>
        </w:rPr>
      </w:pPr>
    </w:p>
    <w:p w14:paraId="1199FD58" w14:textId="5FCF163D" w:rsidR="00906632" w:rsidRPr="00906632" w:rsidRDefault="00906632" w:rsidP="00906632">
      <w:pPr>
        <w:spacing w:before="120" w:after="120"/>
        <w:rPr>
          <w:rFonts w:ascii="Arial Narrow" w:hAnsi="Arial Narro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lastRenderedPageBreak/>
        <w:t>Oświadczam/-my, iż:</w:t>
      </w:r>
    </w:p>
    <w:p w14:paraId="5B98C0D4" w14:textId="77777777" w:rsidR="00906632" w:rsidRPr="00906632" w:rsidRDefault="00906632" w:rsidP="00906632">
      <w:pPr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</w:p>
    <w:p w14:paraId="0E2A7723" w14:textId="77777777" w:rsidR="00906632" w:rsidRPr="00906632" w:rsidRDefault="00906632" w:rsidP="003E19B4">
      <w:pPr>
        <w:numPr>
          <w:ilvl w:val="0"/>
          <w:numId w:val="35"/>
        </w:numPr>
        <w:suppressAutoHyphens/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udostępniam Wykonawcy ww. zasoby, w następującym zakresie:</w:t>
      </w:r>
    </w:p>
    <w:p w14:paraId="0E291F55" w14:textId="77777777" w:rsidR="00906632" w:rsidRPr="00906632" w:rsidRDefault="00906632" w:rsidP="00906632">
      <w:pPr>
        <w:spacing w:before="120" w:after="120"/>
        <w:ind w:left="7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</w:t>
      </w:r>
    </w:p>
    <w:p w14:paraId="5AA3BA66" w14:textId="77777777" w:rsidR="00906632" w:rsidRPr="00906632" w:rsidRDefault="00906632" w:rsidP="00906632">
      <w:pPr>
        <w:spacing w:before="120" w:after="120"/>
        <w:ind w:left="7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</w:t>
      </w:r>
    </w:p>
    <w:p w14:paraId="5632AF93" w14:textId="77777777" w:rsidR="00906632" w:rsidRPr="00906632" w:rsidRDefault="00906632" w:rsidP="00906632">
      <w:pPr>
        <w:spacing w:before="120" w:after="120"/>
        <w:ind w:left="720"/>
        <w:jc w:val="both"/>
        <w:rPr>
          <w:rFonts w:ascii="Arial Narrow" w:hAnsi="Arial Narrow" w:cs="Courier New"/>
          <w:sz w:val="20"/>
          <w:szCs w:val="20"/>
        </w:rPr>
      </w:pPr>
    </w:p>
    <w:p w14:paraId="7186700B" w14:textId="77777777" w:rsidR="00906632" w:rsidRPr="00906632" w:rsidRDefault="00906632" w:rsidP="003E19B4">
      <w:pPr>
        <w:numPr>
          <w:ilvl w:val="0"/>
          <w:numId w:val="35"/>
        </w:numPr>
        <w:suppressAutoHyphens/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sposób i okres udostępnienia Wykonawcy i wykorzystania przez niego zasobów podmiotu udostępniającego te zasoby przy wykonywaniu zamówienia będzie następujący:</w:t>
      </w:r>
    </w:p>
    <w:p w14:paraId="4D854770" w14:textId="77777777" w:rsidR="00906632" w:rsidRPr="00906632" w:rsidRDefault="00906632" w:rsidP="00906632">
      <w:pPr>
        <w:spacing w:before="120" w:after="120"/>
        <w:ind w:left="7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</w:t>
      </w:r>
    </w:p>
    <w:p w14:paraId="0D126DD4" w14:textId="77777777" w:rsidR="00906632" w:rsidRPr="00906632" w:rsidRDefault="00906632" w:rsidP="00906632">
      <w:pPr>
        <w:spacing w:before="120" w:after="120"/>
        <w:ind w:left="7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</w:t>
      </w:r>
    </w:p>
    <w:p w14:paraId="170C2533" w14:textId="77777777" w:rsidR="00906632" w:rsidRPr="00906632" w:rsidRDefault="00906632" w:rsidP="00906632">
      <w:pPr>
        <w:spacing w:before="120" w:after="120"/>
        <w:rPr>
          <w:rFonts w:ascii="Arial Narrow" w:hAnsi="Arial Narrow" w:cs="Courier New"/>
          <w:i/>
          <w:sz w:val="20"/>
          <w:szCs w:val="20"/>
        </w:rPr>
      </w:pPr>
    </w:p>
    <w:p w14:paraId="47FBDE6F" w14:textId="77777777" w:rsidR="00906632" w:rsidRPr="00906632" w:rsidRDefault="00906632" w:rsidP="003E19B4">
      <w:pPr>
        <w:numPr>
          <w:ilvl w:val="0"/>
          <w:numId w:val="35"/>
        </w:numPr>
        <w:suppressAutoHyphens/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/>
          <w:sz w:val="20"/>
          <w:szCs w:val="20"/>
          <w:lang w:eastAsia="ar-SA"/>
        </w:rPr>
        <w:t>zrealizuję/nie zrealizuję* roboty budowalne, których ww. zasoby (zdolności) dotyczą, w zakresie</w:t>
      </w:r>
      <w:r w:rsidRPr="00906632">
        <w:rPr>
          <w:rFonts w:ascii="Arial Narrow" w:hAnsi="Arial Narrow" w:cs="Courier New"/>
          <w:sz w:val="20"/>
          <w:szCs w:val="20"/>
        </w:rPr>
        <w:t>:</w:t>
      </w:r>
    </w:p>
    <w:p w14:paraId="2491180D" w14:textId="77777777" w:rsidR="00906632" w:rsidRPr="00906632" w:rsidRDefault="00906632" w:rsidP="00906632">
      <w:pPr>
        <w:spacing w:before="120" w:after="120"/>
        <w:ind w:left="7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</w:t>
      </w:r>
    </w:p>
    <w:p w14:paraId="6D546863" w14:textId="77777777" w:rsidR="00906632" w:rsidRPr="00906632" w:rsidRDefault="00906632" w:rsidP="00906632">
      <w:pPr>
        <w:spacing w:before="120" w:after="120"/>
        <w:ind w:left="7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</w:t>
      </w:r>
    </w:p>
    <w:p w14:paraId="5A358A9C" w14:textId="77777777" w:rsidR="00906632" w:rsidRPr="00906632" w:rsidRDefault="00906632" w:rsidP="00906632">
      <w:pPr>
        <w:suppressAutoHyphens/>
        <w:spacing w:before="120"/>
        <w:ind w:left="708" w:right="-341" w:firstLine="1"/>
        <w:jc w:val="both"/>
        <w:rPr>
          <w:rFonts w:ascii="Arial Narrow" w:hAnsi="Arial Narrow"/>
          <w:sz w:val="20"/>
          <w:szCs w:val="20"/>
          <w:lang w:eastAsia="ar-SA"/>
        </w:rPr>
      </w:pPr>
      <w:r w:rsidRPr="00906632">
        <w:rPr>
          <w:rFonts w:ascii="Arial Narrow" w:hAnsi="Arial Narrow"/>
          <w:i/>
          <w:sz w:val="20"/>
          <w:szCs w:val="20"/>
          <w:lang w:eastAsia="ar-SA"/>
        </w:rPr>
        <w:t>(Pkt c) odnosi się do warunków udziału w postępowaniu dotyczących kwalifikacji zawodowych lub doświadczenia.)</w:t>
      </w:r>
    </w:p>
    <w:p w14:paraId="53136B32" w14:textId="77777777" w:rsidR="00906632" w:rsidRPr="00906632" w:rsidRDefault="00906632" w:rsidP="00906632">
      <w:pPr>
        <w:spacing w:before="120" w:after="120"/>
        <w:ind w:left="720"/>
        <w:jc w:val="both"/>
        <w:rPr>
          <w:rFonts w:ascii="Arial Narrow" w:hAnsi="Arial Narrow" w:cs="Courier New"/>
          <w:sz w:val="20"/>
          <w:szCs w:val="20"/>
        </w:rPr>
      </w:pPr>
    </w:p>
    <w:p w14:paraId="2B0445EA" w14:textId="77777777" w:rsidR="00906632" w:rsidRPr="00906632" w:rsidRDefault="00906632" w:rsidP="00906632">
      <w:pPr>
        <w:suppressAutoHyphens/>
        <w:spacing w:before="120"/>
        <w:ind w:right="-341"/>
        <w:jc w:val="both"/>
        <w:rPr>
          <w:rFonts w:ascii="Arial Narrow" w:hAnsi="Arial Narrow"/>
          <w:sz w:val="20"/>
          <w:szCs w:val="20"/>
          <w:lang w:eastAsia="ar-SA"/>
        </w:rPr>
      </w:pPr>
      <w:r w:rsidRPr="00906632">
        <w:rPr>
          <w:rFonts w:ascii="Arial Narrow" w:hAnsi="Arial Narrow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5DFAF94C" w14:textId="77777777" w:rsidR="00906632" w:rsidRPr="00906632" w:rsidRDefault="00906632" w:rsidP="00906632">
      <w:pPr>
        <w:pStyle w:val="Zwykytekst"/>
        <w:spacing w:before="120"/>
        <w:rPr>
          <w:rFonts w:ascii="Arial Narrow" w:hAnsi="Arial Narrow"/>
        </w:rPr>
      </w:pPr>
    </w:p>
    <w:p w14:paraId="003AC9E8" w14:textId="77777777" w:rsidR="00906632" w:rsidRPr="00906632" w:rsidRDefault="00906632" w:rsidP="00906632">
      <w:pPr>
        <w:ind w:left="4956" w:firstLine="708"/>
        <w:jc w:val="center"/>
        <w:rPr>
          <w:rFonts w:ascii="Arial Narrow" w:hAnsi="Arial Narrow"/>
          <w:b/>
          <w:bCs/>
          <w:sz w:val="20"/>
          <w:szCs w:val="20"/>
        </w:rPr>
      </w:pPr>
    </w:p>
    <w:p w14:paraId="6A606EF8" w14:textId="77777777" w:rsidR="00906632" w:rsidRPr="00906632" w:rsidRDefault="00906632" w:rsidP="00906632">
      <w:pPr>
        <w:pStyle w:val="Zwykytekst1"/>
        <w:spacing w:before="120" w:after="120"/>
        <w:rPr>
          <w:rFonts w:ascii="Arial Narrow" w:hAnsi="Arial Narrow"/>
        </w:rPr>
      </w:pPr>
      <w:bookmarkStart w:id="33" w:name="_Hlk63417467"/>
      <w:r w:rsidRPr="00906632">
        <w:rPr>
          <w:rFonts w:ascii="Arial Narrow" w:hAnsi="Arial Narrow"/>
        </w:rPr>
        <w:t>__________________ dnia __ __ ____ roku</w:t>
      </w:r>
    </w:p>
    <w:bookmarkEnd w:id="33"/>
    <w:p w14:paraId="108E07F3" w14:textId="77777777" w:rsidR="00906632" w:rsidRPr="00906632" w:rsidRDefault="00906632" w:rsidP="00906632">
      <w:pPr>
        <w:pStyle w:val="Zwykytekst1"/>
        <w:spacing w:before="120" w:after="120"/>
        <w:rPr>
          <w:rFonts w:ascii="Arial Narrow" w:hAnsi="Arial Narrow"/>
          <w:i/>
        </w:rPr>
      </w:pPr>
      <w:r w:rsidRPr="00906632" w:rsidDel="00A41E9B">
        <w:rPr>
          <w:rFonts w:ascii="Arial Narrow" w:hAnsi="Arial Narrow"/>
          <w:i/>
        </w:rPr>
        <w:t xml:space="preserve"> </w:t>
      </w:r>
    </w:p>
    <w:p w14:paraId="5ABB7D40" w14:textId="77777777" w:rsidR="00906632" w:rsidRPr="00906632" w:rsidRDefault="00906632" w:rsidP="00906632">
      <w:pPr>
        <w:spacing w:before="120" w:after="120"/>
        <w:jc w:val="both"/>
        <w:rPr>
          <w:rFonts w:ascii="Arial Narrow" w:hAnsi="Arial Narrow" w:cs="Courier New"/>
          <w:color w:val="FF0000"/>
          <w:sz w:val="20"/>
          <w:szCs w:val="20"/>
        </w:rPr>
      </w:pPr>
    </w:p>
    <w:p w14:paraId="65C0D631" w14:textId="77777777" w:rsidR="00906632" w:rsidRP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31E5FCC1" w14:textId="77777777" w:rsidR="00906632" w:rsidRP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5F1E419E" w14:textId="77777777" w:rsidR="00906632" w:rsidRP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26C82B82" w14:textId="3C88DE31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69C0C14F" w14:textId="22C4E6CB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76D6AD38" w14:textId="24C03562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7CCCA3C6" w14:textId="51B3E574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7D767D29" w14:textId="45AC8EEC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07F3C57C" w14:textId="2DEBE00B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4CFED01A" w14:textId="66824192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2E1A6CDC" w14:textId="46CF0033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0E477AEC" w14:textId="674373C4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21BD23B6" w14:textId="700FBA1B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26639878" w14:textId="55DCF468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18991832" w14:textId="77777777" w:rsidR="00906632" w:rsidRP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3E672662" w14:textId="77777777" w:rsidR="008E27CB" w:rsidRDefault="008E27CB" w:rsidP="00886081">
      <w:pPr>
        <w:ind w:left="4956" w:firstLine="708"/>
        <w:jc w:val="right"/>
        <w:rPr>
          <w:rFonts w:ascii="Arial Narrow" w:hAnsi="Arial Narrow"/>
          <w:b/>
          <w:bCs/>
          <w:sz w:val="20"/>
          <w:szCs w:val="20"/>
          <w:highlight w:val="yellow"/>
        </w:rPr>
      </w:pPr>
    </w:p>
    <w:p w14:paraId="0C28C896" w14:textId="77777777" w:rsidR="008E27CB" w:rsidRDefault="008E27CB" w:rsidP="00886081">
      <w:pPr>
        <w:ind w:left="4956" w:firstLine="708"/>
        <w:jc w:val="right"/>
        <w:rPr>
          <w:rFonts w:ascii="Arial Narrow" w:hAnsi="Arial Narrow"/>
          <w:b/>
          <w:bCs/>
          <w:sz w:val="20"/>
          <w:szCs w:val="20"/>
          <w:highlight w:val="yellow"/>
        </w:rPr>
      </w:pPr>
    </w:p>
    <w:p w14:paraId="67DF5D0C" w14:textId="77777777" w:rsidR="00FD6892" w:rsidRDefault="00FD6892" w:rsidP="00906632">
      <w:pPr>
        <w:ind w:left="4956" w:firstLine="708"/>
        <w:jc w:val="center"/>
        <w:rPr>
          <w:rFonts w:ascii="Arial Narrow" w:hAnsi="Arial Narrow"/>
          <w:b/>
          <w:bCs/>
          <w:sz w:val="20"/>
          <w:szCs w:val="20"/>
        </w:rPr>
      </w:pPr>
    </w:p>
    <w:p w14:paraId="31600A4B" w14:textId="7F018DB1" w:rsidR="00906632" w:rsidRDefault="00FD6892" w:rsidP="00FD6892">
      <w:pPr>
        <w:ind w:left="4956" w:firstLine="708"/>
        <w:jc w:val="right"/>
        <w:rPr>
          <w:rFonts w:ascii="Arial Narrow" w:hAnsi="Arial Narrow"/>
          <w:b/>
          <w:bCs/>
          <w:sz w:val="20"/>
          <w:szCs w:val="20"/>
        </w:rPr>
      </w:pPr>
      <w:r w:rsidRPr="00FD6892">
        <w:rPr>
          <w:rFonts w:ascii="Arial Narrow" w:hAnsi="Arial Narrow"/>
          <w:b/>
          <w:bCs/>
          <w:sz w:val="20"/>
          <w:szCs w:val="20"/>
        </w:rPr>
        <w:lastRenderedPageBreak/>
        <w:t xml:space="preserve">Załącznik nr </w:t>
      </w:r>
      <w:r>
        <w:rPr>
          <w:rFonts w:ascii="Arial Narrow" w:hAnsi="Arial Narrow"/>
          <w:b/>
          <w:bCs/>
          <w:sz w:val="20"/>
          <w:szCs w:val="20"/>
        </w:rPr>
        <w:t>4</w:t>
      </w:r>
      <w:r w:rsidRPr="00FD6892">
        <w:rPr>
          <w:rFonts w:ascii="Arial Narrow" w:hAnsi="Arial Narrow"/>
          <w:b/>
          <w:bCs/>
          <w:sz w:val="20"/>
          <w:szCs w:val="20"/>
        </w:rPr>
        <w:t xml:space="preserve"> do SWZ</w:t>
      </w:r>
    </w:p>
    <w:p w14:paraId="79A5B48F" w14:textId="77777777" w:rsidR="00FD6892" w:rsidRPr="00906632" w:rsidRDefault="00FD6892" w:rsidP="00906632">
      <w:pPr>
        <w:ind w:left="4956" w:firstLine="708"/>
        <w:jc w:val="center"/>
        <w:rPr>
          <w:rFonts w:ascii="Arial Narrow" w:hAnsi="Arial Narrow"/>
          <w:b/>
          <w:bCs/>
          <w:sz w:val="20"/>
          <w:szCs w:val="20"/>
        </w:rPr>
      </w:pPr>
    </w:p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906632" w:rsidRPr="00906632" w14:paraId="1FFA7EF4" w14:textId="77777777" w:rsidTr="00906632">
        <w:trPr>
          <w:trHeight w:val="1862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77A767" w14:textId="77777777" w:rsidR="00906632" w:rsidRPr="00906632" w:rsidRDefault="00906632" w:rsidP="00906632">
            <w:pPr>
              <w:ind w:right="-17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bookmarkStart w:id="34" w:name="_Hlk63418327"/>
            <w:r w:rsidRPr="00906632">
              <w:rPr>
                <w:rFonts w:ascii="Arial Narrow" w:hAnsi="Arial Narrow"/>
                <w:b/>
                <w:sz w:val="28"/>
                <w:szCs w:val="28"/>
              </w:rPr>
              <w:t>OŚWIADCZENIE</w:t>
            </w:r>
          </w:p>
          <w:p w14:paraId="6100301C" w14:textId="77777777" w:rsidR="008E27CB" w:rsidRDefault="00906632" w:rsidP="00906632">
            <w:pPr>
              <w:ind w:right="7"/>
              <w:jc w:val="center"/>
              <w:rPr>
                <w:rFonts w:ascii="Arial Narrow" w:hAnsi="Arial Narrow" w:cs="Verdana"/>
              </w:rPr>
            </w:pPr>
            <w:r w:rsidRPr="008E27CB">
              <w:rPr>
                <w:rFonts w:ascii="Arial Narrow" w:hAnsi="Arial Narrow" w:cs="Verdana"/>
              </w:rPr>
              <w:t xml:space="preserve">Wykonawców wspólnie ubiegających się o udzielenie zamówienia w zakresie, </w:t>
            </w:r>
          </w:p>
          <w:p w14:paraId="255DF130" w14:textId="5642F00E" w:rsidR="00906632" w:rsidRPr="008E27CB" w:rsidRDefault="00906632" w:rsidP="00906632">
            <w:pPr>
              <w:ind w:right="7"/>
              <w:jc w:val="center"/>
              <w:rPr>
                <w:rFonts w:ascii="Arial Narrow" w:hAnsi="Arial Narrow"/>
                <w:b/>
              </w:rPr>
            </w:pPr>
            <w:r w:rsidRPr="008E27CB">
              <w:rPr>
                <w:rFonts w:ascii="Arial Narrow" w:hAnsi="Arial Narrow" w:cs="Verdana"/>
              </w:rPr>
              <w:t>o którym mowa w art. 117 ust. 4 ustawy Pzp</w:t>
            </w:r>
            <w:bookmarkEnd w:id="34"/>
          </w:p>
        </w:tc>
      </w:tr>
    </w:tbl>
    <w:p w14:paraId="67E5192D" w14:textId="77777777" w:rsidR="00906632" w:rsidRPr="00906632" w:rsidRDefault="00906632" w:rsidP="00906632">
      <w:pPr>
        <w:pStyle w:val="Zwykytekst1"/>
        <w:tabs>
          <w:tab w:val="left" w:leader="dot" w:pos="9360"/>
        </w:tabs>
        <w:ind w:right="-1"/>
        <w:jc w:val="both"/>
        <w:rPr>
          <w:rFonts w:ascii="Arial Narrow" w:hAnsi="Arial Narrow"/>
          <w:b/>
        </w:rPr>
      </w:pPr>
    </w:p>
    <w:p w14:paraId="5B03B893" w14:textId="77777777" w:rsidR="00906632" w:rsidRPr="00906632" w:rsidRDefault="00906632" w:rsidP="00906632">
      <w:pPr>
        <w:pStyle w:val="Zwykytekst1"/>
        <w:tabs>
          <w:tab w:val="left" w:leader="dot" w:pos="9360"/>
        </w:tabs>
        <w:ind w:right="-1"/>
        <w:jc w:val="both"/>
        <w:rPr>
          <w:rFonts w:ascii="Arial Narrow" w:hAnsi="Arial Narrow"/>
          <w:b/>
        </w:rPr>
      </w:pPr>
    </w:p>
    <w:p w14:paraId="706CBC5B" w14:textId="41FB093D" w:rsidR="00906632" w:rsidRPr="008E27CB" w:rsidRDefault="00906632" w:rsidP="00906632">
      <w:pPr>
        <w:pStyle w:val="Zwykytekst1"/>
        <w:spacing w:before="120"/>
        <w:jc w:val="both"/>
        <w:rPr>
          <w:rFonts w:ascii="Arial Narrow" w:hAnsi="Arial Narrow" w:cs="Arial"/>
          <w:sz w:val="24"/>
          <w:szCs w:val="24"/>
        </w:rPr>
      </w:pPr>
      <w:r w:rsidRPr="008E27CB">
        <w:rPr>
          <w:rFonts w:ascii="Arial Narrow" w:hAnsi="Arial Narrow" w:cs="Arial"/>
          <w:b/>
          <w:sz w:val="24"/>
          <w:szCs w:val="24"/>
        </w:rPr>
        <w:t>W związku z prowadzonym postępowaniem o udzielenie zamówienia publicznego o na</w:t>
      </w:r>
      <w:r w:rsidRPr="008E27CB">
        <w:rPr>
          <w:rFonts w:ascii="Arial Narrow" w:hAnsi="Arial Narrow" w:cs="Arial"/>
          <w:sz w:val="24"/>
          <w:szCs w:val="24"/>
        </w:rPr>
        <w:t>:</w:t>
      </w:r>
    </w:p>
    <w:p w14:paraId="1682E2FA" w14:textId="77777777" w:rsidR="00906632" w:rsidRPr="008E27CB" w:rsidRDefault="00906632" w:rsidP="00906632">
      <w:pPr>
        <w:jc w:val="both"/>
        <w:rPr>
          <w:rFonts w:ascii="Arial Narrow" w:hAnsi="Arial Narrow" w:cs="Arial"/>
          <w:b/>
          <w:iCs/>
          <w:color w:val="0070C0"/>
        </w:rPr>
      </w:pPr>
    </w:p>
    <w:p w14:paraId="5CFF195F" w14:textId="408A8B86" w:rsidR="008E27CB" w:rsidRPr="00596651" w:rsidRDefault="006E5EE3" w:rsidP="00596651">
      <w:pPr>
        <w:pStyle w:val="Zwykytekst1"/>
        <w:spacing w:before="120"/>
        <w:jc w:val="both"/>
        <w:rPr>
          <w:rFonts w:ascii="Arial Narrow" w:hAnsi="Arial Narrow" w:cs="Arial"/>
          <w:b/>
          <w:sz w:val="24"/>
          <w:szCs w:val="24"/>
        </w:rPr>
      </w:pPr>
      <w:r w:rsidRPr="00B8263D">
        <w:rPr>
          <w:rFonts w:ascii="Arial Narrow" w:hAnsi="Arial Narrow" w:cs="Arial"/>
          <w:b/>
          <w:sz w:val="24"/>
          <w:szCs w:val="24"/>
        </w:rPr>
        <w:t>Ochrona fizyczna</w:t>
      </w:r>
      <w:r w:rsidRPr="00596651">
        <w:rPr>
          <w:rFonts w:ascii="Arial Narrow" w:hAnsi="Arial Narrow" w:cs="Arial"/>
          <w:b/>
          <w:sz w:val="24"/>
          <w:szCs w:val="24"/>
        </w:rPr>
        <w:t xml:space="preserve"> obiektu i mienia w </w:t>
      </w:r>
      <w:r w:rsidRPr="00B8263D">
        <w:rPr>
          <w:rFonts w:ascii="Arial Narrow" w:hAnsi="Arial Narrow" w:cs="Arial"/>
          <w:b/>
          <w:sz w:val="24"/>
          <w:szCs w:val="24"/>
        </w:rPr>
        <w:t>obrębie kampusu Akademii Teatralnej: w budynkach</w:t>
      </w:r>
      <w:r w:rsidRPr="00596651">
        <w:rPr>
          <w:rFonts w:ascii="Arial Narrow" w:hAnsi="Arial Narrow" w:cs="Arial"/>
          <w:b/>
          <w:sz w:val="24"/>
          <w:szCs w:val="24"/>
        </w:rPr>
        <w:t xml:space="preserve"> Teatru Collegium Nobilium</w:t>
      </w:r>
      <w:r w:rsidRPr="00B8263D">
        <w:rPr>
          <w:rFonts w:ascii="Arial Narrow" w:hAnsi="Arial Narrow" w:cs="Arial"/>
          <w:b/>
          <w:sz w:val="24"/>
          <w:szCs w:val="24"/>
        </w:rPr>
        <w:t xml:space="preserve"> i Miodowa 22 C.</w:t>
      </w:r>
    </w:p>
    <w:p w14:paraId="51D5C96F" w14:textId="17100792" w:rsidR="008E27CB" w:rsidRPr="008E27CB" w:rsidRDefault="008E27CB" w:rsidP="008E27CB">
      <w:pPr>
        <w:spacing w:before="120" w:after="120"/>
        <w:jc w:val="both"/>
        <w:rPr>
          <w:rFonts w:ascii="Arial Narrow" w:hAnsi="Arial Narrow" w:cs="Arial"/>
          <w:b/>
          <w:spacing w:val="-2"/>
        </w:rPr>
      </w:pPr>
      <w:r w:rsidRPr="00B8263D">
        <w:rPr>
          <w:rFonts w:ascii="Arial Narrow" w:hAnsi="Arial Narrow" w:cs="Arial"/>
          <w:spacing w:val="-2"/>
        </w:rPr>
        <w:t>Znak sprawy</w:t>
      </w:r>
      <w:r w:rsidRPr="00B8263D">
        <w:rPr>
          <w:rFonts w:ascii="Arial Narrow" w:hAnsi="Arial Narrow" w:cs="Arial"/>
        </w:rPr>
        <w:t xml:space="preserve">: </w:t>
      </w:r>
      <w:r w:rsidRPr="00B8263D">
        <w:rPr>
          <w:rFonts w:ascii="Arial Narrow" w:hAnsi="Arial Narrow" w:cs="Arial"/>
          <w:b/>
          <w:bCs/>
          <w:spacing w:val="-2"/>
        </w:rPr>
        <w:t>ADM.26.1.2021</w:t>
      </w:r>
    </w:p>
    <w:p w14:paraId="17E59519" w14:textId="624E7B7B" w:rsidR="008E27CB" w:rsidRPr="008E27CB" w:rsidRDefault="008E27CB" w:rsidP="00906632">
      <w:pPr>
        <w:pStyle w:val="Zwykytekst1"/>
        <w:tabs>
          <w:tab w:val="left" w:pos="9214"/>
        </w:tabs>
        <w:spacing w:after="120"/>
        <w:ind w:right="-1"/>
        <w:jc w:val="both"/>
        <w:rPr>
          <w:rFonts w:ascii="Arial Narrow" w:hAnsi="Arial Narrow" w:cs="Arial"/>
          <w:b/>
          <w:sz w:val="24"/>
          <w:szCs w:val="24"/>
        </w:rPr>
      </w:pPr>
      <w:r w:rsidRPr="008E27CB">
        <w:rPr>
          <w:rFonts w:ascii="Arial Narrow" w:hAnsi="Arial Narrow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14:paraId="3B44488C" w14:textId="77777777" w:rsidR="00906632" w:rsidRPr="008E27CB" w:rsidRDefault="00906632" w:rsidP="00906632">
      <w:pPr>
        <w:pStyle w:val="Zwykytekst1"/>
        <w:tabs>
          <w:tab w:val="left" w:pos="9214"/>
        </w:tabs>
        <w:spacing w:after="120"/>
        <w:ind w:right="-1"/>
        <w:jc w:val="both"/>
        <w:rPr>
          <w:rFonts w:ascii="Arial Narrow" w:hAnsi="Arial Narrow" w:cs="Arial"/>
          <w:sz w:val="24"/>
          <w:szCs w:val="24"/>
        </w:rPr>
      </w:pPr>
      <w:r w:rsidRPr="008E27CB">
        <w:rPr>
          <w:rFonts w:ascii="Arial Narrow" w:hAnsi="Arial Narrow" w:cs="Arial"/>
          <w:b/>
          <w:sz w:val="24"/>
          <w:szCs w:val="24"/>
        </w:rPr>
        <w:t>JA/MY</w:t>
      </w:r>
      <w:r w:rsidRPr="008E27CB">
        <w:rPr>
          <w:rFonts w:ascii="Arial Narrow" w:hAnsi="Arial Narrow" w:cs="Arial"/>
          <w:sz w:val="24"/>
          <w:szCs w:val="24"/>
        </w:rPr>
        <w:t>:</w:t>
      </w:r>
    </w:p>
    <w:p w14:paraId="459FF116" w14:textId="77777777" w:rsidR="00906632" w:rsidRPr="008E27CB" w:rsidRDefault="00906632" w:rsidP="00906632">
      <w:pPr>
        <w:pStyle w:val="Zwykytekst1"/>
        <w:tabs>
          <w:tab w:val="left" w:pos="9214"/>
        </w:tabs>
        <w:ind w:right="-286"/>
        <w:jc w:val="both"/>
        <w:rPr>
          <w:rFonts w:ascii="Arial Narrow" w:hAnsi="Arial Narrow" w:cs="Arial"/>
          <w:sz w:val="24"/>
          <w:szCs w:val="24"/>
        </w:rPr>
      </w:pPr>
      <w:r w:rsidRPr="008E27CB">
        <w:rPr>
          <w:rFonts w:ascii="Arial Narrow" w:hAnsi="Arial Narrow" w:cs="Arial"/>
          <w:sz w:val="24"/>
          <w:szCs w:val="24"/>
        </w:rPr>
        <w:t>_________________________________________________________________________</w:t>
      </w:r>
    </w:p>
    <w:p w14:paraId="23F0A4BF" w14:textId="77777777" w:rsidR="00906632" w:rsidRPr="008E27CB" w:rsidRDefault="00906632" w:rsidP="00906632">
      <w:pPr>
        <w:pStyle w:val="Zwykytekst1"/>
        <w:tabs>
          <w:tab w:val="left" w:pos="9214"/>
        </w:tabs>
        <w:ind w:right="141"/>
        <w:jc w:val="center"/>
        <w:rPr>
          <w:rFonts w:ascii="Arial Narrow" w:hAnsi="Arial Narrow" w:cs="Arial"/>
          <w:i/>
          <w:sz w:val="24"/>
          <w:szCs w:val="24"/>
        </w:rPr>
      </w:pPr>
      <w:r w:rsidRPr="008E27CB">
        <w:rPr>
          <w:rFonts w:ascii="Arial Narrow" w:hAnsi="Arial Narrow" w:cs="Arial"/>
          <w:i/>
          <w:sz w:val="24"/>
          <w:szCs w:val="24"/>
        </w:rPr>
        <w:t>(imię i nazwisko osoby/osób upoważnionej/-ych do reprezentowania Wykonawców wspólnie ubiegających się o udzielenie zamówienia)</w:t>
      </w:r>
    </w:p>
    <w:p w14:paraId="61ECFF5D" w14:textId="77777777" w:rsidR="00906632" w:rsidRPr="008E27CB" w:rsidRDefault="00906632" w:rsidP="00906632">
      <w:pPr>
        <w:ind w:right="284"/>
        <w:jc w:val="both"/>
        <w:rPr>
          <w:rFonts w:ascii="Arial Narrow" w:hAnsi="Arial Narrow" w:cs="Arial"/>
        </w:rPr>
      </w:pPr>
    </w:p>
    <w:p w14:paraId="5C0D73AB" w14:textId="77777777" w:rsidR="00906632" w:rsidRPr="008E27CB" w:rsidRDefault="00906632" w:rsidP="00906632">
      <w:pPr>
        <w:jc w:val="both"/>
        <w:rPr>
          <w:rFonts w:ascii="Arial Narrow" w:hAnsi="Arial Narrow" w:cs="Arial"/>
          <w:b/>
          <w:bCs/>
        </w:rPr>
      </w:pPr>
      <w:r w:rsidRPr="008E27CB">
        <w:rPr>
          <w:rFonts w:ascii="Arial Narrow" w:hAnsi="Arial Narrow" w:cs="Arial"/>
          <w:b/>
          <w:bCs/>
        </w:rPr>
        <w:t>w imieniu Wykonawcy:</w:t>
      </w:r>
    </w:p>
    <w:p w14:paraId="0B1B3BA5" w14:textId="77777777" w:rsidR="00906632" w:rsidRPr="008E27CB" w:rsidRDefault="00906632" w:rsidP="00906632">
      <w:pPr>
        <w:jc w:val="both"/>
        <w:rPr>
          <w:rFonts w:ascii="Arial Narrow" w:hAnsi="Arial Narrow" w:cs="Arial"/>
          <w:b/>
          <w:bCs/>
        </w:rPr>
      </w:pPr>
      <w:r w:rsidRPr="008E27CB">
        <w:rPr>
          <w:rFonts w:ascii="Arial Narrow" w:hAnsi="Arial Narrow" w:cs="Arial"/>
          <w:b/>
          <w:bCs/>
        </w:rPr>
        <w:t>_______________________________________________________________</w:t>
      </w:r>
    </w:p>
    <w:p w14:paraId="2ECBD839" w14:textId="77777777" w:rsidR="00906632" w:rsidRPr="008E27CB" w:rsidRDefault="00906632" w:rsidP="00906632">
      <w:pPr>
        <w:jc w:val="center"/>
        <w:rPr>
          <w:rFonts w:ascii="Arial Narrow" w:hAnsi="Arial Narrow" w:cs="Arial"/>
          <w:bCs/>
          <w:i/>
        </w:rPr>
      </w:pPr>
      <w:r w:rsidRPr="008E27CB">
        <w:rPr>
          <w:rFonts w:ascii="Arial Narrow" w:hAnsi="Arial Narrow" w:cs="Arial"/>
          <w:bCs/>
          <w:i/>
        </w:rPr>
        <w:t>(wpisać nazwy (firmy) Wykonawców wspólnie ubiegających się o udzielenie zamówienia)</w:t>
      </w:r>
    </w:p>
    <w:p w14:paraId="5D32CDC9" w14:textId="77777777" w:rsidR="00906632" w:rsidRPr="008E27CB" w:rsidRDefault="00906632" w:rsidP="00906632">
      <w:pPr>
        <w:spacing w:after="120"/>
        <w:jc w:val="center"/>
        <w:rPr>
          <w:rFonts w:ascii="Arial Narrow" w:hAnsi="Arial Narrow" w:cs="Arial"/>
          <w:bCs/>
          <w:i/>
        </w:rPr>
      </w:pPr>
    </w:p>
    <w:p w14:paraId="010D7203" w14:textId="77777777" w:rsidR="00906632" w:rsidRPr="008E27CB" w:rsidRDefault="00906632" w:rsidP="00906632">
      <w:pPr>
        <w:spacing w:after="120"/>
        <w:jc w:val="center"/>
        <w:rPr>
          <w:rFonts w:ascii="Arial Narrow" w:hAnsi="Arial Narrow" w:cs="Arial"/>
          <w:bCs/>
          <w:i/>
        </w:rPr>
      </w:pPr>
    </w:p>
    <w:p w14:paraId="7BDB9655" w14:textId="3F9512CE" w:rsidR="00906632" w:rsidRDefault="00906632" w:rsidP="00906632">
      <w:pPr>
        <w:spacing w:before="200" w:line="360" w:lineRule="auto"/>
        <w:jc w:val="both"/>
        <w:rPr>
          <w:rFonts w:ascii="Arial Narrow" w:hAnsi="Arial Narrow" w:cs="Arial"/>
        </w:rPr>
      </w:pPr>
      <w:r w:rsidRPr="008E27CB">
        <w:rPr>
          <w:rFonts w:ascii="Arial Narrow" w:hAnsi="Arial Narrow" w:cs="Arial"/>
          <w:b/>
        </w:rPr>
        <w:t>OŚWIADCZAM/-MY</w:t>
      </w:r>
      <w:r w:rsidRPr="008E27CB">
        <w:rPr>
          <w:rFonts w:ascii="Arial Narrow" w:hAnsi="Arial Narrow" w:cs="Arial"/>
        </w:rPr>
        <w:t xml:space="preserve">, </w:t>
      </w:r>
      <w:r w:rsidR="008E27CB">
        <w:rPr>
          <w:rFonts w:ascii="Arial Narrow" w:hAnsi="Arial Narrow" w:cs="Arial"/>
        </w:rPr>
        <w:t>że</w:t>
      </w:r>
      <w:r w:rsidRPr="008E27CB">
        <w:rPr>
          <w:rFonts w:ascii="Arial Narrow" w:hAnsi="Arial Narrow" w:cs="Arial"/>
        </w:rPr>
        <w:t xml:space="preserve"> następujące usługi</w:t>
      </w:r>
      <w:r w:rsidR="008E27CB" w:rsidRPr="008E27CB">
        <w:rPr>
          <w:rFonts w:ascii="Arial Narrow" w:hAnsi="Arial Narrow" w:cs="Arial"/>
        </w:rPr>
        <w:t xml:space="preserve"> </w:t>
      </w:r>
      <w:r w:rsidRPr="008E27CB">
        <w:rPr>
          <w:rFonts w:ascii="Arial Narrow" w:hAnsi="Arial Narrow" w:cs="Arial"/>
        </w:rPr>
        <w:t>wykonają poszczególni Wykonawcy wspólnie ubiegający się o udzielenie zamówienia:</w:t>
      </w:r>
    </w:p>
    <w:p w14:paraId="468AFFC4" w14:textId="77777777" w:rsidR="008E27CB" w:rsidRPr="008E27CB" w:rsidRDefault="008E27CB" w:rsidP="00906632">
      <w:pPr>
        <w:spacing w:before="200" w:line="360" w:lineRule="auto"/>
        <w:jc w:val="both"/>
        <w:rPr>
          <w:rFonts w:ascii="Arial Narrow" w:hAnsi="Arial Narrow" w:cs="Arial"/>
        </w:rPr>
      </w:pPr>
    </w:p>
    <w:p w14:paraId="32233264" w14:textId="028EC769" w:rsidR="00906632" w:rsidRPr="008E27CB" w:rsidRDefault="00906632" w:rsidP="00906632">
      <w:pPr>
        <w:ind w:right="-2"/>
        <w:jc w:val="both"/>
        <w:rPr>
          <w:rFonts w:ascii="Arial Narrow" w:hAnsi="Arial Narrow" w:cs="Arial"/>
        </w:rPr>
      </w:pPr>
      <w:r w:rsidRPr="008E27CB">
        <w:rPr>
          <w:rFonts w:ascii="Arial Narrow" w:hAnsi="Arial Narrow" w:cs="Arial"/>
        </w:rPr>
        <w:t>Wykonawca (nazwa): _______________ wykona: __________________________*</w:t>
      </w:r>
    </w:p>
    <w:p w14:paraId="0B5100EC" w14:textId="77777777" w:rsidR="00906632" w:rsidRPr="008E27CB" w:rsidRDefault="00906632" w:rsidP="00906632">
      <w:pPr>
        <w:ind w:right="-2"/>
        <w:jc w:val="both"/>
        <w:rPr>
          <w:rFonts w:ascii="Arial Narrow" w:hAnsi="Arial Narrow" w:cs="Arial"/>
        </w:rPr>
      </w:pPr>
    </w:p>
    <w:p w14:paraId="3D9D0200" w14:textId="3A84C33D" w:rsidR="00906632" w:rsidRPr="008E27CB" w:rsidRDefault="00906632" w:rsidP="00906632">
      <w:pPr>
        <w:ind w:right="-2"/>
        <w:jc w:val="both"/>
        <w:rPr>
          <w:rFonts w:ascii="Arial Narrow" w:hAnsi="Arial Narrow" w:cs="Arial"/>
        </w:rPr>
      </w:pPr>
      <w:r w:rsidRPr="008E27CB">
        <w:rPr>
          <w:rFonts w:ascii="Arial Narrow" w:hAnsi="Arial Narrow" w:cs="Arial"/>
        </w:rPr>
        <w:t>Wykonawca (nazwa): _______________ wykona: __________________________*</w:t>
      </w:r>
    </w:p>
    <w:p w14:paraId="4B62908B" w14:textId="77777777" w:rsidR="00906632" w:rsidRPr="008E27CB" w:rsidRDefault="00906632" w:rsidP="00906632">
      <w:pPr>
        <w:ind w:right="-2"/>
        <w:jc w:val="both"/>
        <w:rPr>
          <w:rFonts w:ascii="Arial Narrow" w:hAnsi="Arial Narrow" w:cs="Arial"/>
        </w:rPr>
      </w:pPr>
    </w:p>
    <w:p w14:paraId="1F4FF678" w14:textId="77777777" w:rsidR="00906632" w:rsidRPr="008E27CB" w:rsidRDefault="00906632" w:rsidP="00906632">
      <w:pPr>
        <w:spacing w:after="120"/>
        <w:jc w:val="both"/>
        <w:rPr>
          <w:rFonts w:ascii="Arial Narrow" w:hAnsi="Arial Narrow" w:cs="Arial"/>
          <w:spacing w:val="4"/>
        </w:rPr>
      </w:pPr>
    </w:p>
    <w:p w14:paraId="59AF287E" w14:textId="77777777" w:rsidR="00906632" w:rsidRPr="008E27CB" w:rsidRDefault="00906632" w:rsidP="00906632">
      <w:pPr>
        <w:pStyle w:val="Zwykytekst1"/>
        <w:spacing w:before="120" w:after="120"/>
        <w:rPr>
          <w:rFonts w:ascii="Arial Narrow" w:hAnsi="Arial Narrow" w:cs="Arial"/>
          <w:sz w:val="24"/>
          <w:szCs w:val="24"/>
        </w:rPr>
      </w:pPr>
      <w:r w:rsidRPr="008E27CB">
        <w:rPr>
          <w:rFonts w:ascii="Arial Narrow" w:hAnsi="Arial Narrow" w:cs="Arial"/>
          <w:sz w:val="24"/>
          <w:szCs w:val="24"/>
        </w:rPr>
        <w:t>__________________ dnia __ __ ____ roku</w:t>
      </w:r>
    </w:p>
    <w:p w14:paraId="2FB14DE1" w14:textId="77777777" w:rsidR="00906632" w:rsidRPr="008E27CB" w:rsidRDefault="00906632" w:rsidP="00906632">
      <w:pPr>
        <w:pStyle w:val="Zwykytekst1"/>
        <w:spacing w:before="120" w:after="120"/>
        <w:rPr>
          <w:rFonts w:ascii="Arial Narrow" w:hAnsi="Arial Narrow" w:cs="Arial"/>
          <w:i/>
          <w:sz w:val="24"/>
          <w:szCs w:val="24"/>
        </w:rPr>
      </w:pPr>
      <w:r w:rsidRPr="008E27CB" w:rsidDel="00A41E9B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2DBF372A" w14:textId="579ED9BA" w:rsidR="00906632" w:rsidRDefault="00906632" w:rsidP="00906632">
      <w:pPr>
        <w:spacing w:after="120"/>
        <w:jc w:val="both"/>
        <w:rPr>
          <w:rFonts w:ascii="Arial Narrow" w:hAnsi="Arial Narrow"/>
          <w:spacing w:val="4"/>
          <w:sz w:val="16"/>
          <w:szCs w:val="16"/>
        </w:rPr>
      </w:pPr>
    </w:p>
    <w:p w14:paraId="0413A664" w14:textId="77777777" w:rsidR="008E27CB" w:rsidRPr="00906632" w:rsidRDefault="008E27CB" w:rsidP="00906632">
      <w:pPr>
        <w:spacing w:after="120"/>
        <w:jc w:val="both"/>
        <w:rPr>
          <w:rFonts w:ascii="Arial Narrow" w:hAnsi="Arial Narrow"/>
          <w:spacing w:val="4"/>
          <w:sz w:val="16"/>
          <w:szCs w:val="16"/>
        </w:rPr>
      </w:pPr>
    </w:p>
    <w:p w14:paraId="1BB42173" w14:textId="77777777" w:rsidR="00906632" w:rsidRPr="00906632" w:rsidRDefault="00906632" w:rsidP="00906632">
      <w:pPr>
        <w:spacing w:after="120"/>
        <w:jc w:val="both"/>
        <w:rPr>
          <w:rFonts w:ascii="Arial Narrow" w:hAnsi="Arial Narrow"/>
          <w:spacing w:val="4"/>
          <w:sz w:val="16"/>
          <w:szCs w:val="16"/>
        </w:rPr>
      </w:pPr>
    </w:p>
    <w:p w14:paraId="428EA789" w14:textId="76235FBA" w:rsidR="00906632" w:rsidRPr="00906632" w:rsidRDefault="00906632" w:rsidP="00906632">
      <w:pPr>
        <w:spacing w:after="120"/>
        <w:jc w:val="both"/>
        <w:rPr>
          <w:rFonts w:ascii="Arial Narrow" w:hAnsi="Arial Narrow"/>
          <w:spacing w:val="4"/>
          <w:sz w:val="16"/>
          <w:szCs w:val="16"/>
        </w:rPr>
      </w:pPr>
      <w:r w:rsidRPr="00906632">
        <w:rPr>
          <w:rFonts w:ascii="Arial Narrow" w:hAnsi="Arial Narrow"/>
          <w:spacing w:val="4"/>
          <w:sz w:val="16"/>
          <w:szCs w:val="16"/>
        </w:rPr>
        <w:t>* należy dostosować do</w:t>
      </w:r>
      <w:r w:rsidR="008E27CB">
        <w:rPr>
          <w:rFonts w:ascii="Arial Narrow" w:hAnsi="Arial Narrow"/>
          <w:spacing w:val="4"/>
          <w:sz w:val="16"/>
          <w:szCs w:val="16"/>
        </w:rPr>
        <w:t xml:space="preserve"> liczby</w:t>
      </w:r>
      <w:r w:rsidRPr="00906632">
        <w:rPr>
          <w:rFonts w:ascii="Arial Narrow" w:hAnsi="Arial Narrow"/>
          <w:spacing w:val="4"/>
          <w:sz w:val="16"/>
          <w:szCs w:val="16"/>
        </w:rPr>
        <w:t xml:space="preserve"> Wykonawców w konsorcjum</w:t>
      </w:r>
    </w:p>
    <w:p w14:paraId="79DD77E1" w14:textId="48C1BBC7" w:rsidR="00412BC8" w:rsidRPr="00906632" w:rsidRDefault="00412BC8" w:rsidP="00067B80">
      <w:pPr>
        <w:spacing w:line="276" w:lineRule="auto"/>
        <w:jc w:val="both"/>
        <w:rPr>
          <w:rFonts w:ascii="Arial Narrow" w:hAnsi="Arial Narrow" w:cs="Arial"/>
          <w:i/>
          <w:snapToGrid w:val="0"/>
          <w:color w:val="002060"/>
        </w:rPr>
      </w:pPr>
      <w:r w:rsidRPr="00906632">
        <w:rPr>
          <w:rFonts w:ascii="Arial Narrow" w:hAnsi="Arial Narrow" w:cs="Arial"/>
          <w:i/>
          <w:snapToGrid w:val="0"/>
          <w:color w:val="002060"/>
        </w:rPr>
        <w:t xml:space="preserve"> </w:t>
      </w:r>
    </w:p>
    <w:sectPr w:rsidR="00412BC8" w:rsidRPr="0090663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CA496" w14:textId="77777777" w:rsidR="004C4DF5" w:rsidRDefault="004C4DF5" w:rsidP="000F1DCF">
      <w:r>
        <w:separator/>
      </w:r>
    </w:p>
  </w:endnote>
  <w:endnote w:type="continuationSeparator" w:id="0">
    <w:p w14:paraId="61217952" w14:textId="77777777" w:rsidR="004C4DF5" w:rsidRDefault="004C4DF5" w:rsidP="000F1DCF">
      <w:r>
        <w:continuationSeparator/>
      </w:r>
    </w:p>
  </w:endnote>
  <w:endnote w:type="continuationNotice" w:id="1">
    <w:p w14:paraId="732BFB15" w14:textId="77777777" w:rsidR="004C4DF5" w:rsidRDefault="004C4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01"/>
    <w:family w:val="roman"/>
    <w:pitch w:val="default"/>
  </w:font>
  <w:font w:name="Verdan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Wingding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0C4C5" w14:textId="77777777" w:rsidR="00564094" w:rsidRDefault="005640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F7D31" w14:textId="77777777" w:rsidR="004C4DF5" w:rsidRDefault="004C4DF5" w:rsidP="000F1DCF">
      <w:r>
        <w:separator/>
      </w:r>
    </w:p>
  </w:footnote>
  <w:footnote w:type="continuationSeparator" w:id="0">
    <w:p w14:paraId="6F4A0998" w14:textId="77777777" w:rsidR="004C4DF5" w:rsidRDefault="004C4DF5" w:rsidP="000F1DCF">
      <w:r>
        <w:continuationSeparator/>
      </w:r>
    </w:p>
  </w:footnote>
  <w:footnote w:type="continuationNotice" w:id="1">
    <w:p w14:paraId="07D0F889" w14:textId="77777777" w:rsidR="004C4DF5" w:rsidRDefault="004C4DF5"/>
  </w:footnote>
  <w:footnote w:id="2">
    <w:p w14:paraId="787F18F6" w14:textId="77777777" w:rsidR="00564094" w:rsidRDefault="00564094" w:rsidP="00906632">
      <w:pPr>
        <w:ind w:left="142" w:hanging="142"/>
        <w:jc w:val="both"/>
        <w:rPr>
          <w:rFonts w:ascii="Verdana" w:hAnsi="Verdana"/>
          <w:i/>
          <w:iCs/>
          <w:sz w:val="14"/>
          <w:szCs w:val="14"/>
        </w:rPr>
      </w:pPr>
      <w:r>
        <w:rPr>
          <w:rStyle w:val="Odwoanieprzypisudolnego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i/>
          <w:iCs/>
          <w:color w:val="000000"/>
          <w:sz w:val="14"/>
          <w:szCs w:val="14"/>
        </w:rPr>
        <w:t>dotyczy Wykonawców</w:t>
      </w:r>
      <w:r>
        <w:rPr>
          <w:rFonts w:ascii="Verdana" w:hAnsi="Verdana"/>
          <w:sz w:val="14"/>
          <w:szCs w:val="14"/>
        </w:rPr>
        <w:t xml:space="preserve">, </w:t>
      </w:r>
      <w:r>
        <w:rPr>
          <w:rFonts w:ascii="Verdana" w:hAnsi="Verdana"/>
          <w:i/>
          <w:iCs/>
          <w:sz w:val="14"/>
          <w:szCs w:val="14"/>
        </w:rPr>
        <w:t>których oferty będą generować obowiązek doliczania wartości podatku VAT do wartości netto</w:t>
      </w:r>
      <w:r>
        <w:rPr>
          <w:rFonts w:ascii="Verdana" w:hAnsi="Verdana"/>
          <w:i/>
          <w:iCs/>
          <w:color w:val="1F497D"/>
          <w:sz w:val="14"/>
          <w:szCs w:val="14"/>
        </w:rPr>
        <w:t xml:space="preserve"> </w:t>
      </w:r>
      <w:r>
        <w:rPr>
          <w:rFonts w:ascii="Verdana" w:hAnsi="Verdana"/>
          <w:i/>
          <w:iCs/>
          <w:sz w:val="14"/>
          <w:szCs w:val="14"/>
        </w:rPr>
        <w:t>oferty, tj. w przypadku:</w:t>
      </w:r>
    </w:p>
    <w:p w14:paraId="3EED84C9" w14:textId="77777777" w:rsidR="00564094" w:rsidRDefault="00564094" w:rsidP="003E19B4">
      <w:pPr>
        <w:pStyle w:val="Akapitzlist"/>
        <w:numPr>
          <w:ilvl w:val="0"/>
          <w:numId w:val="33"/>
        </w:numPr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wewnątrzwspólnotowego nabycia towarów,</w:t>
      </w:r>
    </w:p>
    <w:p w14:paraId="390BF0C1" w14:textId="77777777" w:rsidR="00564094" w:rsidRPr="00874DFA" w:rsidRDefault="00564094" w:rsidP="00906632">
      <w:pPr>
        <w:ind w:left="360"/>
        <w:jc w:val="both"/>
        <w:rPr>
          <w:rFonts w:ascii="Verdana" w:hAnsi="Verdana"/>
          <w:i/>
          <w:iCs/>
          <w:sz w:val="14"/>
          <w:szCs w:val="14"/>
        </w:rPr>
      </w:pPr>
    </w:p>
    <w:p w14:paraId="1A1FFEDF" w14:textId="77777777" w:rsidR="00564094" w:rsidRDefault="00564094" w:rsidP="003E19B4">
      <w:pPr>
        <w:pStyle w:val="Akapitzlist"/>
        <w:numPr>
          <w:ilvl w:val="0"/>
          <w:numId w:val="33"/>
        </w:numPr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importu usług lub importu towarów, z którymi wiąże się obowiązek doliczenia przez zamawiającego przy porównywaniu cen ofertowych podatku VAT.</w:t>
      </w:r>
    </w:p>
    <w:p w14:paraId="588173EC" w14:textId="77777777" w:rsidR="00564094" w:rsidRDefault="00564094" w:rsidP="00906632">
      <w:pPr>
        <w:pStyle w:val="Tekstprzypisudolnego"/>
      </w:pPr>
    </w:p>
  </w:footnote>
  <w:footnote w:id="3">
    <w:p w14:paraId="79490670" w14:textId="77777777" w:rsidR="00564094" w:rsidRPr="002F6DD9" w:rsidRDefault="00564094" w:rsidP="00906632">
      <w:pPr>
        <w:pStyle w:val="Tekstprzypisudolnego"/>
        <w:rPr>
          <w:rFonts w:ascii="Verdana" w:hAnsi="Verdana"/>
          <w:sz w:val="14"/>
          <w:szCs w:val="14"/>
        </w:rPr>
      </w:pPr>
      <w:r w:rsidRPr="002F6DD9">
        <w:rPr>
          <w:rStyle w:val="Odwoanieprzypisudolnego"/>
          <w:rFonts w:ascii="Verdana" w:hAnsi="Verdana"/>
          <w:sz w:val="14"/>
          <w:szCs w:val="14"/>
        </w:rPr>
        <w:footnoteRef/>
      </w:r>
      <w:r w:rsidRPr="002F6DD9">
        <w:rPr>
          <w:rFonts w:ascii="Verdana" w:hAnsi="Verdana"/>
          <w:sz w:val="14"/>
          <w:szCs w:val="14"/>
        </w:rPr>
        <w:t xml:space="preserve"> </w:t>
      </w:r>
      <w:r w:rsidRPr="002F6DD9">
        <w:rPr>
          <w:rFonts w:ascii="Verdana" w:eastAsia="Calibri" w:hAnsi="Verdana" w:cs="Arial"/>
          <w:sz w:val="14"/>
          <w:szCs w:val="1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0188F180" w14:textId="77777777" w:rsidR="00564094" w:rsidRPr="002F6DD9" w:rsidRDefault="00564094" w:rsidP="00906632">
      <w:pPr>
        <w:pStyle w:val="Tekstprzypisudolnego"/>
        <w:rPr>
          <w:rFonts w:ascii="Verdana" w:hAnsi="Verdana"/>
          <w:sz w:val="14"/>
          <w:szCs w:val="14"/>
        </w:rPr>
      </w:pPr>
      <w:r w:rsidRPr="002F6DD9">
        <w:rPr>
          <w:rStyle w:val="Odwoanieprzypisudolnego"/>
          <w:rFonts w:ascii="Verdana" w:hAnsi="Verdana"/>
          <w:sz w:val="14"/>
          <w:szCs w:val="14"/>
        </w:rPr>
        <w:footnoteRef/>
      </w:r>
      <w:r w:rsidRPr="002F6DD9">
        <w:rPr>
          <w:rFonts w:ascii="Verdana" w:hAnsi="Verdana"/>
          <w:sz w:val="14"/>
          <w:szCs w:val="14"/>
        </w:rPr>
        <w:t xml:space="preserve"> </w:t>
      </w:r>
      <w:r w:rsidRPr="002F6DD9">
        <w:rPr>
          <w:rFonts w:ascii="Verdana" w:eastAsia="Calibri" w:hAnsi="Verdana" w:cs="Arial"/>
          <w:color w:val="000000"/>
          <w:sz w:val="14"/>
          <w:szCs w:val="14"/>
        </w:rPr>
        <w:t xml:space="preserve">W przypadku gdy wykonawca </w:t>
      </w:r>
      <w:r w:rsidRPr="002F6DD9">
        <w:rPr>
          <w:rFonts w:ascii="Verdana" w:eastAsia="Calibri" w:hAnsi="Verdana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7DA563E2" w14:textId="77777777" w:rsidR="00564094" w:rsidRDefault="00564094" w:rsidP="0090663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i/>
          <w:sz w:val="16"/>
          <w:szCs w:val="16"/>
        </w:rPr>
        <w:t>w</w:t>
      </w:r>
      <w:r w:rsidRPr="00A95378">
        <w:rPr>
          <w:rFonts w:ascii="Verdana" w:hAnsi="Verdana"/>
          <w:i/>
          <w:sz w:val="16"/>
          <w:szCs w:val="16"/>
        </w:rPr>
        <w:t xml:space="preserve">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6">
    <w:p w14:paraId="4CF5D1A2" w14:textId="77777777" w:rsidR="00564094" w:rsidRDefault="00564094" w:rsidP="0090663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24006">
        <w:rPr>
          <w:rFonts w:ascii="Verdana" w:hAnsi="Verdana"/>
          <w:i/>
          <w:sz w:val="16"/>
          <w:szCs w:val="16"/>
        </w:rPr>
        <w:t xml:space="preserve">podać podstawę wykluczenia spośród wymienionych w art. </w:t>
      </w:r>
      <w:r>
        <w:rPr>
          <w:rFonts w:ascii="Verdana" w:hAnsi="Verdana"/>
          <w:i/>
          <w:sz w:val="16"/>
          <w:szCs w:val="16"/>
        </w:rPr>
        <w:t>109</w:t>
      </w:r>
      <w:r w:rsidRPr="00524006">
        <w:rPr>
          <w:rFonts w:ascii="Verdana" w:hAnsi="Verdana"/>
          <w:i/>
          <w:sz w:val="16"/>
          <w:szCs w:val="16"/>
        </w:rPr>
        <w:t xml:space="preserve"> ustawy Pzp</w:t>
      </w:r>
    </w:p>
  </w:footnote>
  <w:footnote w:id="7">
    <w:p w14:paraId="0D7814E3" w14:textId="77777777" w:rsidR="00564094" w:rsidRPr="00CE0DFF" w:rsidRDefault="00564094" w:rsidP="00906632">
      <w:pPr>
        <w:pStyle w:val="Tekstprzypisudolnego"/>
      </w:pPr>
      <w:r w:rsidRPr="00CE0DFF">
        <w:rPr>
          <w:rStyle w:val="Odwoanieprzypisudolnego"/>
        </w:rPr>
        <w:footnoteRef/>
      </w:r>
      <w:r w:rsidRPr="00CE0DFF">
        <w:t xml:space="preserve"> </w:t>
      </w:r>
      <w:r w:rsidRPr="00CE0DFF">
        <w:rPr>
          <w:rFonts w:ascii="Verdana" w:hAnsi="Verdana"/>
          <w:i/>
          <w:sz w:val="16"/>
          <w:szCs w:val="16"/>
        </w:rPr>
        <w:t>podać nazwę/y podmiotu/ów</w:t>
      </w:r>
    </w:p>
  </w:footnote>
  <w:footnote w:id="8">
    <w:p w14:paraId="52C6048E" w14:textId="77777777" w:rsidR="00564094" w:rsidRPr="00CE0DFF" w:rsidRDefault="00564094" w:rsidP="00906632">
      <w:pPr>
        <w:pStyle w:val="Tekstprzypisudolnego"/>
      </w:pPr>
      <w:r w:rsidRPr="00CE0DFF">
        <w:rPr>
          <w:rStyle w:val="Odwoanieprzypisudolnego"/>
        </w:rPr>
        <w:footnoteRef/>
      </w:r>
      <w:r w:rsidRPr="00CE0DFF">
        <w:t xml:space="preserve"> </w:t>
      </w:r>
      <w:r w:rsidRPr="00CE0DFF">
        <w:rPr>
          <w:rFonts w:ascii="Verdana" w:hAnsi="Verdana"/>
          <w:i/>
          <w:sz w:val="16"/>
          <w:szCs w:val="16"/>
        </w:rPr>
        <w:t>podać zakres udostępnianych zasobów</w:t>
      </w:r>
    </w:p>
  </w:footnote>
  <w:footnote w:id="9">
    <w:p w14:paraId="11A9AF5A" w14:textId="77777777" w:rsidR="00564094" w:rsidRDefault="00564094" w:rsidP="00906632">
      <w:pPr>
        <w:pStyle w:val="Tekstprzypisudolnego"/>
        <w:jc w:val="both"/>
      </w:pPr>
      <w:r w:rsidRPr="00CE0DFF">
        <w:rPr>
          <w:rStyle w:val="Odwoanieprzypisudolnego"/>
        </w:rPr>
        <w:footnoteRef/>
      </w:r>
      <w:r w:rsidRPr="00CE0DFF">
        <w:t xml:space="preserve"> </w:t>
      </w:r>
      <w:r w:rsidRPr="00CE0DFF">
        <w:rPr>
          <w:rFonts w:ascii="Verdana" w:hAnsi="Verdana"/>
          <w:i/>
          <w:sz w:val="16"/>
          <w:szCs w:val="16"/>
        </w:rPr>
        <w:t>podać nazwę/y podmiotu/ów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FFB8" w14:textId="77777777" w:rsidR="00564094" w:rsidRDefault="005640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FA42D1"/>
    <w:multiLevelType w:val="hybridMultilevel"/>
    <w:tmpl w:val="2C2ABCDC"/>
    <w:lvl w:ilvl="0" w:tplc="CD803B8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3829"/>
    <w:multiLevelType w:val="hybridMultilevel"/>
    <w:tmpl w:val="64E62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B757E"/>
    <w:multiLevelType w:val="hybridMultilevel"/>
    <w:tmpl w:val="2A80EB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2555A7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C35A3"/>
    <w:multiLevelType w:val="hybridMultilevel"/>
    <w:tmpl w:val="C44C42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08790A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577A8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824A4E"/>
    <w:multiLevelType w:val="hybridMultilevel"/>
    <w:tmpl w:val="C4D25280"/>
    <w:lvl w:ilvl="0" w:tplc="80F0EEB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13F2"/>
    <w:multiLevelType w:val="hybridMultilevel"/>
    <w:tmpl w:val="0A04B662"/>
    <w:lvl w:ilvl="0" w:tplc="5F721D8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8D6B55"/>
    <w:multiLevelType w:val="hybridMultilevel"/>
    <w:tmpl w:val="1618D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F10825"/>
    <w:multiLevelType w:val="hybridMultilevel"/>
    <w:tmpl w:val="6A0E05C2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7">
      <w:start w:val="1"/>
      <w:numFmt w:val="lowerLetter"/>
      <w:lvlText w:val="%2)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DC93EAA"/>
    <w:multiLevelType w:val="hybridMultilevel"/>
    <w:tmpl w:val="80C44C72"/>
    <w:lvl w:ilvl="0" w:tplc="0C544BE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8194E"/>
    <w:multiLevelType w:val="hybridMultilevel"/>
    <w:tmpl w:val="DF846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772F3"/>
    <w:multiLevelType w:val="hybridMultilevel"/>
    <w:tmpl w:val="F300F188"/>
    <w:lvl w:ilvl="0" w:tplc="2C6C7D02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</w:rPr>
    </w:lvl>
    <w:lvl w:ilvl="1" w:tplc="7ADCEC5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35CA7"/>
    <w:multiLevelType w:val="hybridMultilevel"/>
    <w:tmpl w:val="C9C2C22C"/>
    <w:lvl w:ilvl="0" w:tplc="72F0F9E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5215E51"/>
    <w:multiLevelType w:val="hybridMultilevel"/>
    <w:tmpl w:val="5C989772"/>
    <w:lvl w:ilvl="0" w:tplc="5F6C130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436D3B"/>
    <w:multiLevelType w:val="multilevel"/>
    <w:tmpl w:val="59DE23E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-"/>
      <w:lvlJc w:val="left"/>
      <w:pPr>
        <w:ind w:left="432" w:hanging="432"/>
      </w:pPr>
      <w:rPr>
        <w:rFonts w:ascii="Arial" w:hAnsi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C012D3"/>
    <w:multiLevelType w:val="hybridMultilevel"/>
    <w:tmpl w:val="D28604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D13F33"/>
    <w:multiLevelType w:val="hybridMultilevel"/>
    <w:tmpl w:val="D71E29BE"/>
    <w:lvl w:ilvl="0" w:tplc="9DEC11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3DEA0AB4"/>
    <w:multiLevelType w:val="hybridMultilevel"/>
    <w:tmpl w:val="0556259E"/>
    <w:lvl w:ilvl="0" w:tplc="9F841B1C">
      <w:start w:val="1"/>
      <w:numFmt w:val="lowerLetter"/>
      <w:lvlText w:val="%1)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2C5EAA"/>
    <w:multiLevelType w:val="hybridMultilevel"/>
    <w:tmpl w:val="DE9498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530A54"/>
    <w:multiLevelType w:val="hybridMultilevel"/>
    <w:tmpl w:val="C49C1BA2"/>
    <w:lvl w:ilvl="0" w:tplc="6132147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32C6A"/>
    <w:multiLevelType w:val="hybridMultilevel"/>
    <w:tmpl w:val="0136D4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DF6EA1"/>
    <w:multiLevelType w:val="hybridMultilevel"/>
    <w:tmpl w:val="E138E4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79719D"/>
    <w:multiLevelType w:val="hybridMultilevel"/>
    <w:tmpl w:val="E842A9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C42CBE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31EA5"/>
    <w:multiLevelType w:val="hybridMultilevel"/>
    <w:tmpl w:val="9F12FE6A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E368BA"/>
    <w:multiLevelType w:val="hybridMultilevel"/>
    <w:tmpl w:val="E578B28C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D4616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E3A90"/>
    <w:multiLevelType w:val="hybridMultilevel"/>
    <w:tmpl w:val="9984FBA0"/>
    <w:lvl w:ilvl="0" w:tplc="359C15E6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D79631D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263C10"/>
    <w:multiLevelType w:val="hybridMultilevel"/>
    <w:tmpl w:val="BE6A8344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5167F"/>
    <w:multiLevelType w:val="hybridMultilevel"/>
    <w:tmpl w:val="4CE449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A5106B"/>
    <w:multiLevelType w:val="hybridMultilevel"/>
    <w:tmpl w:val="7D1E5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A53CA"/>
    <w:multiLevelType w:val="hybridMultilevel"/>
    <w:tmpl w:val="484E67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C41CE4"/>
    <w:multiLevelType w:val="hybridMultilevel"/>
    <w:tmpl w:val="9F0C20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E9C6DB6"/>
    <w:multiLevelType w:val="hybridMultilevel"/>
    <w:tmpl w:val="73C02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41"/>
  </w:num>
  <w:num w:numId="4">
    <w:abstractNumId w:val="42"/>
  </w:num>
  <w:num w:numId="5">
    <w:abstractNumId w:val="2"/>
  </w:num>
  <w:num w:numId="6">
    <w:abstractNumId w:val="18"/>
  </w:num>
  <w:num w:numId="7">
    <w:abstractNumId w:val="27"/>
  </w:num>
  <w:num w:numId="8">
    <w:abstractNumId w:val="13"/>
  </w:num>
  <w:num w:numId="9">
    <w:abstractNumId w:val="32"/>
  </w:num>
  <w:num w:numId="10">
    <w:abstractNumId w:val="5"/>
  </w:num>
  <w:num w:numId="11">
    <w:abstractNumId w:val="21"/>
  </w:num>
  <w:num w:numId="12">
    <w:abstractNumId w:val="40"/>
  </w:num>
  <w:num w:numId="13">
    <w:abstractNumId w:val="34"/>
  </w:num>
  <w:num w:numId="14">
    <w:abstractNumId w:val="20"/>
  </w:num>
  <w:num w:numId="15">
    <w:abstractNumId w:val="28"/>
  </w:num>
  <w:num w:numId="16">
    <w:abstractNumId w:val="11"/>
  </w:num>
  <w:num w:numId="17">
    <w:abstractNumId w:val="39"/>
  </w:num>
  <w:num w:numId="18">
    <w:abstractNumId w:val="37"/>
  </w:num>
  <w:num w:numId="19">
    <w:abstractNumId w:val="19"/>
  </w:num>
  <w:num w:numId="20">
    <w:abstractNumId w:val="8"/>
  </w:num>
  <w:num w:numId="21">
    <w:abstractNumId w:val="9"/>
  </w:num>
  <w:num w:numId="22">
    <w:abstractNumId w:val="25"/>
  </w:num>
  <w:num w:numId="23">
    <w:abstractNumId w:val="36"/>
  </w:num>
  <w:num w:numId="24">
    <w:abstractNumId w:val="12"/>
  </w:num>
  <w:num w:numId="25">
    <w:abstractNumId w:val="23"/>
  </w:num>
  <w:num w:numId="26">
    <w:abstractNumId w:val="3"/>
  </w:num>
  <w:num w:numId="27">
    <w:abstractNumId w:val="43"/>
  </w:num>
  <w:num w:numId="28">
    <w:abstractNumId w:val="22"/>
  </w:num>
  <w:num w:numId="29">
    <w:abstractNumId w:val="33"/>
  </w:num>
  <w:num w:numId="30">
    <w:abstractNumId w:val="16"/>
  </w:num>
  <w:num w:numId="31">
    <w:abstractNumId w:val="15"/>
  </w:num>
  <w:num w:numId="32">
    <w:abstractNumId w:val="0"/>
  </w:num>
  <w:num w:numId="33">
    <w:abstractNumId w:val="26"/>
  </w:num>
  <w:num w:numId="34">
    <w:abstractNumId w:val="31"/>
  </w:num>
  <w:num w:numId="35">
    <w:abstractNumId w:val="6"/>
  </w:num>
  <w:num w:numId="36">
    <w:abstractNumId w:val="38"/>
  </w:num>
  <w:num w:numId="37">
    <w:abstractNumId w:val="35"/>
  </w:num>
  <w:num w:numId="38">
    <w:abstractNumId w:val="4"/>
  </w:num>
  <w:num w:numId="39">
    <w:abstractNumId w:val="10"/>
  </w:num>
  <w:num w:numId="40">
    <w:abstractNumId w:val="44"/>
  </w:num>
  <w:num w:numId="41">
    <w:abstractNumId w:val="7"/>
  </w:num>
  <w:num w:numId="42">
    <w:abstractNumId w:val="24"/>
  </w:num>
  <w:num w:numId="43">
    <w:abstractNumId w:val="14"/>
  </w:num>
  <w:num w:numId="44">
    <w:abstractNumId w:val="1"/>
  </w:num>
  <w:num w:numId="45">
    <w:abstractNumId w:val="2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CB"/>
    <w:rsid w:val="00001D44"/>
    <w:rsid w:val="00007B28"/>
    <w:rsid w:val="00007E72"/>
    <w:rsid w:val="0001016A"/>
    <w:rsid w:val="00011439"/>
    <w:rsid w:val="00012548"/>
    <w:rsid w:val="00014A8A"/>
    <w:rsid w:val="000151F9"/>
    <w:rsid w:val="00015B95"/>
    <w:rsid w:val="00016F35"/>
    <w:rsid w:val="000179DD"/>
    <w:rsid w:val="00021F08"/>
    <w:rsid w:val="0002409D"/>
    <w:rsid w:val="0002409E"/>
    <w:rsid w:val="00024159"/>
    <w:rsid w:val="00024441"/>
    <w:rsid w:val="00024889"/>
    <w:rsid w:val="00024AF6"/>
    <w:rsid w:val="000254C7"/>
    <w:rsid w:val="000255BE"/>
    <w:rsid w:val="000262FC"/>
    <w:rsid w:val="000278ED"/>
    <w:rsid w:val="0003224C"/>
    <w:rsid w:val="00033FF9"/>
    <w:rsid w:val="00035C62"/>
    <w:rsid w:val="00036A89"/>
    <w:rsid w:val="0004212D"/>
    <w:rsid w:val="000436EE"/>
    <w:rsid w:val="0004373B"/>
    <w:rsid w:val="00043BCE"/>
    <w:rsid w:val="000450C6"/>
    <w:rsid w:val="00045936"/>
    <w:rsid w:val="00046CE9"/>
    <w:rsid w:val="000521B3"/>
    <w:rsid w:val="000530B3"/>
    <w:rsid w:val="0005463D"/>
    <w:rsid w:val="0005502D"/>
    <w:rsid w:val="0005623C"/>
    <w:rsid w:val="00056A6F"/>
    <w:rsid w:val="0005768C"/>
    <w:rsid w:val="00061112"/>
    <w:rsid w:val="00061705"/>
    <w:rsid w:val="0006246E"/>
    <w:rsid w:val="00063DB3"/>
    <w:rsid w:val="00064F52"/>
    <w:rsid w:val="00065D2D"/>
    <w:rsid w:val="0006778A"/>
    <w:rsid w:val="00067B80"/>
    <w:rsid w:val="00070355"/>
    <w:rsid w:val="00070A95"/>
    <w:rsid w:val="00071677"/>
    <w:rsid w:val="00072F3C"/>
    <w:rsid w:val="000732DF"/>
    <w:rsid w:val="000741E0"/>
    <w:rsid w:val="00075F3E"/>
    <w:rsid w:val="0007618E"/>
    <w:rsid w:val="000778FB"/>
    <w:rsid w:val="00077985"/>
    <w:rsid w:val="00077BA1"/>
    <w:rsid w:val="00077DF6"/>
    <w:rsid w:val="0008280E"/>
    <w:rsid w:val="00082FED"/>
    <w:rsid w:val="0008405C"/>
    <w:rsid w:val="00084B5A"/>
    <w:rsid w:val="00084E5C"/>
    <w:rsid w:val="00086526"/>
    <w:rsid w:val="00087C7A"/>
    <w:rsid w:val="00090A4F"/>
    <w:rsid w:val="000910CE"/>
    <w:rsid w:val="00094B4F"/>
    <w:rsid w:val="00097C94"/>
    <w:rsid w:val="000A12A1"/>
    <w:rsid w:val="000A1E59"/>
    <w:rsid w:val="000A2873"/>
    <w:rsid w:val="000A3677"/>
    <w:rsid w:val="000A43B7"/>
    <w:rsid w:val="000A4BC7"/>
    <w:rsid w:val="000A604D"/>
    <w:rsid w:val="000B003C"/>
    <w:rsid w:val="000B1CE6"/>
    <w:rsid w:val="000B391F"/>
    <w:rsid w:val="000B3AD8"/>
    <w:rsid w:val="000B484D"/>
    <w:rsid w:val="000B4D5B"/>
    <w:rsid w:val="000B608D"/>
    <w:rsid w:val="000B7C6C"/>
    <w:rsid w:val="000C0411"/>
    <w:rsid w:val="000C08A0"/>
    <w:rsid w:val="000C2BD1"/>
    <w:rsid w:val="000C2C21"/>
    <w:rsid w:val="000C3885"/>
    <w:rsid w:val="000C557A"/>
    <w:rsid w:val="000C69C9"/>
    <w:rsid w:val="000C6C44"/>
    <w:rsid w:val="000C6E02"/>
    <w:rsid w:val="000C735D"/>
    <w:rsid w:val="000C7629"/>
    <w:rsid w:val="000C7F8C"/>
    <w:rsid w:val="000D0DB6"/>
    <w:rsid w:val="000D1E74"/>
    <w:rsid w:val="000D1EB6"/>
    <w:rsid w:val="000D2A39"/>
    <w:rsid w:val="000D390A"/>
    <w:rsid w:val="000D3D99"/>
    <w:rsid w:val="000D4695"/>
    <w:rsid w:val="000D504C"/>
    <w:rsid w:val="000D55A8"/>
    <w:rsid w:val="000D6332"/>
    <w:rsid w:val="000E0ED4"/>
    <w:rsid w:val="000E1544"/>
    <w:rsid w:val="000E173E"/>
    <w:rsid w:val="000E1C42"/>
    <w:rsid w:val="000E1D21"/>
    <w:rsid w:val="000E3188"/>
    <w:rsid w:val="000E3270"/>
    <w:rsid w:val="000E355E"/>
    <w:rsid w:val="000E3907"/>
    <w:rsid w:val="000E456E"/>
    <w:rsid w:val="000E477E"/>
    <w:rsid w:val="000E5A82"/>
    <w:rsid w:val="000E6A1F"/>
    <w:rsid w:val="000E6BA7"/>
    <w:rsid w:val="000F0283"/>
    <w:rsid w:val="000F0624"/>
    <w:rsid w:val="000F0D02"/>
    <w:rsid w:val="000F12DA"/>
    <w:rsid w:val="000F1657"/>
    <w:rsid w:val="000F1DCF"/>
    <w:rsid w:val="000F3CDB"/>
    <w:rsid w:val="000F42FF"/>
    <w:rsid w:val="000F4D96"/>
    <w:rsid w:val="000F51AC"/>
    <w:rsid w:val="000F55BF"/>
    <w:rsid w:val="000F6671"/>
    <w:rsid w:val="000F6750"/>
    <w:rsid w:val="000F7318"/>
    <w:rsid w:val="000F78A0"/>
    <w:rsid w:val="000F7DE6"/>
    <w:rsid w:val="001016C6"/>
    <w:rsid w:val="00104143"/>
    <w:rsid w:val="00104E69"/>
    <w:rsid w:val="0010510E"/>
    <w:rsid w:val="001055BB"/>
    <w:rsid w:val="001063DB"/>
    <w:rsid w:val="00110CE6"/>
    <w:rsid w:val="00110D3E"/>
    <w:rsid w:val="00113196"/>
    <w:rsid w:val="001144A7"/>
    <w:rsid w:val="0011460F"/>
    <w:rsid w:val="00114DA5"/>
    <w:rsid w:val="00114E78"/>
    <w:rsid w:val="00115D7F"/>
    <w:rsid w:val="00116C5E"/>
    <w:rsid w:val="00116EAA"/>
    <w:rsid w:val="00117109"/>
    <w:rsid w:val="00117E71"/>
    <w:rsid w:val="00121AAD"/>
    <w:rsid w:val="00121ECB"/>
    <w:rsid w:val="00122345"/>
    <w:rsid w:val="001223CB"/>
    <w:rsid w:val="001235BC"/>
    <w:rsid w:val="00123A83"/>
    <w:rsid w:val="00124FA0"/>
    <w:rsid w:val="00131911"/>
    <w:rsid w:val="00131B26"/>
    <w:rsid w:val="00131C7D"/>
    <w:rsid w:val="00131E3A"/>
    <w:rsid w:val="001323B3"/>
    <w:rsid w:val="001331F0"/>
    <w:rsid w:val="001334CF"/>
    <w:rsid w:val="001339C7"/>
    <w:rsid w:val="00135E48"/>
    <w:rsid w:val="001402A0"/>
    <w:rsid w:val="001412E3"/>
    <w:rsid w:val="001413BE"/>
    <w:rsid w:val="001415C2"/>
    <w:rsid w:val="00142312"/>
    <w:rsid w:val="00142A1B"/>
    <w:rsid w:val="00142F98"/>
    <w:rsid w:val="0014379B"/>
    <w:rsid w:val="001452E4"/>
    <w:rsid w:val="00146F59"/>
    <w:rsid w:val="00150742"/>
    <w:rsid w:val="001512BA"/>
    <w:rsid w:val="001515DD"/>
    <w:rsid w:val="001537D4"/>
    <w:rsid w:val="0015398B"/>
    <w:rsid w:val="00155272"/>
    <w:rsid w:val="00162512"/>
    <w:rsid w:val="001628D0"/>
    <w:rsid w:val="001637DD"/>
    <w:rsid w:val="0016477E"/>
    <w:rsid w:val="001648A5"/>
    <w:rsid w:val="00164971"/>
    <w:rsid w:val="00170449"/>
    <w:rsid w:val="0017194A"/>
    <w:rsid w:val="00173278"/>
    <w:rsid w:val="001734FC"/>
    <w:rsid w:val="00177863"/>
    <w:rsid w:val="00177AAF"/>
    <w:rsid w:val="00180145"/>
    <w:rsid w:val="0018257D"/>
    <w:rsid w:val="0018285D"/>
    <w:rsid w:val="00187357"/>
    <w:rsid w:val="001873BE"/>
    <w:rsid w:val="00187847"/>
    <w:rsid w:val="00190571"/>
    <w:rsid w:val="00192868"/>
    <w:rsid w:val="00194316"/>
    <w:rsid w:val="00194AD6"/>
    <w:rsid w:val="001974AB"/>
    <w:rsid w:val="00197764"/>
    <w:rsid w:val="00197BFB"/>
    <w:rsid w:val="001A009D"/>
    <w:rsid w:val="001A025A"/>
    <w:rsid w:val="001A131C"/>
    <w:rsid w:val="001A33C6"/>
    <w:rsid w:val="001A50A7"/>
    <w:rsid w:val="001A5B3C"/>
    <w:rsid w:val="001A6F87"/>
    <w:rsid w:val="001B01D0"/>
    <w:rsid w:val="001B069A"/>
    <w:rsid w:val="001B1C4E"/>
    <w:rsid w:val="001B30C5"/>
    <w:rsid w:val="001B42DA"/>
    <w:rsid w:val="001B46AE"/>
    <w:rsid w:val="001B4F32"/>
    <w:rsid w:val="001B543A"/>
    <w:rsid w:val="001B6665"/>
    <w:rsid w:val="001B6DA1"/>
    <w:rsid w:val="001B70C8"/>
    <w:rsid w:val="001C1481"/>
    <w:rsid w:val="001C46B2"/>
    <w:rsid w:val="001C4A2D"/>
    <w:rsid w:val="001C5024"/>
    <w:rsid w:val="001C6784"/>
    <w:rsid w:val="001C6A9E"/>
    <w:rsid w:val="001D001F"/>
    <w:rsid w:val="001D033E"/>
    <w:rsid w:val="001D0340"/>
    <w:rsid w:val="001D0A25"/>
    <w:rsid w:val="001D1728"/>
    <w:rsid w:val="001D1A4E"/>
    <w:rsid w:val="001D1C85"/>
    <w:rsid w:val="001D2D95"/>
    <w:rsid w:val="001D3C29"/>
    <w:rsid w:val="001D4853"/>
    <w:rsid w:val="001D5D85"/>
    <w:rsid w:val="001D6101"/>
    <w:rsid w:val="001D665C"/>
    <w:rsid w:val="001D7A55"/>
    <w:rsid w:val="001D7A91"/>
    <w:rsid w:val="001D7C30"/>
    <w:rsid w:val="001E0768"/>
    <w:rsid w:val="001E1808"/>
    <w:rsid w:val="001E3B05"/>
    <w:rsid w:val="001E467C"/>
    <w:rsid w:val="001E5801"/>
    <w:rsid w:val="001E5CB9"/>
    <w:rsid w:val="001E5F51"/>
    <w:rsid w:val="001E72B7"/>
    <w:rsid w:val="001F0D7F"/>
    <w:rsid w:val="0020063A"/>
    <w:rsid w:val="00205450"/>
    <w:rsid w:val="00205672"/>
    <w:rsid w:val="00206687"/>
    <w:rsid w:val="00206FC6"/>
    <w:rsid w:val="00207AC9"/>
    <w:rsid w:val="00212D4B"/>
    <w:rsid w:val="002134A8"/>
    <w:rsid w:val="0021475D"/>
    <w:rsid w:val="00217332"/>
    <w:rsid w:val="00217870"/>
    <w:rsid w:val="00221090"/>
    <w:rsid w:val="00221FE3"/>
    <w:rsid w:val="00222203"/>
    <w:rsid w:val="00223FF0"/>
    <w:rsid w:val="002241E4"/>
    <w:rsid w:val="00224931"/>
    <w:rsid w:val="00226422"/>
    <w:rsid w:val="00226659"/>
    <w:rsid w:val="00226C79"/>
    <w:rsid w:val="00230A2E"/>
    <w:rsid w:val="00230F21"/>
    <w:rsid w:val="00232A4E"/>
    <w:rsid w:val="0023371F"/>
    <w:rsid w:val="00233A98"/>
    <w:rsid w:val="00233ED3"/>
    <w:rsid w:val="0023658A"/>
    <w:rsid w:val="00236611"/>
    <w:rsid w:val="00236739"/>
    <w:rsid w:val="00241562"/>
    <w:rsid w:val="00242490"/>
    <w:rsid w:val="002431BA"/>
    <w:rsid w:val="00245825"/>
    <w:rsid w:val="002469EF"/>
    <w:rsid w:val="00246F8D"/>
    <w:rsid w:val="00247911"/>
    <w:rsid w:val="00247D6B"/>
    <w:rsid w:val="00250EE5"/>
    <w:rsid w:val="00251531"/>
    <w:rsid w:val="00253B05"/>
    <w:rsid w:val="0026342C"/>
    <w:rsid w:val="00263B56"/>
    <w:rsid w:val="00266790"/>
    <w:rsid w:val="002728AE"/>
    <w:rsid w:val="00272F11"/>
    <w:rsid w:val="00273F4D"/>
    <w:rsid w:val="00274D88"/>
    <w:rsid w:val="002760B5"/>
    <w:rsid w:val="00276B21"/>
    <w:rsid w:val="00277564"/>
    <w:rsid w:val="002800BC"/>
    <w:rsid w:val="00280117"/>
    <w:rsid w:val="00281114"/>
    <w:rsid w:val="002812B7"/>
    <w:rsid w:val="00282787"/>
    <w:rsid w:val="00283B24"/>
    <w:rsid w:val="0028536E"/>
    <w:rsid w:val="00287174"/>
    <w:rsid w:val="002902B6"/>
    <w:rsid w:val="0029119B"/>
    <w:rsid w:val="002924ED"/>
    <w:rsid w:val="00292E7E"/>
    <w:rsid w:val="002939E9"/>
    <w:rsid w:val="002958F8"/>
    <w:rsid w:val="00295E81"/>
    <w:rsid w:val="00296DD3"/>
    <w:rsid w:val="00296DE6"/>
    <w:rsid w:val="00297AEF"/>
    <w:rsid w:val="00297BFA"/>
    <w:rsid w:val="002A4570"/>
    <w:rsid w:val="002A475E"/>
    <w:rsid w:val="002A58BF"/>
    <w:rsid w:val="002A5E78"/>
    <w:rsid w:val="002B07B9"/>
    <w:rsid w:val="002B0EF1"/>
    <w:rsid w:val="002B0FD0"/>
    <w:rsid w:val="002B132C"/>
    <w:rsid w:val="002B1556"/>
    <w:rsid w:val="002B3087"/>
    <w:rsid w:val="002B408A"/>
    <w:rsid w:val="002B7152"/>
    <w:rsid w:val="002B7FF7"/>
    <w:rsid w:val="002C12CC"/>
    <w:rsid w:val="002C149C"/>
    <w:rsid w:val="002C1BC1"/>
    <w:rsid w:val="002C2D40"/>
    <w:rsid w:val="002C37E6"/>
    <w:rsid w:val="002C7E1C"/>
    <w:rsid w:val="002D0644"/>
    <w:rsid w:val="002D09DD"/>
    <w:rsid w:val="002D0C9E"/>
    <w:rsid w:val="002D1B86"/>
    <w:rsid w:val="002D249E"/>
    <w:rsid w:val="002D2DBE"/>
    <w:rsid w:val="002D48ED"/>
    <w:rsid w:val="002D566D"/>
    <w:rsid w:val="002D6352"/>
    <w:rsid w:val="002E0D5F"/>
    <w:rsid w:val="002E15C9"/>
    <w:rsid w:val="002E18FC"/>
    <w:rsid w:val="002E1D84"/>
    <w:rsid w:val="002E2F67"/>
    <w:rsid w:val="002E3871"/>
    <w:rsid w:val="002E4726"/>
    <w:rsid w:val="002E54C1"/>
    <w:rsid w:val="002E557A"/>
    <w:rsid w:val="002E5BBC"/>
    <w:rsid w:val="002E6D69"/>
    <w:rsid w:val="002F06D2"/>
    <w:rsid w:val="002F4402"/>
    <w:rsid w:val="002F588A"/>
    <w:rsid w:val="002F61DB"/>
    <w:rsid w:val="002F731B"/>
    <w:rsid w:val="002F7C46"/>
    <w:rsid w:val="00300F65"/>
    <w:rsid w:val="0030178F"/>
    <w:rsid w:val="00301BC1"/>
    <w:rsid w:val="00302D55"/>
    <w:rsid w:val="003035B5"/>
    <w:rsid w:val="003042BF"/>
    <w:rsid w:val="00306039"/>
    <w:rsid w:val="0030603D"/>
    <w:rsid w:val="00306FEE"/>
    <w:rsid w:val="00307399"/>
    <w:rsid w:val="00310306"/>
    <w:rsid w:val="00312E08"/>
    <w:rsid w:val="003136F9"/>
    <w:rsid w:val="0031399F"/>
    <w:rsid w:val="0031443E"/>
    <w:rsid w:val="0031500A"/>
    <w:rsid w:val="003150F2"/>
    <w:rsid w:val="00315798"/>
    <w:rsid w:val="00317A25"/>
    <w:rsid w:val="00317C1A"/>
    <w:rsid w:val="00320F91"/>
    <w:rsid w:val="00323B10"/>
    <w:rsid w:val="003247A5"/>
    <w:rsid w:val="00324D72"/>
    <w:rsid w:val="0032556F"/>
    <w:rsid w:val="0032562F"/>
    <w:rsid w:val="00325AC4"/>
    <w:rsid w:val="00325D16"/>
    <w:rsid w:val="003313EB"/>
    <w:rsid w:val="003320AC"/>
    <w:rsid w:val="0033351C"/>
    <w:rsid w:val="00333B57"/>
    <w:rsid w:val="00334054"/>
    <w:rsid w:val="003356CD"/>
    <w:rsid w:val="003361EA"/>
    <w:rsid w:val="00337B48"/>
    <w:rsid w:val="0034067C"/>
    <w:rsid w:val="00340CDF"/>
    <w:rsid w:val="00340DE7"/>
    <w:rsid w:val="00341E11"/>
    <w:rsid w:val="00342227"/>
    <w:rsid w:val="0034391A"/>
    <w:rsid w:val="00343BA6"/>
    <w:rsid w:val="00344669"/>
    <w:rsid w:val="00344A5D"/>
    <w:rsid w:val="00345626"/>
    <w:rsid w:val="0035012D"/>
    <w:rsid w:val="00351F67"/>
    <w:rsid w:val="00352806"/>
    <w:rsid w:val="00353DD4"/>
    <w:rsid w:val="00354033"/>
    <w:rsid w:val="00354AD9"/>
    <w:rsid w:val="00362037"/>
    <w:rsid w:val="00363749"/>
    <w:rsid w:val="00363B8C"/>
    <w:rsid w:val="00363F44"/>
    <w:rsid w:val="003654CE"/>
    <w:rsid w:val="003659F5"/>
    <w:rsid w:val="003673C5"/>
    <w:rsid w:val="00367B8C"/>
    <w:rsid w:val="00370F46"/>
    <w:rsid w:val="00372DF6"/>
    <w:rsid w:val="00373448"/>
    <w:rsid w:val="003744BF"/>
    <w:rsid w:val="0038352A"/>
    <w:rsid w:val="00383625"/>
    <w:rsid w:val="003836FC"/>
    <w:rsid w:val="00384C06"/>
    <w:rsid w:val="00384D62"/>
    <w:rsid w:val="003867FC"/>
    <w:rsid w:val="00386CBE"/>
    <w:rsid w:val="00387C05"/>
    <w:rsid w:val="00387FA1"/>
    <w:rsid w:val="003903B0"/>
    <w:rsid w:val="00391EF0"/>
    <w:rsid w:val="00394635"/>
    <w:rsid w:val="003959BF"/>
    <w:rsid w:val="003972C2"/>
    <w:rsid w:val="003979FA"/>
    <w:rsid w:val="00397A9A"/>
    <w:rsid w:val="003A11E7"/>
    <w:rsid w:val="003A193C"/>
    <w:rsid w:val="003A1E63"/>
    <w:rsid w:val="003A24FE"/>
    <w:rsid w:val="003A3475"/>
    <w:rsid w:val="003A4F4E"/>
    <w:rsid w:val="003A5304"/>
    <w:rsid w:val="003A708D"/>
    <w:rsid w:val="003A74E9"/>
    <w:rsid w:val="003B0E8A"/>
    <w:rsid w:val="003B36E0"/>
    <w:rsid w:val="003B41A6"/>
    <w:rsid w:val="003B44E5"/>
    <w:rsid w:val="003B5E66"/>
    <w:rsid w:val="003B6AFB"/>
    <w:rsid w:val="003B6F67"/>
    <w:rsid w:val="003C1501"/>
    <w:rsid w:val="003C359B"/>
    <w:rsid w:val="003C4C49"/>
    <w:rsid w:val="003C6F16"/>
    <w:rsid w:val="003C758B"/>
    <w:rsid w:val="003C7B82"/>
    <w:rsid w:val="003D11A7"/>
    <w:rsid w:val="003D290D"/>
    <w:rsid w:val="003D39E9"/>
    <w:rsid w:val="003D4025"/>
    <w:rsid w:val="003D4B95"/>
    <w:rsid w:val="003D4F3D"/>
    <w:rsid w:val="003D6846"/>
    <w:rsid w:val="003D79C2"/>
    <w:rsid w:val="003E157D"/>
    <w:rsid w:val="003E19B4"/>
    <w:rsid w:val="003E1E04"/>
    <w:rsid w:val="003E21BF"/>
    <w:rsid w:val="003E23A7"/>
    <w:rsid w:val="003E2557"/>
    <w:rsid w:val="003E270F"/>
    <w:rsid w:val="003E325B"/>
    <w:rsid w:val="003E3954"/>
    <w:rsid w:val="003E4689"/>
    <w:rsid w:val="003E4A86"/>
    <w:rsid w:val="003E5CE7"/>
    <w:rsid w:val="003E5F4E"/>
    <w:rsid w:val="003E6115"/>
    <w:rsid w:val="003E65CD"/>
    <w:rsid w:val="003F0AA4"/>
    <w:rsid w:val="003F0F07"/>
    <w:rsid w:val="003F14D2"/>
    <w:rsid w:val="003F1B97"/>
    <w:rsid w:val="003F2B0A"/>
    <w:rsid w:val="003F3B3E"/>
    <w:rsid w:val="003F5A7C"/>
    <w:rsid w:val="003F6689"/>
    <w:rsid w:val="003F69D7"/>
    <w:rsid w:val="003F77AD"/>
    <w:rsid w:val="003F7DE9"/>
    <w:rsid w:val="003F7E4E"/>
    <w:rsid w:val="00401C5E"/>
    <w:rsid w:val="00402BA7"/>
    <w:rsid w:val="00402D76"/>
    <w:rsid w:val="00403C90"/>
    <w:rsid w:val="00404C5E"/>
    <w:rsid w:val="004057F8"/>
    <w:rsid w:val="0040601A"/>
    <w:rsid w:val="004079F4"/>
    <w:rsid w:val="004110DE"/>
    <w:rsid w:val="00411635"/>
    <w:rsid w:val="00412BC8"/>
    <w:rsid w:val="00413FFC"/>
    <w:rsid w:val="004143FD"/>
    <w:rsid w:val="0041594B"/>
    <w:rsid w:val="00415B47"/>
    <w:rsid w:val="00415D11"/>
    <w:rsid w:val="004169C5"/>
    <w:rsid w:val="00416A44"/>
    <w:rsid w:val="004171B0"/>
    <w:rsid w:val="00417C8B"/>
    <w:rsid w:val="00420BAF"/>
    <w:rsid w:val="00421A27"/>
    <w:rsid w:val="00422DB4"/>
    <w:rsid w:val="00423A33"/>
    <w:rsid w:val="00423E9B"/>
    <w:rsid w:val="004253C7"/>
    <w:rsid w:val="004256A9"/>
    <w:rsid w:val="004257AF"/>
    <w:rsid w:val="00425DAA"/>
    <w:rsid w:val="00425E63"/>
    <w:rsid w:val="0042664D"/>
    <w:rsid w:val="00432806"/>
    <w:rsid w:val="00433E8F"/>
    <w:rsid w:val="00434F4D"/>
    <w:rsid w:val="0044087B"/>
    <w:rsid w:val="00442159"/>
    <w:rsid w:val="00443AFB"/>
    <w:rsid w:val="00443C4D"/>
    <w:rsid w:val="0044416D"/>
    <w:rsid w:val="00444E99"/>
    <w:rsid w:val="00445E0E"/>
    <w:rsid w:val="00446599"/>
    <w:rsid w:val="00447382"/>
    <w:rsid w:val="00447396"/>
    <w:rsid w:val="00447E67"/>
    <w:rsid w:val="00450D14"/>
    <w:rsid w:val="00451B08"/>
    <w:rsid w:val="004546B5"/>
    <w:rsid w:val="00460508"/>
    <w:rsid w:val="00460B78"/>
    <w:rsid w:val="00460C17"/>
    <w:rsid w:val="00463C1D"/>
    <w:rsid w:val="00466A45"/>
    <w:rsid w:val="00466DEE"/>
    <w:rsid w:val="00470661"/>
    <w:rsid w:val="00470903"/>
    <w:rsid w:val="00470F5A"/>
    <w:rsid w:val="00475FFB"/>
    <w:rsid w:val="00476408"/>
    <w:rsid w:val="00477C08"/>
    <w:rsid w:val="00480E8D"/>
    <w:rsid w:val="00480EC1"/>
    <w:rsid w:val="00480FD1"/>
    <w:rsid w:val="0048160F"/>
    <w:rsid w:val="0048246B"/>
    <w:rsid w:val="00482F2F"/>
    <w:rsid w:val="00483084"/>
    <w:rsid w:val="004833D6"/>
    <w:rsid w:val="004835A1"/>
    <w:rsid w:val="00484055"/>
    <w:rsid w:val="0048419E"/>
    <w:rsid w:val="00484636"/>
    <w:rsid w:val="00484FA8"/>
    <w:rsid w:val="00485C8E"/>
    <w:rsid w:val="0048667A"/>
    <w:rsid w:val="00486D32"/>
    <w:rsid w:val="00487051"/>
    <w:rsid w:val="004871F0"/>
    <w:rsid w:val="0048792F"/>
    <w:rsid w:val="00487AA1"/>
    <w:rsid w:val="00487FD7"/>
    <w:rsid w:val="0049047F"/>
    <w:rsid w:val="004905F0"/>
    <w:rsid w:val="00490A16"/>
    <w:rsid w:val="00491072"/>
    <w:rsid w:val="004910E2"/>
    <w:rsid w:val="00492954"/>
    <w:rsid w:val="00493561"/>
    <w:rsid w:val="00493828"/>
    <w:rsid w:val="004939A6"/>
    <w:rsid w:val="00493BC9"/>
    <w:rsid w:val="00494831"/>
    <w:rsid w:val="0049567C"/>
    <w:rsid w:val="004958F7"/>
    <w:rsid w:val="00497145"/>
    <w:rsid w:val="004A1CDB"/>
    <w:rsid w:val="004A1D27"/>
    <w:rsid w:val="004A3755"/>
    <w:rsid w:val="004A4B4A"/>
    <w:rsid w:val="004A5B68"/>
    <w:rsid w:val="004A65DA"/>
    <w:rsid w:val="004A6CBB"/>
    <w:rsid w:val="004B1BE4"/>
    <w:rsid w:val="004B227D"/>
    <w:rsid w:val="004B37F8"/>
    <w:rsid w:val="004B3BBC"/>
    <w:rsid w:val="004B4168"/>
    <w:rsid w:val="004B52BB"/>
    <w:rsid w:val="004B6CE4"/>
    <w:rsid w:val="004B7F25"/>
    <w:rsid w:val="004C01CA"/>
    <w:rsid w:val="004C3078"/>
    <w:rsid w:val="004C3E03"/>
    <w:rsid w:val="004C4B45"/>
    <w:rsid w:val="004C4DF5"/>
    <w:rsid w:val="004C4FA9"/>
    <w:rsid w:val="004C5145"/>
    <w:rsid w:val="004C6342"/>
    <w:rsid w:val="004C7C56"/>
    <w:rsid w:val="004D18E8"/>
    <w:rsid w:val="004D2628"/>
    <w:rsid w:val="004D441C"/>
    <w:rsid w:val="004D4CF6"/>
    <w:rsid w:val="004D5854"/>
    <w:rsid w:val="004D69A1"/>
    <w:rsid w:val="004E234C"/>
    <w:rsid w:val="004E35BF"/>
    <w:rsid w:val="004E3B96"/>
    <w:rsid w:val="004E4168"/>
    <w:rsid w:val="004E480A"/>
    <w:rsid w:val="004E54D8"/>
    <w:rsid w:val="004E69C7"/>
    <w:rsid w:val="004E6B05"/>
    <w:rsid w:val="004E729E"/>
    <w:rsid w:val="004F0CEC"/>
    <w:rsid w:val="004F13E8"/>
    <w:rsid w:val="004F63EB"/>
    <w:rsid w:val="004F6812"/>
    <w:rsid w:val="004F7D01"/>
    <w:rsid w:val="00500770"/>
    <w:rsid w:val="00503361"/>
    <w:rsid w:val="005057B5"/>
    <w:rsid w:val="00506D4A"/>
    <w:rsid w:val="00507788"/>
    <w:rsid w:val="005110E1"/>
    <w:rsid w:val="00511B8B"/>
    <w:rsid w:val="00512AAF"/>
    <w:rsid w:val="00513159"/>
    <w:rsid w:val="005137AD"/>
    <w:rsid w:val="00514BAF"/>
    <w:rsid w:val="00515767"/>
    <w:rsid w:val="00515E02"/>
    <w:rsid w:val="00516A48"/>
    <w:rsid w:val="00520398"/>
    <w:rsid w:val="00523418"/>
    <w:rsid w:val="0052346B"/>
    <w:rsid w:val="00524383"/>
    <w:rsid w:val="00524C8F"/>
    <w:rsid w:val="00525A7B"/>
    <w:rsid w:val="0053312B"/>
    <w:rsid w:val="00533E87"/>
    <w:rsid w:val="00534763"/>
    <w:rsid w:val="00534BF9"/>
    <w:rsid w:val="00534CF3"/>
    <w:rsid w:val="00534F77"/>
    <w:rsid w:val="005375FA"/>
    <w:rsid w:val="00541BD3"/>
    <w:rsid w:val="00541DD3"/>
    <w:rsid w:val="005436E4"/>
    <w:rsid w:val="00544C94"/>
    <w:rsid w:val="00544FE1"/>
    <w:rsid w:val="00545239"/>
    <w:rsid w:val="0054687E"/>
    <w:rsid w:val="00547A4B"/>
    <w:rsid w:val="00547C0C"/>
    <w:rsid w:val="0055085B"/>
    <w:rsid w:val="00551622"/>
    <w:rsid w:val="00551C33"/>
    <w:rsid w:val="00552834"/>
    <w:rsid w:val="005530A3"/>
    <w:rsid w:val="00554306"/>
    <w:rsid w:val="00557025"/>
    <w:rsid w:val="0055742C"/>
    <w:rsid w:val="00561E57"/>
    <w:rsid w:val="00564094"/>
    <w:rsid w:val="00565529"/>
    <w:rsid w:val="005668AF"/>
    <w:rsid w:val="00570F42"/>
    <w:rsid w:val="00571D0D"/>
    <w:rsid w:val="005741A8"/>
    <w:rsid w:val="005745E3"/>
    <w:rsid w:val="00575714"/>
    <w:rsid w:val="00577053"/>
    <w:rsid w:val="00580367"/>
    <w:rsid w:val="00580658"/>
    <w:rsid w:val="00581F72"/>
    <w:rsid w:val="0058231D"/>
    <w:rsid w:val="00582C43"/>
    <w:rsid w:val="005835C9"/>
    <w:rsid w:val="005837FE"/>
    <w:rsid w:val="00584149"/>
    <w:rsid w:val="0058533D"/>
    <w:rsid w:val="00586515"/>
    <w:rsid w:val="00587187"/>
    <w:rsid w:val="00587F52"/>
    <w:rsid w:val="00591530"/>
    <w:rsid w:val="00592F37"/>
    <w:rsid w:val="00594F01"/>
    <w:rsid w:val="00595317"/>
    <w:rsid w:val="00595907"/>
    <w:rsid w:val="0059613E"/>
    <w:rsid w:val="005961F5"/>
    <w:rsid w:val="00596651"/>
    <w:rsid w:val="005A0A0B"/>
    <w:rsid w:val="005A494D"/>
    <w:rsid w:val="005A57E7"/>
    <w:rsid w:val="005A792D"/>
    <w:rsid w:val="005A7BEC"/>
    <w:rsid w:val="005B1FDE"/>
    <w:rsid w:val="005B3E68"/>
    <w:rsid w:val="005B4E66"/>
    <w:rsid w:val="005B6113"/>
    <w:rsid w:val="005B666F"/>
    <w:rsid w:val="005B68C9"/>
    <w:rsid w:val="005B6901"/>
    <w:rsid w:val="005B6F7A"/>
    <w:rsid w:val="005C1A20"/>
    <w:rsid w:val="005C1A68"/>
    <w:rsid w:val="005C30CD"/>
    <w:rsid w:val="005C3726"/>
    <w:rsid w:val="005C676A"/>
    <w:rsid w:val="005C68C0"/>
    <w:rsid w:val="005C7357"/>
    <w:rsid w:val="005C799E"/>
    <w:rsid w:val="005D0167"/>
    <w:rsid w:val="005D03FD"/>
    <w:rsid w:val="005D05AE"/>
    <w:rsid w:val="005D1739"/>
    <w:rsid w:val="005D1932"/>
    <w:rsid w:val="005D2A8E"/>
    <w:rsid w:val="005D2DE1"/>
    <w:rsid w:val="005D3105"/>
    <w:rsid w:val="005D559C"/>
    <w:rsid w:val="005D5AB7"/>
    <w:rsid w:val="005D5AFD"/>
    <w:rsid w:val="005D5E20"/>
    <w:rsid w:val="005D6371"/>
    <w:rsid w:val="005D7EDC"/>
    <w:rsid w:val="005E3304"/>
    <w:rsid w:val="005E574E"/>
    <w:rsid w:val="005E65E2"/>
    <w:rsid w:val="005F2F1F"/>
    <w:rsid w:val="005F2F41"/>
    <w:rsid w:val="005F621F"/>
    <w:rsid w:val="005F7442"/>
    <w:rsid w:val="005F74F8"/>
    <w:rsid w:val="00600234"/>
    <w:rsid w:val="00600D37"/>
    <w:rsid w:val="00601087"/>
    <w:rsid w:val="006013BE"/>
    <w:rsid w:val="00601FF8"/>
    <w:rsid w:val="00605A89"/>
    <w:rsid w:val="00606657"/>
    <w:rsid w:val="00607D4C"/>
    <w:rsid w:val="0061324C"/>
    <w:rsid w:val="00614B79"/>
    <w:rsid w:val="006169DA"/>
    <w:rsid w:val="00617C7C"/>
    <w:rsid w:val="00621336"/>
    <w:rsid w:val="00625125"/>
    <w:rsid w:val="00625D61"/>
    <w:rsid w:val="006268D9"/>
    <w:rsid w:val="006320D5"/>
    <w:rsid w:val="00632588"/>
    <w:rsid w:val="006359EA"/>
    <w:rsid w:val="006374A7"/>
    <w:rsid w:val="00640D74"/>
    <w:rsid w:val="006430FD"/>
    <w:rsid w:val="0064330E"/>
    <w:rsid w:val="006469BD"/>
    <w:rsid w:val="006470AB"/>
    <w:rsid w:val="00647D03"/>
    <w:rsid w:val="006500EA"/>
    <w:rsid w:val="00653870"/>
    <w:rsid w:val="00653F27"/>
    <w:rsid w:val="0065431A"/>
    <w:rsid w:val="00654B01"/>
    <w:rsid w:val="00655463"/>
    <w:rsid w:val="00660A68"/>
    <w:rsid w:val="00661619"/>
    <w:rsid w:val="00662A29"/>
    <w:rsid w:val="0066344E"/>
    <w:rsid w:val="00664C82"/>
    <w:rsid w:val="00666F41"/>
    <w:rsid w:val="00667596"/>
    <w:rsid w:val="00670DB0"/>
    <w:rsid w:val="0067144D"/>
    <w:rsid w:val="00671598"/>
    <w:rsid w:val="00672F29"/>
    <w:rsid w:val="00673144"/>
    <w:rsid w:val="0067328D"/>
    <w:rsid w:val="00673AD8"/>
    <w:rsid w:val="00673C8F"/>
    <w:rsid w:val="00675246"/>
    <w:rsid w:val="00676A96"/>
    <w:rsid w:val="00677D7B"/>
    <w:rsid w:val="006823F3"/>
    <w:rsid w:val="00683608"/>
    <w:rsid w:val="00683F59"/>
    <w:rsid w:val="0068680A"/>
    <w:rsid w:val="0068788A"/>
    <w:rsid w:val="00690FA6"/>
    <w:rsid w:val="006929D6"/>
    <w:rsid w:val="00692B88"/>
    <w:rsid w:val="00692F70"/>
    <w:rsid w:val="00695B51"/>
    <w:rsid w:val="00696ADA"/>
    <w:rsid w:val="006A0EB1"/>
    <w:rsid w:val="006A3A5A"/>
    <w:rsid w:val="006A4F2A"/>
    <w:rsid w:val="006A7A05"/>
    <w:rsid w:val="006B1ED3"/>
    <w:rsid w:val="006B2C8A"/>
    <w:rsid w:val="006B7695"/>
    <w:rsid w:val="006B79A3"/>
    <w:rsid w:val="006B7BFB"/>
    <w:rsid w:val="006B7C5D"/>
    <w:rsid w:val="006B7E11"/>
    <w:rsid w:val="006C096B"/>
    <w:rsid w:val="006C24DA"/>
    <w:rsid w:val="006C3F4D"/>
    <w:rsid w:val="006C541D"/>
    <w:rsid w:val="006C6AC2"/>
    <w:rsid w:val="006C6E4C"/>
    <w:rsid w:val="006D1BD2"/>
    <w:rsid w:val="006D23CA"/>
    <w:rsid w:val="006D23D2"/>
    <w:rsid w:val="006D3864"/>
    <w:rsid w:val="006D4CF2"/>
    <w:rsid w:val="006E03AC"/>
    <w:rsid w:val="006E20F3"/>
    <w:rsid w:val="006E2432"/>
    <w:rsid w:val="006E2A4B"/>
    <w:rsid w:val="006E30C0"/>
    <w:rsid w:val="006E50F9"/>
    <w:rsid w:val="006E5EE3"/>
    <w:rsid w:val="006E69E3"/>
    <w:rsid w:val="006E7146"/>
    <w:rsid w:val="006E73BC"/>
    <w:rsid w:val="006E7FC4"/>
    <w:rsid w:val="006F1689"/>
    <w:rsid w:val="006F1EA5"/>
    <w:rsid w:val="006F38B7"/>
    <w:rsid w:val="006F4D3F"/>
    <w:rsid w:val="006F53DA"/>
    <w:rsid w:val="006F6041"/>
    <w:rsid w:val="006F6489"/>
    <w:rsid w:val="006F6744"/>
    <w:rsid w:val="006F69FC"/>
    <w:rsid w:val="00701C6A"/>
    <w:rsid w:val="00704FCD"/>
    <w:rsid w:val="00705261"/>
    <w:rsid w:val="007079EA"/>
    <w:rsid w:val="00707D49"/>
    <w:rsid w:val="00712391"/>
    <w:rsid w:val="0071485B"/>
    <w:rsid w:val="00714A06"/>
    <w:rsid w:val="007155DA"/>
    <w:rsid w:val="00716461"/>
    <w:rsid w:val="0072017F"/>
    <w:rsid w:val="007212CC"/>
    <w:rsid w:val="007244E6"/>
    <w:rsid w:val="00724A0F"/>
    <w:rsid w:val="007260C5"/>
    <w:rsid w:val="00727B78"/>
    <w:rsid w:val="00730839"/>
    <w:rsid w:val="00732163"/>
    <w:rsid w:val="00733794"/>
    <w:rsid w:val="007338C9"/>
    <w:rsid w:val="00733A6A"/>
    <w:rsid w:val="007345CA"/>
    <w:rsid w:val="00735855"/>
    <w:rsid w:val="0074479B"/>
    <w:rsid w:val="00744AEA"/>
    <w:rsid w:val="0074543F"/>
    <w:rsid w:val="00745DA7"/>
    <w:rsid w:val="00745F2F"/>
    <w:rsid w:val="00747543"/>
    <w:rsid w:val="007515D3"/>
    <w:rsid w:val="00752A2D"/>
    <w:rsid w:val="00755614"/>
    <w:rsid w:val="00756943"/>
    <w:rsid w:val="00762198"/>
    <w:rsid w:val="0077233A"/>
    <w:rsid w:val="00773D17"/>
    <w:rsid w:val="00775E5E"/>
    <w:rsid w:val="00777B35"/>
    <w:rsid w:val="007805F4"/>
    <w:rsid w:val="007838DB"/>
    <w:rsid w:val="00784131"/>
    <w:rsid w:val="0078519A"/>
    <w:rsid w:val="0078693A"/>
    <w:rsid w:val="007872F6"/>
    <w:rsid w:val="007904AD"/>
    <w:rsid w:val="007908CA"/>
    <w:rsid w:val="00790F53"/>
    <w:rsid w:val="007910A2"/>
    <w:rsid w:val="007912AF"/>
    <w:rsid w:val="0079228E"/>
    <w:rsid w:val="00793012"/>
    <w:rsid w:val="00795597"/>
    <w:rsid w:val="00795BA8"/>
    <w:rsid w:val="00795EB8"/>
    <w:rsid w:val="00796BA3"/>
    <w:rsid w:val="007A211F"/>
    <w:rsid w:val="007A2E20"/>
    <w:rsid w:val="007A371C"/>
    <w:rsid w:val="007A41C9"/>
    <w:rsid w:val="007A634E"/>
    <w:rsid w:val="007A6614"/>
    <w:rsid w:val="007A6E04"/>
    <w:rsid w:val="007A78E1"/>
    <w:rsid w:val="007B14FE"/>
    <w:rsid w:val="007B34BD"/>
    <w:rsid w:val="007B3676"/>
    <w:rsid w:val="007B3EF8"/>
    <w:rsid w:val="007B459A"/>
    <w:rsid w:val="007B6AA5"/>
    <w:rsid w:val="007B72CA"/>
    <w:rsid w:val="007B7A08"/>
    <w:rsid w:val="007C0085"/>
    <w:rsid w:val="007C14F5"/>
    <w:rsid w:val="007C15EA"/>
    <w:rsid w:val="007C1A96"/>
    <w:rsid w:val="007C2AE5"/>
    <w:rsid w:val="007C45F9"/>
    <w:rsid w:val="007C5D05"/>
    <w:rsid w:val="007C5F1D"/>
    <w:rsid w:val="007D0752"/>
    <w:rsid w:val="007D103B"/>
    <w:rsid w:val="007D2A6C"/>
    <w:rsid w:val="007D2B17"/>
    <w:rsid w:val="007D427B"/>
    <w:rsid w:val="007D4F6A"/>
    <w:rsid w:val="007D63B3"/>
    <w:rsid w:val="007D67B6"/>
    <w:rsid w:val="007D7898"/>
    <w:rsid w:val="007D7D9D"/>
    <w:rsid w:val="007E049F"/>
    <w:rsid w:val="007E1ABF"/>
    <w:rsid w:val="007E1B2C"/>
    <w:rsid w:val="007E1C3E"/>
    <w:rsid w:val="007E3986"/>
    <w:rsid w:val="007E3F62"/>
    <w:rsid w:val="007E436D"/>
    <w:rsid w:val="007E44B2"/>
    <w:rsid w:val="007E4BE9"/>
    <w:rsid w:val="007F0775"/>
    <w:rsid w:val="007F0DA0"/>
    <w:rsid w:val="007F1448"/>
    <w:rsid w:val="007F1C50"/>
    <w:rsid w:val="007F66D9"/>
    <w:rsid w:val="007F70B8"/>
    <w:rsid w:val="007F7497"/>
    <w:rsid w:val="0080158C"/>
    <w:rsid w:val="008034FB"/>
    <w:rsid w:val="00804111"/>
    <w:rsid w:val="008041F5"/>
    <w:rsid w:val="00804ACA"/>
    <w:rsid w:val="00804EF6"/>
    <w:rsid w:val="008050EE"/>
    <w:rsid w:val="00805A04"/>
    <w:rsid w:val="0081096A"/>
    <w:rsid w:val="008135FB"/>
    <w:rsid w:val="00813913"/>
    <w:rsid w:val="00814ACA"/>
    <w:rsid w:val="00814EB5"/>
    <w:rsid w:val="0081543D"/>
    <w:rsid w:val="00816456"/>
    <w:rsid w:val="008204FC"/>
    <w:rsid w:val="0082105F"/>
    <w:rsid w:val="00821F8E"/>
    <w:rsid w:val="008231AE"/>
    <w:rsid w:val="00823425"/>
    <w:rsid w:val="0082603D"/>
    <w:rsid w:val="00826E43"/>
    <w:rsid w:val="00832755"/>
    <w:rsid w:val="0083277D"/>
    <w:rsid w:val="008330F9"/>
    <w:rsid w:val="00834EA3"/>
    <w:rsid w:val="00835624"/>
    <w:rsid w:val="00835E4A"/>
    <w:rsid w:val="008372B2"/>
    <w:rsid w:val="00840152"/>
    <w:rsid w:val="00840160"/>
    <w:rsid w:val="00843ADE"/>
    <w:rsid w:val="00843CB9"/>
    <w:rsid w:val="00843F67"/>
    <w:rsid w:val="0084465D"/>
    <w:rsid w:val="00845F59"/>
    <w:rsid w:val="00846346"/>
    <w:rsid w:val="00846443"/>
    <w:rsid w:val="00846FBB"/>
    <w:rsid w:val="008471B2"/>
    <w:rsid w:val="008508D5"/>
    <w:rsid w:val="00850FF2"/>
    <w:rsid w:val="00851C32"/>
    <w:rsid w:val="00852C50"/>
    <w:rsid w:val="00852CFA"/>
    <w:rsid w:val="008531FB"/>
    <w:rsid w:val="00853A8B"/>
    <w:rsid w:val="008577F2"/>
    <w:rsid w:val="00857A1E"/>
    <w:rsid w:val="008605D7"/>
    <w:rsid w:val="008617E7"/>
    <w:rsid w:val="008625D6"/>
    <w:rsid w:val="008634F9"/>
    <w:rsid w:val="008655A9"/>
    <w:rsid w:val="00866071"/>
    <w:rsid w:val="00866456"/>
    <w:rsid w:val="00866B88"/>
    <w:rsid w:val="00867299"/>
    <w:rsid w:val="00867A33"/>
    <w:rsid w:val="00867D98"/>
    <w:rsid w:val="0087114F"/>
    <w:rsid w:val="008726C7"/>
    <w:rsid w:val="00875A5E"/>
    <w:rsid w:val="00876F5F"/>
    <w:rsid w:val="0087787E"/>
    <w:rsid w:val="00880D99"/>
    <w:rsid w:val="008829F5"/>
    <w:rsid w:val="00882EC8"/>
    <w:rsid w:val="008839E6"/>
    <w:rsid w:val="00883B4E"/>
    <w:rsid w:val="00884302"/>
    <w:rsid w:val="00884A69"/>
    <w:rsid w:val="00884A94"/>
    <w:rsid w:val="008855C2"/>
    <w:rsid w:val="008856EB"/>
    <w:rsid w:val="00886081"/>
    <w:rsid w:val="00886BAA"/>
    <w:rsid w:val="00886D63"/>
    <w:rsid w:val="00887365"/>
    <w:rsid w:val="0088739C"/>
    <w:rsid w:val="00887516"/>
    <w:rsid w:val="0089169E"/>
    <w:rsid w:val="0089263F"/>
    <w:rsid w:val="00893D49"/>
    <w:rsid w:val="00893D97"/>
    <w:rsid w:val="00896A57"/>
    <w:rsid w:val="00897586"/>
    <w:rsid w:val="008979CA"/>
    <w:rsid w:val="008A0085"/>
    <w:rsid w:val="008A0B0D"/>
    <w:rsid w:val="008A20B6"/>
    <w:rsid w:val="008A2895"/>
    <w:rsid w:val="008A5619"/>
    <w:rsid w:val="008A5B98"/>
    <w:rsid w:val="008A69CA"/>
    <w:rsid w:val="008A77AF"/>
    <w:rsid w:val="008A7D89"/>
    <w:rsid w:val="008B0184"/>
    <w:rsid w:val="008B15FA"/>
    <w:rsid w:val="008B2C6D"/>
    <w:rsid w:val="008B54D5"/>
    <w:rsid w:val="008B58DE"/>
    <w:rsid w:val="008B722E"/>
    <w:rsid w:val="008B7355"/>
    <w:rsid w:val="008B7F69"/>
    <w:rsid w:val="008C110D"/>
    <w:rsid w:val="008C1997"/>
    <w:rsid w:val="008C201C"/>
    <w:rsid w:val="008C4E60"/>
    <w:rsid w:val="008C4FDA"/>
    <w:rsid w:val="008C61ED"/>
    <w:rsid w:val="008C72F2"/>
    <w:rsid w:val="008C7B58"/>
    <w:rsid w:val="008D2764"/>
    <w:rsid w:val="008D5B63"/>
    <w:rsid w:val="008E1190"/>
    <w:rsid w:val="008E24B4"/>
    <w:rsid w:val="008E27CB"/>
    <w:rsid w:val="008E2912"/>
    <w:rsid w:val="008E2F35"/>
    <w:rsid w:val="008E3763"/>
    <w:rsid w:val="008E5A5F"/>
    <w:rsid w:val="008F092C"/>
    <w:rsid w:val="008F1D84"/>
    <w:rsid w:val="008F28C4"/>
    <w:rsid w:val="008F4290"/>
    <w:rsid w:val="008F4580"/>
    <w:rsid w:val="008F4894"/>
    <w:rsid w:val="008F4F4C"/>
    <w:rsid w:val="008F5003"/>
    <w:rsid w:val="008F5882"/>
    <w:rsid w:val="008F6463"/>
    <w:rsid w:val="008F6A34"/>
    <w:rsid w:val="008F73F2"/>
    <w:rsid w:val="009038C5"/>
    <w:rsid w:val="009050E2"/>
    <w:rsid w:val="00906632"/>
    <w:rsid w:val="00907000"/>
    <w:rsid w:val="00910EE4"/>
    <w:rsid w:val="00914132"/>
    <w:rsid w:val="00917A5D"/>
    <w:rsid w:val="00920833"/>
    <w:rsid w:val="0092167E"/>
    <w:rsid w:val="009220E3"/>
    <w:rsid w:val="00922344"/>
    <w:rsid w:val="00925C76"/>
    <w:rsid w:val="009303A8"/>
    <w:rsid w:val="00931BE6"/>
    <w:rsid w:val="009321C8"/>
    <w:rsid w:val="00932F6D"/>
    <w:rsid w:val="0093304E"/>
    <w:rsid w:val="009347ED"/>
    <w:rsid w:val="00936656"/>
    <w:rsid w:val="0093682D"/>
    <w:rsid w:val="00940E0B"/>
    <w:rsid w:val="00941CF6"/>
    <w:rsid w:val="0094222C"/>
    <w:rsid w:val="009423F6"/>
    <w:rsid w:val="00942AF8"/>
    <w:rsid w:val="00942C20"/>
    <w:rsid w:val="0094313D"/>
    <w:rsid w:val="00943395"/>
    <w:rsid w:val="00943E12"/>
    <w:rsid w:val="00944D8E"/>
    <w:rsid w:val="009450F5"/>
    <w:rsid w:val="00946EFA"/>
    <w:rsid w:val="00950040"/>
    <w:rsid w:val="0095063D"/>
    <w:rsid w:val="00950B93"/>
    <w:rsid w:val="00952806"/>
    <w:rsid w:val="00953458"/>
    <w:rsid w:val="00956743"/>
    <w:rsid w:val="00956B15"/>
    <w:rsid w:val="00957160"/>
    <w:rsid w:val="00960489"/>
    <w:rsid w:val="00960E59"/>
    <w:rsid w:val="0096132D"/>
    <w:rsid w:val="009613F2"/>
    <w:rsid w:val="009615B1"/>
    <w:rsid w:val="00962CBB"/>
    <w:rsid w:val="00964348"/>
    <w:rsid w:val="00964DDB"/>
    <w:rsid w:val="0096500D"/>
    <w:rsid w:val="009658FF"/>
    <w:rsid w:val="00966059"/>
    <w:rsid w:val="0096677E"/>
    <w:rsid w:val="00967C2D"/>
    <w:rsid w:val="009724DF"/>
    <w:rsid w:val="009738D0"/>
    <w:rsid w:val="00974DFE"/>
    <w:rsid w:val="0097614A"/>
    <w:rsid w:val="00976556"/>
    <w:rsid w:val="009817EF"/>
    <w:rsid w:val="009832E0"/>
    <w:rsid w:val="009834C8"/>
    <w:rsid w:val="0098416C"/>
    <w:rsid w:val="00986057"/>
    <w:rsid w:val="0098605C"/>
    <w:rsid w:val="00986E9A"/>
    <w:rsid w:val="009878DF"/>
    <w:rsid w:val="00992905"/>
    <w:rsid w:val="0099461B"/>
    <w:rsid w:val="00995A53"/>
    <w:rsid w:val="00996F21"/>
    <w:rsid w:val="009A0CEE"/>
    <w:rsid w:val="009A11B8"/>
    <w:rsid w:val="009A3625"/>
    <w:rsid w:val="009A43F7"/>
    <w:rsid w:val="009A469F"/>
    <w:rsid w:val="009A482A"/>
    <w:rsid w:val="009A51AC"/>
    <w:rsid w:val="009A5B16"/>
    <w:rsid w:val="009A6477"/>
    <w:rsid w:val="009B00E1"/>
    <w:rsid w:val="009B1997"/>
    <w:rsid w:val="009B22E2"/>
    <w:rsid w:val="009B2E71"/>
    <w:rsid w:val="009B3FD1"/>
    <w:rsid w:val="009B5ED5"/>
    <w:rsid w:val="009B62B8"/>
    <w:rsid w:val="009B69E1"/>
    <w:rsid w:val="009B6DA2"/>
    <w:rsid w:val="009C02EA"/>
    <w:rsid w:val="009C0E33"/>
    <w:rsid w:val="009C101A"/>
    <w:rsid w:val="009C14AF"/>
    <w:rsid w:val="009C3048"/>
    <w:rsid w:val="009C33D7"/>
    <w:rsid w:val="009C3538"/>
    <w:rsid w:val="009C4529"/>
    <w:rsid w:val="009C477C"/>
    <w:rsid w:val="009C5346"/>
    <w:rsid w:val="009C55A5"/>
    <w:rsid w:val="009C6BD5"/>
    <w:rsid w:val="009C7BF7"/>
    <w:rsid w:val="009D0E77"/>
    <w:rsid w:val="009D470D"/>
    <w:rsid w:val="009D4DAE"/>
    <w:rsid w:val="009D503C"/>
    <w:rsid w:val="009D50A4"/>
    <w:rsid w:val="009D6807"/>
    <w:rsid w:val="009D72F7"/>
    <w:rsid w:val="009E4102"/>
    <w:rsid w:val="009E4350"/>
    <w:rsid w:val="009E435B"/>
    <w:rsid w:val="009E4F7E"/>
    <w:rsid w:val="009E5753"/>
    <w:rsid w:val="009E58FD"/>
    <w:rsid w:val="009E670D"/>
    <w:rsid w:val="009E73B1"/>
    <w:rsid w:val="009E73E2"/>
    <w:rsid w:val="009E7739"/>
    <w:rsid w:val="009E7BAE"/>
    <w:rsid w:val="009F01BF"/>
    <w:rsid w:val="009F0A31"/>
    <w:rsid w:val="009F0C34"/>
    <w:rsid w:val="009F276E"/>
    <w:rsid w:val="009F3A23"/>
    <w:rsid w:val="009F4459"/>
    <w:rsid w:val="009F493C"/>
    <w:rsid w:val="009F5571"/>
    <w:rsid w:val="009F6209"/>
    <w:rsid w:val="009F62A5"/>
    <w:rsid w:val="009F6FFD"/>
    <w:rsid w:val="00A02411"/>
    <w:rsid w:val="00A03866"/>
    <w:rsid w:val="00A04311"/>
    <w:rsid w:val="00A0455C"/>
    <w:rsid w:val="00A04E44"/>
    <w:rsid w:val="00A10382"/>
    <w:rsid w:val="00A11B71"/>
    <w:rsid w:val="00A11F33"/>
    <w:rsid w:val="00A12D92"/>
    <w:rsid w:val="00A2163E"/>
    <w:rsid w:val="00A22BAB"/>
    <w:rsid w:val="00A23B70"/>
    <w:rsid w:val="00A24493"/>
    <w:rsid w:val="00A24BB4"/>
    <w:rsid w:val="00A24FC8"/>
    <w:rsid w:val="00A2647E"/>
    <w:rsid w:val="00A265F9"/>
    <w:rsid w:val="00A26877"/>
    <w:rsid w:val="00A26F56"/>
    <w:rsid w:val="00A30F76"/>
    <w:rsid w:val="00A33F72"/>
    <w:rsid w:val="00A3473B"/>
    <w:rsid w:val="00A35531"/>
    <w:rsid w:val="00A3786A"/>
    <w:rsid w:val="00A37A1A"/>
    <w:rsid w:val="00A37AEB"/>
    <w:rsid w:val="00A40C22"/>
    <w:rsid w:val="00A41B55"/>
    <w:rsid w:val="00A421C9"/>
    <w:rsid w:val="00A42380"/>
    <w:rsid w:val="00A430F4"/>
    <w:rsid w:val="00A44241"/>
    <w:rsid w:val="00A4461F"/>
    <w:rsid w:val="00A44726"/>
    <w:rsid w:val="00A46B0B"/>
    <w:rsid w:val="00A476DE"/>
    <w:rsid w:val="00A514B6"/>
    <w:rsid w:val="00A51B3F"/>
    <w:rsid w:val="00A5234B"/>
    <w:rsid w:val="00A5424C"/>
    <w:rsid w:val="00A57177"/>
    <w:rsid w:val="00A5798B"/>
    <w:rsid w:val="00A60B12"/>
    <w:rsid w:val="00A60EAD"/>
    <w:rsid w:val="00A622D6"/>
    <w:rsid w:val="00A6282E"/>
    <w:rsid w:val="00A63E6C"/>
    <w:rsid w:val="00A655B9"/>
    <w:rsid w:val="00A67961"/>
    <w:rsid w:val="00A71B19"/>
    <w:rsid w:val="00A73334"/>
    <w:rsid w:val="00A73B0F"/>
    <w:rsid w:val="00A761E6"/>
    <w:rsid w:val="00A76348"/>
    <w:rsid w:val="00A8003D"/>
    <w:rsid w:val="00A80AEA"/>
    <w:rsid w:val="00A80F8A"/>
    <w:rsid w:val="00A85EAD"/>
    <w:rsid w:val="00A87297"/>
    <w:rsid w:val="00A87478"/>
    <w:rsid w:val="00A8759C"/>
    <w:rsid w:val="00A91339"/>
    <w:rsid w:val="00A91907"/>
    <w:rsid w:val="00A9207B"/>
    <w:rsid w:val="00A9405B"/>
    <w:rsid w:val="00AA1932"/>
    <w:rsid w:val="00AA2AD2"/>
    <w:rsid w:val="00AA3FDD"/>
    <w:rsid w:val="00AA4970"/>
    <w:rsid w:val="00AA4F20"/>
    <w:rsid w:val="00AA4FDB"/>
    <w:rsid w:val="00AA59A0"/>
    <w:rsid w:val="00AB0104"/>
    <w:rsid w:val="00AB1419"/>
    <w:rsid w:val="00AB30F8"/>
    <w:rsid w:val="00AB3704"/>
    <w:rsid w:val="00AB37EF"/>
    <w:rsid w:val="00AB3B64"/>
    <w:rsid w:val="00AB491F"/>
    <w:rsid w:val="00AB53D1"/>
    <w:rsid w:val="00AB5B48"/>
    <w:rsid w:val="00AB7DAF"/>
    <w:rsid w:val="00AC0F44"/>
    <w:rsid w:val="00AC1CD8"/>
    <w:rsid w:val="00AC26F5"/>
    <w:rsid w:val="00AC2E99"/>
    <w:rsid w:val="00AC4CFE"/>
    <w:rsid w:val="00AC657B"/>
    <w:rsid w:val="00AC671E"/>
    <w:rsid w:val="00AC678E"/>
    <w:rsid w:val="00AD03BE"/>
    <w:rsid w:val="00AD13F0"/>
    <w:rsid w:val="00AD32BE"/>
    <w:rsid w:val="00AD4375"/>
    <w:rsid w:val="00AD4EA0"/>
    <w:rsid w:val="00AD5CC3"/>
    <w:rsid w:val="00AD7AAC"/>
    <w:rsid w:val="00AD7B9C"/>
    <w:rsid w:val="00AE0410"/>
    <w:rsid w:val="00AE2B21"/>
    <w:rsid w:val="00AE3A7B"/>
    <w:rsid w:val="00AE474B"/>
    <w:rsid w:val="00AE51E1"/>
    <w:rsid w:val="00AE57B1"/>
    <w:rsid w:val="00AE61CC"/>
    <w:rsid w:val="00AF0B91"/>
    <w:rsid w:val="00AF173C"/>
    <w:rsid w:val="00AF1A1E"/>
    <w:rsid w:val="00AF25E9"/>
    <w:rsid w:val="00AF34E8"/>
    <w:rsid w:val="00AF4E87"/>
    <w:rsid w:val="00AF52F0"/>
    <w:rsid w:val="00AF6134"/>
    <w:rsid w:val="00AF73D2"/>
    <w:rsid w:val="00B001C0"/>
    <w:rsid w:val="00B00FE9"/>
    <w:rsid w:val="00B0169E"/>
    <w:rsid w:val="00B01BAC"/>
    <w:rsid w:val="00B023CD"/>
    <w:rsid w:val="00B04DA9"/>
    <w:rsid w:val="00B05193"/>
    <w:rsid w:val="00B07B30"/>
    <w:rsid w:val="00B07F86"/>
    <w:rsid w:val="00B11662"/>
    <w:rsid w:val="00B12042"/>
    <w:rsid w:val="00B142B3"/>
    <w:rsid w:val="00B14C7B"/>
    <w:rsid w:val="00B14D9C"/>
    <w:rsid w:val="00B1578E"/>
    <w:rsid w:val="00B15C88"/>
    <w:rsid w:val="00B16D97"/>
    <w:rsid w:val="00B170B2"/>
    <w:rsid w:val="00B174FF"/>
    <w:rsid w:val="00B2342A"/>
    <w:rsid w:val="00B2574C"/>
    <w:rsid w:val="00B309A3"/>
    <w:rsid w:val="00B30B4C"/>
    <w:rsid w:val="00B31202"/>
    <w:rsid w:val="00B32A86"/>
    <w:rsid w:val="00B34300"/>
    <w:rsid w:val="00B36291"/>
    <w:rsid w:val="00B40D1F"/>
    <w:rsid w:val="00B42702"/>
    <w:rsid w:val="00B4354F"/>
    <w:rsid w:val="00B43E83"/>
    <w:rsid w:val="00B446C5"/>
    <w:rsid w:val="00B46746"/>
    <w:rsid w:val="00B46B46"/>
    <w:rsid w:val="00B47165"/>
    <w:rsid w:val="00B5295E"/>
    <w:rsid w:val="00B52F9B"/>
    <w:rsid w:val="00B53AF9"/>
    <w:rsid w:val="00B55087"/>
    <w:rsid w:val="00B5535E"/>
    <w:rsid w:val="00B554DD"/>
    <w:rsid w:val="00B5619D"/>
    <w:rsid w:val="00B613A2"/>
    <w:rsid w:val="00B630EE"/>
    <w:rsid w:val="00B63157"/>
    <w:rsid w:val="00B63531"/>
    <w:rsid w:val="00B63974"/>
    <w:rsid w:val="00B641D4"/>
    <w:rsid w:val="00B654B8"/>
    <w:rsid w:val="00B6671A"/>
    <w:rsid w:val="00B66CB3"/>
    <w:rsid w:val="00B72489"/>
    <w:rsid w:val="00B72C8B"/>
    <w:rsid w:val="00B7339E"/>
    <w:rsid w:val="00B73849"/>
    <w:rsid w:val="00B73AAB"/>
    <w:rsid w:val="00B73C0E"/>
    <w:rsid w:val="00B745DF"/>
    <w:rsid w:val="00B74FF9"/>
    <w:rsid w:val="00B75081"/>
    <w:rsid w:val="00B75D21"/>
    <w:rsid w:val="00B763A0"/>
    <w:rsid w:val="00B80C29"/>
    <w:rsid w:val="00B815C8"/>
    <w:rsid w:val="00B81E09"/>
    <w:rsid w:val="00B82088"/>
    <w:rsid w:val="00B822E8"/>
    <w:rsid w:val="00B8263D"/>
    <w:rsid w:val="00B839A6"/>
    <w:rsid w:val="00B876AF"/>
    <w:rsid w:val="00B91119"/>
    <w:rsid w:val="00B9155B"/>
    <w:rsid w:val="00B9200D"/>
    <w:rsid w:val="00B92F13"/>
    <w:rsid w:val="00B940EF"/>
    <w:rsid w:val="00B9474A"/>
    <w:rsid w:val="00B9655D"/>
    <w:rsid w:val="00B96B78"/>
    <w:rsid w:val="00BA0BE5"/>
    <w:rsid w:val="00BA2247"/>
    <w:rsid w:val="00BA303B"/>
    <w:rsid w:val="00BA4FBC"/>
    <w:rsid w:val="00BA6D52"/>
    <w:rsid w:val="00BA7D34"/>
    <w:rsid w:val="00BB063E"/>
    <w:rsid w:val="00BB13AE"/>
    <w:rsid w:val="00BB1698"/>
    <w:rsid w:val="00BB1B42"/>
    <w:rsid w:val="00BB6588"/>
    <w:rsid w:val="00BB76F8"/>
    <w:rsid w:val="00BC1073"/>
    <w:rsid w:val="00BC13B2"/>
    <w:rsid w:val="00BC303C"/>
    <w:rsid w:val="00BC40C0"/>
    <w:rsid w:val="00BC5875"/>
    <w:rsid w:val="00BC64AB"/>
    <w:rsid w:val="00BD089B"/>
    <w:rsid w:val="00BD0AAA"/>
    <w:rsid w:val="00BD16C3"/>
    <w:rsid w:val="00BD1F23"/>
    <w:rsid w:val="00BD5A6F"/>
    <w:rsid w:val="00BD675C"/>
    <w:rsid w:val="00BD6D61"/>
    <w:rsid w:val="00BE0602"/>
    <w:rsid w:val="00BE21CB"/>
    <w:rsid w:val="00BE2495"/>
    <w:rsid w:val="00BE353D"/>
    <w:rsid w:val="00BE5D23"/>
    <w:rsid w:val="00BE66BE"/>
    <w:rsid w:val="00BE66CE"/>
    <w:rsid w:val="00BE69C2"/>
    <w:rsid w:val="00BF05DB"/>
    <w:rsid w:val="00BF1327"/>
    <w:rsid w:val="00BF1803"/>
    <w:rsid w:val="00BF269D"/>
    <w:rsid w:val="00BF3D6D"/>
    <w:rsid w:val="00BF4397"/>
    <w:rsid w:val="00BF6F5A"/>
    <w:rsid w:val="00BF7AA7"/>
    <w:rsid w:val="00C00803"/>
    <w:rsid w:val="00C00CB1"/>
    <w:rsid w:val="00C00EB1"/>
    <w:rsid w:val="00C00F92"/>
    <w:rsid w:val="00C0174D"/>
    <w:rsid w:val="00C024D0"/>
    <w:rsid w:val="00C0464F"/>
    <w:rsid w:val="00C04EEE"/>
    <w:rsid w:val="00C05987"/>
    <w:rsid w:val="00C05DBF"/>
    <w:rsid w:val="00C066BA"/>
    <w:rsid w:val="00C07677"/>
    <w:rsid w:val="00C10AEE"/>
    <w:rsid w:val="00C10EA2"/>
    <w:rsid w:val="00C11069"/>
    <w:rsid w:val="00C11079"/>
    <w:rsid w:val="00C11203"/>
    <w:rsid w:val="00C1121D"/>
    <w:rsid w:val="00C1201C"/>
    <w:rsid w:val="00C13094"/>
    <w:rsid w:val="00C1340B"/>
    <w:rsid w:val="00C15A87"/>
    <w:rsid w:val="00C16473"/>
    <w:rsid w:val="00C20446"/>
    <w:rsid w:val="00C260D4"/>
    <w:rsid w:val="00C26557"/>
    <w:rsid w:val="00C269AE"/>
    <w:rsid w:val="00C307C6"/>
    <w:rsid w:val="00C30B87"/>
    <w:rsid w:val="00C32848"/>
    <w:rsid w:val="00C33183"/>
    <w:rsid w:val="00C34D89"/>
    <w:rsid w:val="00C36405"/>
    <w:rsid w:val="00C36C98"/>
    <w:rsid w:val="00C36FC0"/>
    <w:rsid w:val="00C402BA"/>
    <w:rsid w:val="00C40815"/>
    <w:rsid w:val="00C416C7"/>
    <w:rsid w:val="00C4221C"/>
    <w:rsid w:val="00C427C9"/>
    <w:rsid w:val="00C42A49"/>
    <w:rsid w:val="00C431AD"/>
    <w:rsid w:val="00C43608"/>
    <w:rsid w:val="00C447CB"/>
    <w:rsid w:val="00C4625F"/>
    <w:rsid w:val="00C479DE"/>
    <w:rsid w:val="00C47A02"/>
    <w:rsid w:val="00C47D0E"/>
    <w:rsid w:val="00C5035C"/>
    <w:rsid w:val="00C510BD"/>
    <w:rsid w:val="00C54BC6"/>
    <w:rsid w:val="00C55044"/>
    <w:rsid w:val="00C55760"/>
    <w:rsid w:val="00C569E9"/>
    <w:rsid w:val="00C56D2C"/>
    <w:rsid w:val="00C56E67"/>
    <w:rsid w:val="00C57761"/>
    <w:rsid w:val="00C5791B"/>
    <w:rsid w:val="00C608AB"/>
    <w:rsid w:val="00C609D8"/>
    <w:rsid w:val="00C60D41"/>
    <w:rsid w:val="00C63B49"/>
    <w:rsid w:val="00C63E90"/>
    <w:rsid w:val="00C64088"/>
    <w:rsid w:val="00C64EF8"/>
    <w:rsid w:val="00C663F6"/>
    <w:rsid w:val="00C67A26"/>
    <w:rsid w:val="00C67CB7"/>
    <w:rsid w:val="00C67E4C"/>
    <w:rsid w:val="00C70F4E"/>
    <w:rsid w:val="00C7169C"/>
    <w:rsid w:val="00C72C78"/>
    <w:rsid w:val="00C73DAD"/>
    <w:rsid w:val="00C742B8"/>
    <w:rsid w:val="00C74AD1"/>
    <w:rsid w:val="00C75135"/>
    <w:rsid w:val="00C753BF"/>
    <w:rsid w:val="00C754AC"/>
    <w:rsid w:val="00C75797"/>
    <w:rsid w:val="00C75C48"/>
    <w:rsid w:val="00C75CF6"/>
    <w:rsid w:val="00C803E7"/>
    <w:rsid w:val="00C83A21"/>
    <w:rsid w:val="00C8667D"/>
    <w:rsid w:val="00C90EAD"/>
    <w:rsid w:val="00C92170"/>
    <w:rsid w:val="00C92A33"/>
    <w:rsid w:val="00C93666"/>
    <w:rsid w:val="00C938B8"/>
    <w:rsid w:val="00C9532A"/>
    <w:rsid w:val="00C968E1"/>
    <w:rsid w:val="00CA029C"/>
    <w:rsid w:val="00CA084F"/>
    <w:rsid w:val="00CA159F"/>
    <w:rsid w:val="00CA19BD"/>
    <w:rsid w:val="00CA2CC7"/>
    <w:rsid w:val="00CA31F2"/>
    <w:rsid w:val="00CA443C"/>
    <w:rsid w:val="00CA46FA"/>
    <w:rsid w:val="00CA5975"/>
    <w:rsid w:val="00CA6AF2"/>
    <w:rsid w:val="00CA70C6"/>
    <w:rsid w:val="00CA7A91"/>
    <w:rsid w:val="00CB02D9"/>
    <w:rsid w:val="00CB0419"/>
    <w:rsid w:val="00CB04A4"/>
    <w:rsid w:val="00CB0D88"/>
    <w:rsid w:val="00CB1952"/>
    <w:rsid w:val="00CB366E"/>
    <w:rsid w:val="00CB3869"/>
    <w:rsid w:val="00CB74F6"/>
    <w:rsid w:val="00CB78AC"/>
    <w:rsid w:val="00CC1C23"/>
    <w:rsid w:val="00CC3F39"/>
    <w:rsid w:val="00CC4990"/>
    <w:rsid w:val="00CC4EBA"/>
    <w:rsid w:val="00CC64FA"/>
    <w:rsid w:val="00CC6E9B"/>
    <w:rsid w:val="00CD0F4F"/>
    <w:rsid w:val="00CD1235"/>
    <w:rsid w:val="00CD174A"/>
    <w:rsid w:val="00CD345D"/>
    <w:rsid w:val="00CD5113"/>
    <w:rsid w:val="00CE0FDC"/>
    <w:rsid w:val="00CE245C"/>
    <w:rsid w:val="00CE4334"/>
    <w:rsid w:val="00CE5112"/>
    <w:rsid w:val="00CE54E0"/>
    <w:rsid w:val="00CE5693"/>
    <w:rsid w:val="00CE5944"/>
    <w:rsid w:val="00CE66F3"/>
    <w:rsid w:val="00CF07EC"/>
    <w:rsid w:val="00CF0BF3"/>
    <w:rsid w:val="00CF2987"/>
    <w:rsid w:val="00CF3FB9"/>
    <w:rsid w:val="00CF47B6"/>
    <w:rsid w:val="00CF5944"/>
    <w:rsid w:val="00CF5EF6"/>
    <w:rsid w:val="00D0214A"/>
    <w:rsid w:val="00D03518"/>
    <w:rsid w:val="00D03EED"/>
    <w:rsid w:val="00D03FFA"/>
    <w:rsid w:val="00D0442D"/>
    <w:rsid w:val="00D048A0"/>
    <w:rsid w:val="00D04D3F"/>
    <w:rsid w:val="00D04DEB"/>
    <w:rsid w:val="00D06791"/>
    <w:rsid w:val="00D10A57"/>
    <w:rsid w:val="00D11994"/>
    <w:rsid w:val="00D11A21"/>
    <w:rsid w:val="00D12189"/>
    <w:rsid w:val="00D146D8"/>
    <w:rsid w:val="00D16B7D"/>
    <w:rsid w:val="00D170B1"/>
    <w:rsid w:val="00D17309"/>
    <w:rsid w:val="00D227EE"/>
    <w:rsid w:val="00D22E4A"/>
    <w:rsid w:val="00D25B32"/>
    <w:rsid w:val="00D263AD"/>
    <w:rsid w:val="00D27F94"/>
    <w:rsid w:val="00D30BF5"/>
    <w:rsid w:val="00D312A6"/>
    <w:rsid w:val="00D323C2"/>
    <w:rsid w:val="00D34E9E"/>
    <w:rsid w:val="00D355CD"/>
    <w:rsid w:val="00D35A3B"/>
    <w:rsid w:val="00D4019A"/>
    <w:rsid w:val="00D40A96"/>
    <w:rsid w:val="00D4155E"/>
    <w:rsid w:val="00D42815"/>
    <w:rsid w:val="00D43AE1"/>
    <w:rsid w:val="00D44540"/>
    <w:rsid w:val="00D4594A"/>
    <w:rsid w:val="00D46066"/>
    <w:rsid w:val="00D46866"/>
    <w:rsid w:val="00D476BC"/>
    <w:rsid w:val="00D47AC4"/>
    <w:rsid w:val="00D47F3E"/>
    <w:rsid w:val="00D50D67"/>
    <w:rsid w:val="00D523D6"/>
    <w:rsid w:val="00D52F4F"/>
    <w:rsid w:val="00D53DC3"/>
    <w:rsid w:val="00D54408"/>
    <w:rsid w:val="00D5479A"/>
    <w:rsid w:val="00D551DB"/>
    <w:rsid w:val="00D56A75"/>
    <w:rsid w:val="00D56C04"/>
    <w:rsid w:val="00D60341"/>
    <w:rsid w:val="00D61920"/>
    <w:rsid w:val="00D63F94"/>
    <w:rsid w:val="00D67304"/>
    <w:rsid w:val="00D67A20"/>
    <w:rsid w:val="00D70085"/>
    <w:rsid w:val="00D708DA"/>
    <w:rsid w:val="00D7389E"/>
    <w:rsid w:val="00D758C2"/>
    <w:rsid w:val="00D80D06"/>
    <w:rsid w:val="00D8154D"/>
    <w:rsid w:val="00D81CE5"/>
    <w:rsid w:val="00D84059"/>
    <w:rsid w:val="00D8473C"/>
    <w:rsid w:val="00D84AAB"/>
    <w:rsid w:val="00D852E4"/>
    <w:rsid w:val="00D8541D"/>
    <w:rsid w:val="00D91E00"/>
    <w:rsid w:val="00D93D35"/>
    <w:rsid w:val="00D940FF"/>
    <w:rsid w:val="00D95519"/>
    <w:rsid w:val="00D95CA5"/>
    <w:rsid w:val="00D97CDF"/>
    <w:rsid w:val="00DA1908"/>
    <w:rsid w:val="00DA19DC"/>
    <w:rsid w:val="00DA1DDD"/>
    <w:rsid w:val="00DA2BB9"/>
    <w:rsid w:val="00DA3D12"/>
    <w:rsid w:val="00DA5672"/>
    <w:rsid w:val="00DA5BE2"/>
    <w:rsid w:val="00DB181E"/>
    <w:rsid w:val="00DB1923"/>
    <w:rsid w:val="00DB1A25"/>
    <w:rsid w:val="00DB22BC"/>
    <w:rsid w:val="00DB393F"/>
    <w:rsid w:val="00DB3C44"/>
    <w:rsid w:val="00DB4A2F"/>
    <w:rsid w:val="00DB4CFB"/>
    <w:rsid w:val="00DB5266"/>
    <w:rsid w:val="00DB57E4"/>
    <w:rsid w:val="00DB65A7"/>
    <w:rsid w:val="00DB785B"/>
    <w:rsid w:val="00DC0B3A"/>
    <w:rsid w:val="00DC1B2C"/>
    <w:rsid w:val="00DC25DF"/>
    <w:rsid w:val="00DC2A3E"/>
    <w:rsid w:val="00DC3711"/>
    <w:rsid w:val="00DC632D"/>
    <w:rsid w:val="00DC6E39"/>
    <w:rsid w:val="00DD0276"/>
    <w:rsid w:val="00DD03C1"/>
    <w:rsid w:val="00DD05B2"/>
    <w:rsid w:val="00DD11DE"/>
    <w:rsid w:val="00DD1F6F"/>
    <w:rsid w:val="00DD3394"/>
    <w:rsid w:val="00DD36DB"/>
    <w:rsid w:val="00DD3D80"/>
    <w:rsid w:val="00DD4D87"/>
    <w:rsid w:val="00DD5F8F"/>
    <w:rsid w:val="00DE2041"/>
    <w:rsid w:val="00DE4567"/>
    <w:rsid w:val="00DE535E"/>
    <w:rsid w:val="00DE6058"/>
    <w:rsid w:val="00DE6BCF"/>
    <w:rsid w:val="00DE6DE6"/>
    <w:rsid w:val="00DE7DA9"/>
    <w:rsid w:val="00DF03B4"/>
    <w:rsid w:val="00DF1253"/>
    <w:rsid w:val="00DF1A8D"/>
    <w:rsid w:val="00DF2F56"/>
    <w:rsid w:val="00DF36E8"/>
    <w:rsid w:val="00E0124C"/>
    <w:rsid w:val="00E01355"/>
    <w:rsid w:val="00E02416"/>
    <w:rsid w:val="00E02451"/>
    <w:rsid w:val="00E0328A"/>
    <w:rsid w:val="00E0443A"/>
    <w:rsid w:val="00E05915"/>
    <w:rsid w:val="00E06CDA"/>
    <w:rsid w:val="00E06E06"/>
    <w:rsid w:val="00E0732D"/>
    <w:rsid w:val="00E1023A"/>
    <w:rsid w:val="00E11906"/>
    <w:rsid w:val="00E148E5"/>
    <w:rsid w:val="00E14BA8"/>
    <w:rsid w:val="00E14DCB"/>
    <w:rsid w:val="00E167AF"/>
    <w:rsid w:val="00E16824"/>
    <w:rsid w:val="00E177D5"/>
    <w:rsid w:val="00E177DA"/>
    <w:rsid w:val="00E20327"/>
    <w:rsid w:val="00E20FB4"/>
    <w:rsid w:val="00E21105"/>
    <w:rsid w:val="00E214D1"/>
    <w:rsid w:val="00E21DFD"/>
    <w:rsid w:val="00E22CD6"/>
    <w:rsid w:val="00E23757"/>
    <w:rsid w:val="00E2450C"/>
    <w:rsid w:val="00E25832"/>
    <w:rsid w:val="00E26763"/>
    <w:rsid w:val="00E27D90"/>
    <w:rsid w:val="00E27DE6"/>
    <w:rsid w:val="00E310D2"/>
    <w:rsid w:val="00E32808"/>
    <w:rsid w:val="00E32E9E"/>
    <w:rsid w:val="00E341CD"/>
    <w:rsid w:val="00E347D5"/>
    <w:rsid w:val="00E34C19"/>
    <w:rsid w:val="00E36F3F"/>
    <w:rsid w:val="00E3713E"/>
    <w:rsid w:val="00E4164C"/>
    <w:rsid w:val="00E419B8"/>
    <w:rsid w:val="00E4394E"/>
    <w:rsid w:val="00E43C0C"/>
    <w:rsid w:val="00E44A42"/>
    <w:rsid w:val="00E450EC"/>
    <w:rsid w:val="00E45FA6"/>
    <w:rsid w:val="00E4619C"/>
    <w:rsid w:val="00E50405"/>
    <w:rsid w:val="00E520AF"/>
    <w:rsid w:val="00E522E9"/>
    <w:rsid w:val="00E52732"/>
    <w:rsid w:val="00E52E86"/>
    <w:rsid w:val="00E53FDF"/>
    <w:rsid w:val="00E547B9"/>
    <w:rsid w:val="00E5559D"/>
    <w:rsid w:val="00E55A9C"/>
    <w:rsid w:val="00E56A9C"/>
    <w:rsid w:val="00E57296"/>
    <w:rsid w:val="00E57723"/>
    <w:rsid w:val="00E57E3A"/>
    <w:rsid w:val="00E60454"/>
    <w:rsid w:val="00E6218F"/>
    <w:rsid w:val="00E708E1"/>
    <w:rsid w:val="00E70C5B"/>
    <w:rsid w:val="00E72E22"/>
    <w:rsid w:val="00E7318F"/>
    <w:rsid w:val="00E74BAB"/>
    <w:rsid w:val="00E74EA1"/>
    <w:rsid w:val="00E75917"/>
    <w:rsid w:val="00E77F60"/>
    <w:rsid w:val="00E8091D"/>
    <w:rsid w:val="00E80ABE"/>
    <w:rsid w:val="00E80CBB"/>
    <w:rsid w:val="00E81643"/>
    <w:rsid w:val="00E83371"/>
    <w:rsid w:val="00E8422A"/>
    <w:rsid w:val="00E84AB8"/>
    <w:rsid w:val="00E85D10"/>
    <w:rsid w:val="00E90B9E"/>
    <w:rsid w:val="00E914EC"/>
    <w:rsid w:val="00E928E4"/>
    <w:rsid w:val="00E92B12"/>
    <w:rsid w:val="00E92E63"/>
    <w:rsid w:val="00E93BBE"/>
    <w:rsid w:val="00E951C6"/>
    <w:rsid w:val="00E955AF"/>
    <w:rsid w:val="00E95CB9"/>
    <w:rsid w:val="00E96E26"/>
    <w:rsid w:val="00EA25F4"/>
    <w:rsid w:val="00EA29AF"/>
    <w:rsid w:val="00EA49DF"/>
    <w:rsid w:val="00EA6475"/>
    <w:rsid w:val="00EA7F4C"/>
    <w:rsid w:val="00EB0037"/>
    <w:rsid w:val="00EB0F32"/>
    <w:rsid w:val="00EB272F"/>
    <w:rsid w:val="00EB540D"/>
    <w:rsid w:val="00EB5770"/>
    <w:rsid w:val="00EB643D"/>
    <w:rsid w:val="00EB758A"/>
    <w:rsid w:val="00EB7EB9"/>
    <w:rsid w:val="00EC1754"/>
    <w:rsid w:val="00EC1C6F"/>
    <w:rsid w:val="00EC1ED7"/>
    <w:rsid w:val="00EC35AD"/>
    <w:rsid w:val="00EC3E68"/>
    <w:rsid w:val="00EC45FB"/>
    <w:rsid w:val="00EC5B65"/>
    <w:rsid w:val="00EC6D36"/>
    <w:rsid w:val="00EC7DFD"/>
    <w:rsid w:val="00ED0B49"/>
    <w:rsid w:val="00ED1285"/>
    <w:rsid w:val="00ED172B"/>
    <w:rsid w:val="00ED2F1B"/>
    <w:rsid w:val="00ED5500"/>
    <w:rsid w:val="00ED6401"/>
    <w:rsid w:val="00EE2A32"/>
    <w:rsid w:val="00EE2A90"/>
    <w:rsid w:val="00EE3FD0"/>
    <w:rsid w:val="00EE4AAE"/>
    <w:rsid w:val="00EE4E2B"/>
    <w:rsid w:val="00EE646D"/>
    <w:rsid w:val="00EE7C15"/>
    <w:rsid w:val="00EF033E"/>
    <w:rsid w:val="00EF0C4E"/>
    <w:rsid w:val="00EF13CE"/>
    <w:rsid w:val="00EF1DF9"/>
    <w:rsid w:val="00EF334A"/>
    <w:rsid w:val="00EF36A4"/>
    <w:rsid w:val="00EF556E"/>
    <w:rsid w:val="00EF77F1"/>
    <w:rsid w:val="00EF7CF4"/>
    <w:rsid w:val="00EF7F38"/>
    <w:rsid w:val="00F00218"/>
    <w:rsid w:val="00F00611"/>
    <w:rsid w:val="00F00957"/>
    <w:rsid w:val="00F00A91"/>
    <w:rsid w:val="00F00D5D"/>
    <w:rsid w:val="00F01214"/>
    <w:rsid w:val="00F02797"/>
    <w:rsid w:val="00F03183"/>
    <w:rsid w:val="00F03965"/>
    <w:rsid w:val="00F04544"/>
    <w:rsid w:val="00F04C1F"/>
    <w:rsid w:val="00F0632C"/>
    <w:rsid w:val="00F07EBC"/>
    <w:rsid w:val="00F11018"/>
    <w:rsid w:val="00F11205"/>
    <w:rsid w:val="00F128C5"/>
    <w:rsid w:val="00F12F33"/>
    <w:rsid w:val="00F13375"/>
    <w:rsid w:val="00F13D0E"/>
    <w:rsid w:val="00F14465"/>
    <w:rsid w:val="00F146CE"/>
    <w:rsid w:val="00F15A6F"/>
    <w:rsid w:val="00F15DE4"/>
    <w:rsid w:val="00F173A6"/>
    <w:rsid w:val="00F23E7B"/>
    <w:rsid w:val="00F24B9B"/>
    <w:rsid w:val="00F25D2D"/>
    <w:rsid w:val="00F26F4F"/>
    <w:rsid w:val="00F315A0"/>
    <w:rsid w:val="00F31D80"/>
    <w:rsid w:val="00F32B0D"/>
    <w:rsid w:val="00F33181"/>
    <w:rsid w:val="00F3708F"/>
    <w:rsid w:val="00F40E76"/>
    <w:rsid w:val="00F422C8"/>
    <w:rsid w:val="00F422DF"/>
    <w:rsid w:val="00F43A18"/>
    <w:rsid w:val="00F46088"/>
    <w:rsid w:val="00F468E4"/>
    <w:rsid w:val="00F4720D"/>
    <w:rsid w:val="00F5187A"/>
    <w:rsid w:val="00F52A41"/>
    <w:rsid w:val="00F52C40"/>
    <w:rsid w:val="00F5474E"/>
    <w:rsid w:val="00F55E79"/>
    <w:rsid w:val="00F56763"/>
    <w:rsid w:val="00F56831"/>
    <w:rsid w:val="00F57363"/>
    <w:rsid w:val="00F5767F"/>
    <w:rsid w:val="00F60406"/>
    <w:rsid w:val="00F60925"/>
    <w:rsid w:val="00F61D18"/>
    <w:rsid w:val="00F63628"/>
    <w:rsid w:val="00F64795"/>
    <w:rsid w:val="00F7184E"/>
    <w:rsid w:val="00F746B3"/>
    <w:rsid w:val="00F754E9"/>
    <w:rsid w:val="00F76470"/>
    <w:rsid w:val="00F765EE"/>
    <w:rsid w:val="00F779C7"/>
    <w:rsid w:val="00F77A1B"/>
    <w:rsid w:val="00F77FDE"/>
    <w:rsid w:val="00F859E3"/>
    <w:rsid w:val="00F86111"/>
    <w:rsid w:val="00F86B4E"/>
    <w:rsid w:val="00F87E4D"/>
    <w:rsid w:val="00F907D8"/>
    <w:rsid w:val="00F90B19"/>
    <w:rsid w:val="00F914DA"/>
    <w:rsid w:val="00F91F64"/>
    <w:rsid w:val="00F920CF"/>
    <w:rsid w:val="00F93293"/>
    <w:rsid w:val="00F93C01"/>
    <w:rsid w:val="00F9440E"/>
    <w:rsid w:val="00F9463D"/>
    <w:rsid w:val="00F956F1"/>
    <w:rsid w:val="00FA226F"/>
    <w:rsid w:val="00FA2AE5"/>
    <w:rsid w:val="00FA45C2"/>
    <w:rsid w:val="00FA4CDF"/>
    <w:rsid w:val="00FA5529"/>
    <w:rsid w:val="00FA5614"/>
    <w:rsid w:val="00FA5741"/>
    <w:rsid w:val="00FA6CBA"/>
    <w:rsid w:val="00FA6F35"/>
    <w:rsid w:val="00FA7ECA"/>
    <w:rsid w:val="00FB1DD0"/>
    <w:rsid w:val="00FB2292"/>
    <w:rsid w:val="00FB4488"/>
    <w:rsid w:val="00FB484C"/>
    <w:rsid w:val="00FB5EC5"/>
    <w:rsid w:val="00FB621F"/>
    <w:rsid w:val="00FB6881"/>
    <w:rsid w:val="00FB778F"/>
    <w:rsid w:val="00FB7F53"/>
    <w:rsid w:val="00FC03EE"/>
    <w:rsid w:val="00FC0F6F"/>
    <w:rsid w:val="00FC28EF"/>
    <w:rsid w:val="00FC3886"/>
    <w:rsid w:val="00FC5B7A"/>
    <w:rsid w:val="00FC5C74"/>
    <w:rsid w:val="00FC751F"/>
    <w:rsid w:val="00FC7BE5"/>
    <w:rsid w:val="00FD00D3"/>
    <w:rsid w:val="00FD1676"/>
    <w:rsid w:val="00FD2A85"/>
    <w:rsid w:val="00FD2C3B"/>
    <w:rsid w:val="00FD2EBF"/>
    <w:rsid w:val="00FD4AD1"/>
    <w:rsid w:val="00FD4B74"/>
    <w:rsid w:val="00FD5C35"/>
    <w:rsid w:val="00FD6892"/>
    <w:rsid w:val="00FE21C5"/>
    <w:rsid w:val="00FE25B8"/>
    <w:rsid w:val="00FE361A"/>
    <w:rsid w:val="00FE4000"/>
    <w:rsid w:val="00FE4449"/>
    <w:rsid w:val="00FE5694"/>
    <w:rsid w:val="00FE70F7"/>
    <w:rsid w:val="00FE7477"/>
    <w:rsid w:val="00FE7803"/>
    <w:rsid w:val="00FE7FA5"/>
    <w:rsid w:val="00FF0519"/>
    <w:rsid w:val="00FF0878"/>
    <w:rsid w:val="00FF30F4"/>
    <w:rsid w:val="00FF3E61"/>
    <w:rsid w:val="00FF3EE0"/>
    <w:rsid w:val="00FF4B52"/>
    <w:rsid w:val="00FF4E11"/>
    <w:rsid w:val="00FF5E92"/>
    <w:rsid w:val="00FF5F28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A546F1"/>
  <w15:docId w15:val="{798186F7-8EE2-4890-BC6F-52FE5427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6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3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BE21CB"/>
    <w:pPr>
      <w:keepNext/>
      <w:autoSpaceDE w:val="0"/>
      <w:autoSpaceDN w:val="0"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36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BE21CB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E21CB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21CB"/>
    <w:rPr>
      <w:color w:val="0000FF"/>
      <w:u w:val="single"/>
    </w:rPr>
  </w:style>
  <w:style w:type="character" w:customStyle="1" w:styleId="Nagwek5Znak">
    <w:name w:val="Nagłówek 5 Znak"/>
    <w:link w:val="Nagwek5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locked/>
    <w:rsid w:val="00BE21CB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BE21CB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BE21CB"/>
    <w:pPr>
      <w:autoSpaceDE w:val="0"/>
      <w:autoSpaceDN w:val="0"/>
      <w:ind w:left="283" w:hanging="283"/>
    </w:pPr>
    <w:rPr>
      <w:sz w:val="20"/>
      <w:szCs w:val="20"/>
    </w:rPr>
  </w:style>
  <w:style w:type="paragraph" w:styleId="Lista3">
    <w:name w:val="List 3"/>
    <w:basedOn w:val="Normalny"/>
    <w:rsid w:val="00BE21CB"/>
    <w:pPr>
      <w:autoSpaceDE w:val="0"/>
      <w:autoSpaceDN w:val="0"/>
      <w:ind w:left="849" w:hanging="283"/>
    </w:pPr>
    <w:rPr>
      <w:sz w:val="20"/>
      <w:szCs w:val="20"/>
    </w:rPr>
  </w:style>
  <w:style w:type="paragraph" w:styleId="Lista4">
    <w:name w:val="List 4"/>
    <w:basedOn w:val="Normalny"/>
    <w:rsid w:val="00BE21CB"/>
    <w:pPr>
      <w:autoSpaceDE w:val="0"/>
      <w:autoSpaceDN w:val="0"/>
      <w:ind w:left="1132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BE21CB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BE21CB"/>
    <w:pPr>
      <w:spacing w:after="120"/>
      <w:ind w:left="283"/>
    </w:pPr>
    <w:rPr>
      <w:lang w:val="x-none" w:eastAsia="x-none"/>
    </w:rPr>
  </w:style>
  <w:style w:type="character" w:customStyle="1" w:styleId="Tekstpodstawowy3Znak">
    <w:name w:val="Tekst podstawowy 3 Znak"/>
    <w:link w:val="Tekstpodstawowy3"/>
    <w:locked/>
    <w:rsid w:val="00BE21CB"/>
    <w:rPr>
      <w:rFonts w:ascii="Arial" w:hAnsi="Arial" w:cs="Arial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E21CB"/>
    <w:pPr>
      <w:autoSpaceDE w:val="0"/>
      <w:autoSpaceDN w:val="0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BE21CB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locked/>
    <w:rsid w:val="00BE21CB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E21CB"/>
    <w:pPr>
      <w:autoSpaceDE w:val="0"/>
      <w:autoSpaceDN w:val="0"/>
      <w:ind w:left="284" w:hanging="284"/>
      <w:jc w:val="both"/>
    </w:pPr>
    <w:rPr>
      <w:rFonts w:ascii="Arial" w:hAnsi="Arial" w:cs="Arial"/>
      <w:b/>
      <w:bCs/>
    </w:rPr>
  </w:style>
  <w:style w:type="paragraph" w:customStyle="1" w:styleId="Skrconyadreszwrotny">
    <w:name w:val="Skrócony adres zwrotny"/>
    <w:basedOn w:val="Normalny"/>
    <w:rsid w:val="00BE21CB"/>
    <w:pPr>
      <w:autoSpaceDE w:val="0"/>
      <w:autoSpaceDN w:val="0"/>
    </w:pPr>
    <w:rPr>
      <w:sz w:val="20"/>
      <w:szCs w:val="20"/>
    </w:rPr>
  </w:style>
  <w:style w:type="paragraph" w:customStyle="1" w:styleId="WierszPP">
    <w:name w:val="Wiersz PP"/>
    <w:basedOn w:val="Podpis"/>
    <w:rsid w:val="00BE21CB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E21CB"/>
    <w:pPr>
      <w:ind w:left="708"/>
    </w:pPr>
  </w:style>
  <w:style w:type="paragraph" w:styleId="Podpis">
    <w:name w:val="Signature"/>
    <w:basedOn w:val="Normalny"/>
    <w:rsid w:val="00BE21CB"/>
    <w:pPr>
      <w:ind w:left="4252"/>
    </w:pPr>
  </w:style>
  <w:style w:type="character" w:customStyle="1" w:styleId="Bodytext2">
    <w:name w:val="Body text (2)_"/>
    <w:link w:val="Bodytext2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Bodytext21">
    <w:name w:val="Body text (2)1"/>
    <w:basedOn w:val="Normalny"/>
    <w:link w:val="Bodytext2"/>
    <w:rsid w:val="00670DB0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">
    <w:name w:val="Heading #3_"/>
    <w:link w:val="Heading3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Heading31">
    <w:name w:val="Heading #31"/>
    <w:basedOn w:val="Normalny"/>
    <w:link w:val="Heading3"/>
    <w:rsid w:val="00670DB0"/>
    <w:pPr>
      <w:shd w:val="clear" w:color="auto" w:fill="FFFFFF"/>
      <w:spacing w:after="180" w:line="240" w:lineRule="atLeast"/>
      <w:ind w:hanging="720"/>
      <w:outlineLvl w:val="2"/>
    </w:pPr>
    <w:rPr>
      <w:rFonts w:ascii="Arial" w:hAnsi="Arial"/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0">
    <w:name w:val="Heading #3"/>
    <w:rsid w:val="00670DB0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link w:val="NagwekZnak"/>
    <w:rsid w:val="000F1D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F1DCF"/>
    <w:rPr>
      <w:sz w:val="24"/>
      <w:szCs w:val="24"/>
    </w:rPr>
  </w:style>
  <w:style w:type="paragraph" w:styleId="NormalnyWeb">
    <w:name w:val="Normal (Web)"/>
    <w:basedOn w:val="Normalny"/>
    <w:uiPriority w:val="99"/>
    <w:rsid w:val="00666F41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tandard">
    <w:name w:val="Standard"/>
    <w:rsid w:val="00672F29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672F2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E70C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70C5B"/>
  </w:style>
  <w:style w:type="character" w:styleId="Odwoanieprzypisukocowego">
    <w:name w:val="endnote reference"/>
    <w:rsid w:val="00E70C5B"/>
    <w:rPr>
      <w:vertAlign w:val="superscript"/>
    </w:rPr>
  </w:style>
  <w:style w:type="table" w:styleId="Tabela-Siatka">
    <w:name w:val="Table Grid"/>
    <w:basedOn w:val="Standardowy"/>
    <w:uiPriority w:val="59"/>
    <w:rsid w:val="0089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A33C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A33C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063DB3"/>
    <w:rPr>
      <w:sz w:val="24"/>
      <w:szCs w:val="24"/>
    </w:rPr>
  </w:style>
  <w:style w:type="paragraph" w:styleId="Tekstprzypisudolnego">
    <w:name w:val="footnote text"/>
    <w:aliases w:val="Tekst przypisu Znak"/>
    <w:basedOn w:val="Normalny"/>
    <w:link w:val="TekstprzypisudolnegoZnak"/>
    <w:rsid w:val="006470A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6470AB"/>
  </w:style>
  <w:style w:type="character" w:styleId="Odwoanieprzypisudolnego">
    <w:name w:val="footnote reference"/>
    <w:rsid w:val="006470AB"/>
    <w:rPr>
      <w:vertAlign w:val="superscript"/>
    </w:rPr>
  </w:style>
  <w:style w:type="character" w:styleId="Odwoaniedokomentarza">
    <w:name w:val="annotation reference"/>
    <w:rsid w:val="00A6796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67961"/>
  </w:style>
  <w:style w:type="paragraph" w:styleId="Tematkomentarza">
    <w:name w:val="annotation subject"/>
    <w:basedOn w:val="Tekstkomentarza"/>
    <w:next w:val="Tekstkomentarza"/>
    <w:link w:val="TematkomentarzaZnak"/>
    <w:rsid w:val="00A6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67961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rsid w:val="00A67961"/>
    <w:pPr>
      <w:ind w:firstLine="210"/>
    </w:pPr>
    <w:rPr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67961"/>
    <w:rPr>
      <w:sz w:val="24"/>
      <w:szCs w:val="24"/>
    </w:rPr>
  </w:style>
  <w:style w:type="character" w:customStyle="1" w:styleId="TekstpodstawowyZnak">
    <w:name w:val="Tekst podstawowy Znak"/>
    <w:link w:val="Tekstpodstawowy"/>
    <w:rsid w:val="00DD1F6F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DD1F6F"/>
    <w:rPr>
      <w:sz w:val="24"/>
      <w:szCs w:val="24"/>
    </w:rPr>
  </w:style>
  <w:style w:type="character" w:styleId="UyteHipercze">
    <w:name w:val="FollowedHyperlink"/>
    <w:rsid w:val="00DD1F6F"/>
    <w:rPr>
      <w:color w:val="800080"/>
      <w:u w:val="single"/>
    </w:rPr>
  </w:style>
  <w:style w:type="paragraph" w:styleId="Poprawka">
    <w:name w:val="Revision"/>
    <w:hidden/>
    <w:uiPriority w:val="99"/>
    <w:semiHidden/>
    <w:rsid w:val="00387C0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8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23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rsid w:val="00236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kasiaZnak">
    <w:name w:val="kasia Znak"/>
    <w:link w:val="kasia"/>
    <w:uiPriority w:val="99"/>
    <w:locked/>
    <w:rsid w:val="00CC64FA"/>
    <w:rPr>
      <w:rFonts w:ascii="Arial" w:hAnsi="Arial" w:cs="Arial"/>
      <w:b/>
      <w:i/>
      <w:sz w:val="24"/>
      <w:u w:val="single"/>
    </w:rPr>
  </w:style>
  <w:style w:type="paragraph" w:customStyle="1" w:styleId="kasia">
    <w:name w:val="kasia"/>
    <w:basedOn w:val="Normalny"/>
    <w:link w:val="kasiaZnak"/>
    <w:uiPriority w:val="99"/>
    <w:rsid w:val="00CC64FA"/>
    <w:pPr>
      <w:spacing w:line="252" w:lineRule="auto"/>
      <w:jc w:val="center"/>
    </w:pPr>
    <w:rPr>
      <w:rFonts w:ascii="Arial" w:hAnsi="Arial" w:cs="Arial"/>
      <w:b/>
      <w:i/>
      <w:szCs w:val="20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914DA"/>
    <w:rPr>
      <w:sz w:val="24"/>
      <w:szCs w:val="24"/>
    </w:rPr>
  </w:style>
  <w:style w:type="character" w:customStyle="1" w:styleId="pktZnak">
    <w:name w:val="pkt Znak"/>
    <w:link w:val="pkt"/>
    <w:uiPriority w:val="99"/>
    <w:locked/>
    <w:rsid w:val="00135E48"/>
    <w:rPr>
      <w:sz w:val="24"/>
    </w:rPr>
  </w:style>
  <w:style w:type="paragraph" w:customStyle="1" w:styleId="pkt">
    <w:name w:val="pkt"/>
    <w:basedOn w:val="Normalny"/>
    <w:link w:val="pktZnak"/>
    <w:uiPriority w:val="99"/>
    <w:rsid w:val="00135E48"/>
    <w:pPr>
      <w:spacing w:before="60" w:after="60" w:line="252" w:lineRule="auto"/>
      <w:ind w:left="851" w:hanging="295"/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F754E9"/>
    <w:rPr>
      <w:i/>
      <w:iCs/>
    </w:rPr>
  </w:style>
  <w:style w:type="character" w:customStyle="1" w:styleId="alb">
    <w:name w:val="a_lb"/>
    <w:basedOn w:val="Domylnaczcionkaakapitu"/>
    <w:rsid w:val="00F754E9"/>
  </w:style>
  <w:style w:type="paragraph" w:customStyle="1" w:styleId="text-justify">
    <w:name w:val="text-justify"/>
    <w:basedOn w:val="Normalny"/>
    <w:rsid w:val="00667596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352806"/>
  </w:style>
  <w:style w:type="character" w:styleId="Wyrnieniedelikatne">
    <w:name w:val="Subtle Emphasis"/>
    <w:uiPriority w:val="19"/>
    <w:qFormat/>
    <w:rsid w:val="00F422C8"/>
    <w:rPr>
      <w:i/>
      <w:iCs/>
      <w:color w:val="808080"/>
    </w:rPr>
  </w:style>
  <w:style w:type="paragraph" w:styleId="Tekstpodstawowy2">
    <w:name w:val="Body Text 2"/>
    <w:basedOn w:val="Normalny"/>
    <w:link w:val="Tekstpodstawowy2Znak"/>
    <w:semiHidden/>
    <w:unhideWhenUsed/>
    <w:rsid w:val="009066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06632"/>
    <w:rPr>
      <w:sz w:val="24"/>
      <w:szCs w:val="24"/>
    </w:rPr>
  </w:style>
  <w:style w:type="paragraph" w:styleId="Zwykytekst">
    <w:name w:val="Plain Text"/>
    <w:basedOn w:val="Normalny"/>
    <w:link w:val="ZwykytekstZnak"/>
    <w:rsid w:val="00906632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06632"/>
    <w:rPr>
      <w:rFonts w:ascii="Courier New" w:hAnsi="Courier New" w:cs="Courier New"/>
    </w:rPr>
  </w:style>
  <w:style w:type="paragraph" w:customStyle="1" w:styleId="rozdzia">
    <w:name w:val="rozdział"/>
    <w:basedOn w:val="Normalny"/>
    <w:autoRedefine/>
    <w:rsid w:val="00906632"/>
    <w:pPr>
      <w:spacing w:before="120" w:after="120"/>
      <w:ind w:left="3545" w:hanging="709"/>
      <w:jc w:val="right"/>
    </w:pPr>
    <w:rPr>
      <w:rFonts w:ascii="Verdana" w:hAnsi="Verdana" w:cs="Verdana"/>
      <w:bCs/>
      <w:i/>
      <w:color w:val="000000"/>
      <w:spacing w:val="4"/>
      <w:sz w:val="20"/>
      <w:szCs w:val="20"/>
    </w:rPr>
  </w:style>
  <w:style w:type="paragraph" w:customStyle="1" w:styleId="Zwykytekst1">
    <w:name w:val="Zwykły tekst1"/>
    <w:basedOn w:val="Normalny"/>
    <w:rsid w:val="0090663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1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3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706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9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66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75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29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6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6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8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780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2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1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27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61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5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7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4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46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22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56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7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65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5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2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01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2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1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22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02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5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28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8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0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3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26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1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3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803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21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15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4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8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51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5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33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6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52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705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0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699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73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85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593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34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06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01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9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3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81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9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7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17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5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6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6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4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50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01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7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738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46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70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5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07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5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35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7691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7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53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331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8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75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5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5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3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5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8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8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0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1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71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92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10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73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101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098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242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216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026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880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502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13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80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3883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17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09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624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1130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364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24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379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0357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19541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32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416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493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722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385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75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819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6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7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53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8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7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8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7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5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9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4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9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01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86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7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3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333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60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00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687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96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386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86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13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652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30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6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6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9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83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1865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838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39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100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566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54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558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5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28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1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41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560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5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7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27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22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9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6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6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9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28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4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1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39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47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5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7574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20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0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34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5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0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46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0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664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25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6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5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1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48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29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18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1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3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89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226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979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054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6641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37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1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20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6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7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81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8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5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69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21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4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9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1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48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8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57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24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7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9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6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8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82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798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2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09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80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20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51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7030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80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17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42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030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43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74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8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11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7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099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7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23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91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3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1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19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32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57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87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21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4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78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64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6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5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0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2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02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6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05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5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86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1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41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9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9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2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5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8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22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5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5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60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50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6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0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9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13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1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1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9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3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7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5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2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45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3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0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1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1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5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8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7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67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5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0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93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8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5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64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1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0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75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4319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8735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01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72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10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251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7879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4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6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6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2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2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0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8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at.edu.pl" TargetMode="External"/><Relationship Id="rId13" Type="http://schemas.openxmlformats.org/officeDocument/2006/relationships/hyperlink" Target="mailto:beata.szczucinska@e-at.edu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.rektora@e-at.edu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e-at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.rektora@e-at.edu.pl" TargetMode="External"/><Relationship Id="rId10" Type="http://schemas.openxmlformats.org/officeDocument/2006/relationships/hyperlink" Target="https://epuap.gov.pl/wps/porta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7945D-4180-4156-8883-A78543CD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8522</Words>
  <Characters>51137</Characters>
  <Application>Microsoft Office Word</Application>
  <DocSecurity>0</DocSecurity>
  <Lines>426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UDM</Company>
  <LinksUpToDate>false</LinksUpToDate>
  <CharactersWithSpaces>59540</CharactersWithSpaces>
  <SharedDoc>false</SharedDoc>
  <HLinks>
    <vt:vector size="6" baseType="variant"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http://www.mokotow.waw.pl/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malgorzata.sobolewska</dc:creator>
  <cp:lastModifiedBy>Beata Szczucińska</cp:lastModifiedBy>
  <cp:revision>3</cp:revision>
  <cp:lastPrinted>2021-02-03T22:53:00Z</cp:lastPrinted>
  <dcterms:created xsi:type="dcterms:W3CDTF">2021-02-12T08:47:00Z</dcterms:created>
  <dcterms:modified xsi:type="dcterms:W3CDTF">2021-02-12T08:49:00Z</dcterms:modified>
</cp:coreProperties>
</file>