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D7BEA" w14:textId="77777777" w:rsidR="00B55C34" w:rsidRDefault="00CB24C1" w:rsidP="00C45BE3">
      <w:pPr>
        <w:pStyle w:val="Tytu"/>
        <w:tabs>
          <w:tab w:val="left" w:pos="426"/>
          <w:tab w:val="left" w:pos="2835"/>
          <w:tab w:val="center" w:pos="4536"/>
        </w:tabs>
        <w:jc w:val="both"/>
        <w:rPr>
          <w:rFonts w:ascii="Arial Narrow" w:hAnsi="Arial Narrow" w:cs="Times New Roman"/>
          <w:i/>
          <w:sz w:val="28"/>
          <w:szCs w:val="28"/>
        </w:rPr>
      </w:pPr>
      <w:bookmarkStart w:id="0" w:name="_GoBack"/>
      <w:bookmarkEnd w:id="0"/>
      <w:r w:rsidRPr="00546C3C">
        <w:rPr>
          <w:rFonts w:ascii="Arial Narrow" w:hAnsi="Arial Narrow" w:cs="Times New Roman"/>
          <w:i/>
          <w:sz w:val="24"/>
          <w:szCs w:val="24"/>
        </w:rPr>
        <w:tab/>
      </w:r>
      <w:r w:rsidRPr="00546C3C">
        <w:rPr>
          <w:rFonts w:ascii="Arial Narrow" w:hAnsi="Arial Narrow" w:cs="Times New Roman"/>
          <w:i/>
          <w:sz w:val="28"/>
          <w:szCs w:val="28"/>
        </w:rPr>
        <w:tab/>
      </w:r>
      <w:r w:rsidRPr="00546C3C">
        <w:rPr>
          <w:rFonts w:ascii="Arial Narrow" w:hAnsi="Arial Narrow" w:cs="Times New Roman"/>
          <w:i/>
          <w:sz w:val="28"/>
          <w:szCs w:val="28"/>
        </w:rPr>
        <w:tab/>
      </w:r>
    </w:p>
    <w:p w14:paraId="7E8046B7" w14:textId="77777777" w:rsidR="00B55C34" w:rsidRDefault="00B55C34" w:rsidP="00C45BE3">
      <w:pPr>
        <w:pStyle w:val="Tytu"/>
        <w:tabs>
          <w:tab w:val="left" w:pos="426"/>
          <w:tab w:val="left" w:pos="2835"/>
          <w:tab w:val="center" w:pos="4536"/>
        </w:tabs>
        <w:jc w:val="both"/>
        <w:rPr>
          <w:rFonts w:ascii="Arial Narrow" w:hAnsi="Arial Narrow" w:cs="Times New Roman"/>
          <w:i/>
          <w:sz w:val="28"/>
          <w:szCs w:val="28"/>
        </w:rPr>
      </w:pPr>
    </w:p>
    <w:p w14:paraId="2C7FECBA" w14:textId="1A25DB36" w:rsidR="00D01322" w:rsidRPr="00546C3C" w:rsidRDefault="00EA622B" w:rsidP="00B55C34">
      <w:pPr>
        <w:pStyle w:val="Tytu"/>
        <w:tabs>
          <w:tab w:val="left" w:pos="426"/>
          <w:tab w:val="left" w:pos="2835"/>
          <w:tab w:val="center" w:pos="4536"/>
        </w:tabs>
        <w:rPr>
          <w:rFonts w:ascii="Arial Narrow" w:hAnsi="Arial Narrow"/>
          <w:sz w:val="28"/>
          <w:szCs w:val="28"/>
        </w:rPr>
      </w:pPr>
      <w:r w:rsidRPr="00546C3C">
        <w:rPr>
          <w:rFonts w:ascii="Arial Narrow" w:hAnsi="Arial Narrow" w:cs="Times New Roman"/>
          <w:sz w:val="28"/>
          <w:szCs w:val="28"/>
        </w:rPr>
        <w:t>REGULAMIN</w:t>
      </w:r>
    </w:p>
    <w:p w14:paraId="3058A0B5" w14:textId="531A1087" w:rsidR="00B55C34" w:rsidRDefault="00F6161F" w:rsidP="00B55C34">
      <w:pPr>
        <w:autoSpaceDE w:val="0"/>
        <w:autoSpaceDN w:val="0"/>
        <w:adjustRightInd w:val="0"/>
        <w:jc w:val="center"/>
        <w:rPr>
          <w:rFonts w:ascii="Arial Narrow" w:hAnsi="Arial Narrow"/>
          <w:b/>
          <w:i/>
          <w:sz w:val="28"/>
          <w:szCs w:val="28"/>
        </w:rPr>
      </w:pPr>
      <w:r w:rsidRPr="00546C3C">
        <w:rPr>
          <w:rFonts w:ascii="Arial Narrow" w:hAnsi="Arial Narrow"/>
          <w:b/>
          <w:sz w:val="28"/>
          <w:szCs w:val="28"/>
        </w:rPr>
        <w:t>Usług</w:t>
      </w:r>
      <w:r w:rsidR="00546C3C" w:rsidRPr="00546C3C">
        <w:rPr>
          <w:rFonts w:ascii="Arial Narrow" w:hAnsi="Arial Narrow"/>
          <w:b/>
          <w:sz w:val="28"/>
          <w:szCs w:val="28"/>
        </w:rPr>
        <w:t>i</w:t>
      </w:r>
    </w:p>
    <w:p w14:paraId="42A972F0" w14:textId="29F8DD8A" w:rsidR="00F6161F" w:rsidRPr="00546C3C" w:rsidRDefault="00546C3C" w:rsidP="00B55C34">
      <w:pPr>
        <w:autoSpaceDE w:val="0"/>
        <w:autoSpaceDN w:val="0"/>
        <w:adjustRightInd w:val="0"/>
        <w:jc w:val="center"/>
        <w:rPr>
          <w:rFonts w:ascii="Arial Narrow" w:hAnsi="Arial Narrow"/>
          <w:b/>
          <w:i/>
          <w:sz w:val="28"/>
          <w:szCs w:val="28"/>
        </w:rPr>
      </w:pPr>
      <w:r w:rsidRPr="00546C3C">
        <w:rPr>
          <w:rFonts w:ascii="Arial Narrow" w:hAnsi="Arial Narrow"/>
          <w:b/>
          <w:bCs/>
          <w:i/>
          <w:sz w:val="28"/>
          <w:szCs w:val="28"/>
        </w:rPr>
        <w:t>Ochrona fizyczna obiektu i mienia w obrębie kampusu Akademii Teatralnej: w budynkach Teatru Collegium Nobilium i Miodowa 22 C</w:t>
      </w:r>
    </w:p>
    <w:p w14:paraId="79AB3315" w14:textId="77777777" w:rsidR="00F6161F" w:rsidRPr="00546C3C" w:rsidRDefault="00F6161F" w:rsidP="00C45BE3">
      <w:pPr>
        <w:autoSpaceDE w:val="0"/>
        <w:jc w:val="both"/>
        <w:rPr>
          <w:rFonts w:ascii="Arial Narrow" w:hAnsi="Arial Narrow"/>
          <w:sz w:val="24"/>
          <w:szCs w:val="24"/>
        </w:rPr>
      </w:pPr>
      <w:r w:rsidRPr="00546C3C">
        <w:rPr>
          <w:rFonts w:ascii="Arial Narrow" w:hAnsi="Arial Narrow"/>
          <w:bCs/>
          <w:iCs/>
          <w:color w:val="262626"/>
          <w:sz w:val="24"/>
          <w:szCs w:val="24"/>
        </w:rPr>
        <w:t xml:space="preserve">  </w:t>
      </w:r>
    </w:p>
    <w:p w14:paraId="37D39AED" w14:textId="77777777" w:rsidR="00546C3C" w:rsidRDefault="00546C3C" w:rsidP="00C45BE3">
      <w:pPr>
        <w:jc w:val="both"/>
        <w:rPr>
          <w:rFonts w:ascii="Arial Narrow" w:hAnsi="Arial Narrow"/>
          <w:b/>
          <w:sz w:val="24"/>
          <w:szCs w:val="24"/>
        </w:rPr>
      </w:pPr>
    </w:p>
    <w:p w14:paraId="4BEB37F6" w14:textId="77777777" w:rsidR="00D01322" w:rsidRPr="00546C3C" w:rsidRDefault="00EA622B" w:rsidP="00B55C34">
      <w:pPr>
        <w:jc w:val="center"/>
        <w:rPr>
          <w:rFonts w:ascii="Arial Narrow" w:hAnsi="Arial Narrow"/>
          <w:b/>
          <w:sz w:val="24"/>
          <w:szCs w:val="24"/>
        </w:rPr>
      </w:pPr>
      <w:r w:rsidRPr="00546C3C">
        <w:rPr>
          <w:rFonts w:ascii="Arial Narrow" w:hAnsi="Arial Narrow"/>
          <w:b/>
          <w:sz w:val="24"/>
          <w:szCs w:val="24"/>
        </w:rPr>
        <w:t>§1</w:t>
      </w:r>
    </w:p>
    <w:p w14:paraId="19CEA53F" w14:textId="77777777" w:rsidR="00D01322" w:rsidRPr="00546C3C" w:rsidRDefault="00D01322" w:rsidP="00C45BE3">
      <w:pPr>
        <w:jc w:val="both"/>
        <w:rPr>
          <w:rFonts w:ascii="Arial Narrow" w:hAnsi="Arial Narrow"/>
          <w:b/>
          <w:sz w:val="24"/>
          <w:szCs w:val="24"/>
        </w:rPr>
      </w:pPr>
    </w:p>
    <w:p w14:paraId="27A6234D" w14:textId="77777777" w:rsidR="00D01322" w:rsidRPr="00546C3C" w:rsidRDefault="00546C3C" w:rsidP="00B55C34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b/>
          <w:i/>
          <w:sz w:val="24"/>
          <w:szCs w:val="24"/>
        </w:rPr>
      </w:pPr>
      <w:r w:rsidRPr="00546C3C">
        <w:rPr>
          <w:rFonts w:ascii="Arial Narrow" w:hAnsi="Arial Narrow"/>
          <w:sz w:val="24"/>
          <w:szCs w:val="24"/>
        </w:rPr>
        <w:t xml:space="preserve">Ochrona fizyczna obiektu i mienia w obrębie kampusu Akademii Teatralnej: w budynkach Teatru Collegium Nobilium i Miodowa 22C </w:t>
      </w:r>
      <w:r w:rsidR="00EA622B" w:rsidRPr="00546C3C">
        <w:rPr>
          <w:rFonts w:ascii="Arial Narrow" w:hAnsi="Arial Narrow"/>
          <w:sz w:val="24"/>
          <w:szCs w:val="24"/>
        </w:rPr>
        <w:t>wykonywana jest w oparciu o niniejszy Regulamin.</w:t>
      </w:r>
    </w:p>
    <w:p w14:paraId="2BA50A67" w14:textId="77777777" w:rsidR="00546C3C" w:rsidRPr="00546C3C" w:rsidRDefault="00546C3C" w:rsidP="00C45BE3">
      <w:pPr>
        <w:pStyle w:val="Akapitzlist"/>
        <w:autoSpaceDE w:val="0"/>
        <w:autoSpaceDN w:val="0"/>
        <w:adjustRightInd w:val="0"/>
        <w:ind w:left="720"/>
        <w:jc w:val="both"/>
        <w:rPr>
          <w:rFonts w:ascii="Arial Narrow" w:hAnsi="Arial Narrow"/>
          <w:b/>
          <w:i/>
          <w:sz w:val="24"/>
          <w:szCs w:val="24"/>
        </w:rPr>
      </w:pPr>
    </w:p>
    <w:p w14:paraId="758CEB8E" w14:textId="77777777" w:rsidR="00D01322" w:rsidRPr="00546C3C" w:rsidRDefault="00D01322" w:rsidP="00C45BE3">
      <w:pPr>
        <w:pStyle w:val="Tekstpodstawowy"/>
        <w:ind w:left="360"/>
        <w:jc w:val="both"/>
        <w:rPr>
          <w:rFonts w:ascii="Arial Narrow" w:hAnsi="Arial Narrow" w:cs="Times New Roman"/>
          <w:sz w:val="24"/>
          <w:szCs w:val="24"/>
        </w:rPr>
      </w:pPr>
    </w:p>
    <w:p w14:paraId="3A359422" w14:textId="77777777" w:rsidR="00D01322" w:rsidRPr="00546C3C" w:rsidRDefault="00EA622B" w:rsidP="00B55C34">
      <w:pPr>
        <w:jc w:val="center"/>
        <w:rPr>
          <w:rFonts w:ascii="Arial Narrow" w:hAnsi="Arial Narrow"/>
          <w:sz w:val="24"/>
          <w:szCs w:val="24"/>
        </w:rPr>
      </w:pPr>
      <w:r w:rsidRPr="00546C3C">
        <w:rPr>
          <w:rFonts w:ascii="Arial Narrow" w:hAnsi="Arial Narrow"/>
          <w:b/>
          <w:sz w:val="24"/>
          <w:szCs w:val="24"/>
        </w:rPr>
        <w:t>§2</w:t>
      </w:r>
    </w:p>
    <w:p w14:paraId="3480A568" w14:textId="77777777" w:rsidR="00D01322" w:rsidRPr="00546C3C" w:rsidRDefault="00D01322" w:rsidP="00C45BE3">
      <w:pPr>
        <w:pStyle w:val="Tekstpodstawowy"/>
        <w:jc w:val="both"/>
        <w:rPr>
          <w:rFonts w:ascii="Arial Narrow" w:hAnsi="Arial Narrow" w:cs="Times New Roman"/>
          <w:sz w:val="24"/>
          <w:szCs w:val="24"/>
        </w:rPr>
      </w:pPr>
    </w:p>
    <w:p w14:paraId="46566471" w14:textId="77777777" w:rsidR="00D01322" w:rsidRPr="00546C3C" w:rsidRDefault="00EA622B" w:rsidP="00B55C34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546C3C">
        <w:rPr>
          <w:rFonts w:ascii="Arial Narrow" w:hAnsi="Arial Narrow"/>
          <w:sz w:val="24"/>
          <w:szCs w:val="24"/>
        </w:rPr>
        <w:t xml:space="preserve">Całodobowa ochrona </w:t>
      </w:r>
      <w:r w:rsidR="00546C3C">
        <w:rPr>
          <w:rFonts w:ascii="Arial Narrow" w:hAnsi="Arial Narrow"/>
          <w:sz w:val="24"/>
          <w:szCs w:val="24"/>
        </w:rPr>
        <w:t xml:space="preserve">fizyczna </w:t>
      </w:r>
      <w:r w:rsidR="00546C3C" w:rsidRPr="00546C3C">
        <w:rPr>
          <w:rFonts w:ascii="Arial Narrow" w:hAnsi="Arial Narrow"/>
          <w:sz w:val="24"/>
          <w:szCs w:val="24"/>
        </w:rPr>
        <w:t xml:space="preserve">obiektu i mienia w obrębie kampusu Akademii Teatralnej: w budynkach Teatru Collegium Nobilium i Miodowa 22C </w:t>
      </w:r>
      <w:r w:rsidRPr="00546C3C">
        <w:rPr>
          <w:rFonts w:ascii="Arial Narrow" w:hAnsi="Arial Narrow"/>
          <w:sz w:val="24"/>
          <w:szCs w:val="24"/>
        </w:rPr>
        <w:t xml:space="preserve">odbywać się </w:t>
      </w:r>
      <w:r w:rsidRPr="00546C3C">
        <w:rPr>
          <w:rFonts w:ascii="Arial Narrow" w:hAnsi="Arial Narrow"/>
          <w:sz w:val="24"/>
          <w:szCs w:val="24"/>
          <w:u w:val="single"/>
        </w:rPr>
        <w:t xml:space="preserve">będzie </w:t>
      </w:r>
      <w:r w:rsidRPr="00546C3C">
        <w:rPr>
          <w:rFonts w:ascii="Arial Narrow" w:hAnsi="Arial Narrow"/>
          <w:b/>
          <w:sz w:val="24"/>
          <w:szCs w:val="24"/>
          <w:u w:val="single"/>
        </w:rPr>
        <w:t>we wszystkie dni tygodnia ( w tym w dni ustawowo</w:t>
      </w:r>
      <w:r w:rsidR="00536121" w:rsidRPr="00546C3C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Pr="00546C3C">
        <w:rPr>
          <w:rFonts w:ascii="Arial Narrow" w:hAnsi="Arial Narrow"/>
          <w:b/>
          <w:sz w:val="24"/>
          <w:szCs w:val="24"/>
          <w:u w:val="single"/>
        </w:rPr>
        <w:t>wolne od pracy)</w:t>
      </w:r>
      <w:r w:rsidRPr="00546C3C">
        <w:rPr>
          <w:rFonts w:ascii="Arial Narrow" w:hAnsi="Arial Narrow"/>
          <w:sz w:val="24"/>
          <w:szCs w:val="24"/>
        </w:rPr>
        <w:t>, wg ustalonych miesięcznych grafików dla następującego rozkładu dyżurów:</w:t>
      </w:r>
    </w:p>
    <w:p w14:paraId="7B581ED6" w14:textId="77777777" w:rsidR="00D01322" w:rsidRPr="00546C3C" w:rsidRDefault="00D01322" w:rsidP="00C45BE3">
      <w:pPr>
        <w:jc w:val="both"/>
        <w:rPr>
          <w:rFonts w:ascii="Arial Narrow" w:hAnsi="Arial Narrow"/>
          <w:sz w:val="24"/>
          <w:szCs w:val="24"/>
        </w:rPr>
      </w:pPr>
    </w:p>
    <w:p w14:paraId="7EA3E522" w14:textId="77777777" w:rsidR="00546C3C" w:rsidRDefault="00536121" w:rsidP="00C45BE3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  <w:rPr>
          <w:rFonts w:ascii="Arial Narrow" w:hAnsi="Arial Narrow"/>
          <w:b/>
          <w:color w:val="262626"/>
          <w:u w:val="single"/>
        </w:rPr>
      </w:pPr>
      <w:r w:rsidRPr="00546C3C">
        <w:rPr>
          <w:rFonts w:ascii="Arial Narrow" w:hAnsi="Arial Narrow"/>
          <w:b/>
          <w:color w:val="262626"/>
          <w:u w:val="single"/>
        </w:rPr>
        <w:t>Portiernia</w:t>
      </w:r>
      <w:r w:rsidR="00B434A6" w:rsidRPr="00546C3C">
        <w:rPr>
          <w:rFonts w:ascii="Arial Narrow" w:hAnsi="Arial Narrow"/>
          <w:b/>
          <w:color w:val="262626"/>
          <w:u w:val="single"/>
        </w:rPr>
        <w:t xml:space="preserve"> </w:t>
      </w:r>
      <w:r w:rsidR="00546C3C">
        <w:rPr>
          <w:rFonts w:ascii="Arial Narrow" w:hAnsi="Arial Narrow"/>
          <w:b/>
          <w:color w:val="262626"/>
          <w:u w:val="single"/>
        </w:rPr>
        <w:t>w budynku Teatru Collegium Nobilium</w:t>
      </w:r>
      <w:r w:rsidRPr="00546C3C">
        <w:rPr>
          <w:rFonts w:ascii="Arial Narrow" w:hAnsi="Arial Narrow"/>
          <w:b/>
          <w:color w:val="262626"/>
          <w:u w:val="single"/>
        </w:rPr>
        <w:t xml:space="preserve"> </w:t>
      </w:r>
    </w:p>
    <w:p w14:paraId="709A510B" w14:textId="77777777" w:rsidR="00546C3C" w:rsidRDefault="00546C3C" w:rsidP="00C45BE3">
      <w:pPr>
        <w:pStyle w:val="NormalnyWeb"/>
        <w:spacing w:before="0" w:beforeAutospacing="0" w:after="0" w:afterAutospacing="0"/>
        <w:ind w:left="720"/>
        <w:jc w:val="both"/>
        <w:rPr>
          <w:rFonts w:ascii="Arial Narrow" w:hAnsi="Arial Narrow"/>
          <w:color w:val="262626"/>
        </w:rPr>
      </w:pPr>
    </w:p>
    <w:p w14:paraId="6B241166" w14:textId="77777777" w:rsidR="00546C3C" w:rsidRPr="00546C3C" w:rsidRDefault="00546C3C" w:rsidP="00C45BE3">
      <w:pPr>
        <w:pStyle w:val="NormalnyWeb"/>
        <w:spacing w:before="0" w:beforeAutospacing="0" w:after="0" w:afterAutospacing="0"/>
        <w:ind w:left="720"/>
        <w:jc w:val="both"/>
        <w:rPr>
          <w:rFonts w:ascii="Arial Narrow" w:hAnsi="Arial Narrow"/>
          <w:b/>
          <w:bCs/>
          <w:iCs/>
          <w:color w:val="262626"/>
        </w:rPr>
      </w:pPr>
      <w:r w:rsidRPr="00546C3C">
        <w:rPr>
          <w:rFonts w:ascii="Arial Narrow" w:hAnsi="Arial Narrow"/>
          <w:color w:val="262626"/>
        </w:rPr>
        <w:t xml:space="preserve">jedno stanowisko dozoru mienia wyposażone w: </w:t>
      </w:r>
    </w:p>
    <w:p w14:paraId="61BC6060" w14:textId="77777777" w:rsidR="00546C3C" w:rsidRPr="00546C3C" w:rsidRDefault="00546C3C" w:rsidP="00C45BE3">
      <w:pPr>
        <w:pStyle w:val="Akapitzlist"/>
        <w:tabs>
          <w:tab w:val="left" w:pos="2693"/>
        </w:tabs>
        <w:ind w:left="720"/>
        <w:jc w:val="both"/>
        <w:rPr>
          <w:rFonts w:ascii="Arial Narrow" w:hAnsi="Arial Narrow"/>
          <w:color w:val="262626"/>
          <w:sz w:val="24"/>
          <w:szCs w:val="24"/>
        </w:rPr>
      </w:pPr>
      <w:r w:rsidRPr="00546C3C">
        <w:rPr>
          <w:rFonts w:ascii="Arial Narrow" w:hAnsi="Arial Narrow"/>
          <w:color w:val="262626"/>
          <w:sz w:val="24"/>
          <w:szCs w:val="24"/>
        </w:rPr>
        <w:t>- urządzenia monitorowania wizyjnego</w:t>
      </w:r>
      <w:r>
        <w:rPr>
          <w:rFonts w:ascii="Arial Narrow" w:hAnsi="Arial Narrow"/>
          <w:color w:val="262626"/>
          <w:sz w:val="24"/>
          <w:szCs w:val="24"/>
        </w:rPr>
        <w:t xml:space="preserve"> obejmującego:</w:t>
      </w:r>
    </w:p>
    <w:p w14:paraId="12CA397D" w14:textId="77777777" w:rsidR="00546C3C" w:rsidRPr="00546C3C" w:rsidRDefault="00546C3C" w:rsidP="00C45BE3">
      <w:pPr>
        <w:pStyle w:val="Akapitzlist"/>
        <w:tabs>
          <w:tab w:val="left" w:pos="2693"/>
        </w:tabs>
        <w:ind w:left="720"/>
        <w:jc w:val="both"/>
        <w:rPr>
          <w:rFonts w:ascii="Arial Narrow" w:hAnsi="Arial Narrow"/>
          <w:color w:val="262626"/>
          <w:sz w:val="24"/>
          <w:szCs w:val="24"/>
        </w:rPr>
      </w:pPr>
      <w:r w:rsidRPr="00546C3C">
        <w:rPr>
          <w:rFonts w:ascii="Arial Narrow" w:hAnsi="Arial Narrow"/>
          <w:color w:val="262626"/>
          <w:sz w:val="24"/>
          <w:szCs w:val="24"/>
        </w:rPr>
        <w:t>-</w:t>
      </w:r>
      <w:r w:rsidRPr="00546C3C">
        <w:rPr>
          <w:rFonts w:ascii="Arial Narrow" w:eastAsia="Calibri" w:hAnsi="Arial Narrow"/>
          <w:color w:val="262626"/>
          <w:sz w:val="24"/>
          <w:szCs w:val="24"/>
        </w:rPr>
        <w:t xml:space="preserve"> obsługę systemów CCTV i ppoż.   </w:t>
      </w:r>
      <w:r w:rsidRPr="00546C3C">
        <w:rPr>
          <w:rFonts w:ascii="Arial Narrow" w:hAnsi="Arial Narrow"/>
          <w:color w:val="262626"/>
          <w:sz w:val="24"/>
          <w:szCs w:val="24"/>
        </w:rPr>
        <w:t xml:space="preserve">  </w:t>
      </w:r>
    </w:p>
    <w:p w14:paraId="730C387D" w14:textId="77777777" w:rsidR="00546C3C" w:rsidRDefault="00546C3C" w:rsidP="00C45BE3">
      <w:pPr>
        <w:pStyle w:val="NormalnyWeb"/>
        <w:spacing w:before="0" w:beforeAutospacing="0" w:after="0" w:afterAutospacing="0"/>
        <w:ind w:firstLine="708"/>
        <w:jc w:val="both"/>
        <w:rPr>
          <w:rFonts w:ascii="Arial Narrow" w:hAnsi="Arial Narrow"/>
          <w:b/>
          <w:color w:val="262626"/>
        </w:rPr>
      </w:pPr>
    </w:p>
    <w:p w14:paraId="36E00993" w14:textId="77777777" w:rsidR="00536121" w:rsidRPr="00546C3C" w:rsidRDefault="00546C3C" w:rsidP="00C45BE3">
      <w:pPr>
        <w:pStyle w:val="NormalnyWeb"/>
        <w:spacing w:before="0" w:beforeAutospacing="0" w:after="0" w:afterAutospacing="0"/>
        <w:ind w:firstLine="708"/>
        <w:jc w:val="both"/>
        <w:rPr>
          <w:rFonts w:ascii="Arial Narrow" w:hAnsi="Arial Narrow"/>
          <w:b/>
          <w:color w:val="262626"/>
        </w:rPr>
      </w:pPr>
      <w:r w:rsidRPr="00546C3C">
        <w:rPr>
          <w:rFonts w:ascii="Arial Narrow" w:hAnsi="Arial Narrow"/>
          <w:b/>
          <w:color w:val="262626"/>
        </w:rPr>
        <w:t xml:space="preserve">poniedziałek  -  piątek </w:t>
      </w:r>
      <w:r>
        <w:rPr>
          <w:rFonts w:ascii="Arial Narrow" w:hAnsi="Arial Narrow"/>
          <w:b/>
          <w:color w:val="262626"/>
        </w:rPr>
        <w:tab/>
      </w:r>
      <w:r>
        <w:rPr>
          <w:rFonts w:ascii="Arial Narrow" w:hAnsi="Arial Narrow"/>
          <w:b/>
          <w:color w:val="262626"/>
        </w:rPr>
        <w:tab/>
      </w:r>
      <w:r w:rsidRPr="00546C3C">
        <w:rPr>
          <w:rFonts w:ascii="Arial Narrow" w:hAnsi="Arial Narrow"/>
          <w:b/>
          <w:color w:val="262626"/>
        </w:rPr>
        <w:t>od godziny  19°°</w:t>
      </w:r>
      <w:r>
        <w:rPr>
          <w:rFonts w:ascii="Arial Narrow" w:hAnsi="Arial Narrow"/>
          <w:b/>
          <w:color w:val="262626"/>
        </w:rPr>
        <w:t xml:space="preserve"> </w:t>
      </w:r>
      <w:r w:rsidRPr="00546C3C">
        <w:rPr>
          <w:rFonts w:ascii="Arial Narrow" w:hAnsi="Arial Narrow"/>
          <w:b/>
          <w:color w:val="262626"/>
        </w:rPr>
        <w:t xml:space="preserve">do godziny  7°°     </w:t>
      </w:r>
      <w:r>
        <w:rPr>
          <w:rFonts w:ascii="Arial Narrow" w:hAnsi="Arial Narrow"/>
          <w:b/>
          <w:color w:val="262626"/>
        </w:rPr>
        <w:tab/>
      </w:r>
      <w:r w:rsidRPr="00546C3C">
        <w:rPr>
          <w:rFonts w:ascii="Arial Narrow" w:hAnsi="Arial Narrow"/>
          <w:b/>
          <w:color w:val="262626"/>
        </w:rPr>
        <w:t>-  12 godzin</w:t>
      </w:r>
    </w:p>
    <w:p w14:paraId="329BB463" w14:textId="721B406D" w:rsidR="00536121" w:rsidRPr="00B55C34" w:rsidRDefault="00546C3C" w:rsidP="00B55C34">
      <w:pPr>
        <w:pStyle w:val="NormalnyWeb"/>
        <w:spacing w:before="0" w:beforeAutospacing="0" w:after="0" w:afterAutospacing="0"/>
        <w:jc w:val="both"/>
        <w:rPr>
          <w:rFonts w:ascii="Arial Narrow" w:hAnsi="Arial Narrow"/>
          <w:b/>
          <w:color w:val="262626"/>
        </w:rPr>
      </w:pPr>
      <w:r>
        <w:rPr>
          <w:rFonts w:ascii="Arial Narrow" w:hAnsi="Arial Narrow"/>
          <w:b/>
          <w:color w:val="262626"/>
        </w:rPr>
        <w:t xml:space="preserve">     </w:t>
      </w:r>
      <w:r>
        <w:rPr>
          <w:rFonts w:ascii="Arial Narrow" w:hAnsi="Arial Narrow"/>
          <w:b/>
          <w:color w:val="262626"/>
        </w:rPr>
        <w:tab/>
      </w:r>
      <w:r w:rsidRPr="00546C3C">
        <w:rPr>
          <w:rFonts w:ascii="Arial Narrow" w:hAnsi="Arial Narrow"/>
          <w:b/>
          <w:color w:val="262626"/>
        </w:rPr>
        <w:t xml:space="preserve">sobota, niedziela i święta  </w:t>
      </w:r>
      <w:r>
        <w:rPr>
          <w:rFonts w:ascii="Arial Narrow" w:hAnsi="Arial Narrow"/>
          <w:b/>
          <w:color w:val="262626"/>
        </w:rPr>
        <w:tab/>
      </w:r>
      <w:r w:rsidRPr="00546C3C">
        <w:rPr>
          <w:rFonts w:ascii="Arial Narrow" w:hAnsi="Arial Narrow"/>
          <w:b/>
          <w:color w:val="262626"/>
        </w:rPr>
        <w:t xml:space="preserve">od godziny  7°° do godziny  7°° </w:t>
      </w:r>
      <w:r>
        <w:rPr>
          <w:rFonts w:ascii="Arial Narrow" w:hAnsi="Arial Narrow"/>
          <w:b/>
          <w:color w:val="262626"/>
        </w:rPr>
        <w:tab/>
      </w:r>
      <w:r w:rsidRPr="00546C3C">
        <w:rPr>
          <w:rFonts w:ascii="Arial Narrow" w:hAnsi="Arial Narrow"/>
          <w:b/>
          <w:color w:val="262626"/>
        </w:rPr>
        <w:t>-  24 godziny</w:t>
      </w:r>
      <w:r w:rsidRPr="00546C3C">
        <w:rPr>
          <w:rFonts w:ascii="Arial Narrow" w:hAnsi="Arial Narrow"/>
          <w:color w:val="262626"/>
        </w:rPr>
        <w:t xml:space="preserve">  </w:t>
      </w:r>
      <w:r w:rsidR="00536121" w:rsidRPr="00546C3C">
        <w:rPr>
          <w:rFonts w:ascii="Arial Narrow" w:hAnsi="Arial Narrow"/>
          <w:b/>
          <w:color w:val="262626"/>
        </w:rPr>
        <w:t xml:space="preserve">                                                               </w:t>
      </w:r>
    </w:p>
    <w:p w14:paraId="1A6411A2" w14:textId="44BC83B1" w:rsidR="00536121" w:rsidRPr="00546C3C" w:rsidRDefault="00536121" w:rsidP="00C45BE3">
      <w:pPr>
        <w:tabs>
          <w:tab w:val="left" w:pos="2693"/>
        </w:tabs>
        <w:jc w:val="both"/>
        <w:rPr>
          <w:rFonts w:ascii="Arial Narrow" w:hAnsi="Arial Narrow"/>
          <w:b/>
          <w:color w:val="262626"/>
          <w:sz w:val="24"/>
          <w:szCs w:val="24"/>
        </w:rPr>
      </w:pPr>
      <w:r w:rsidRPr="00546C3C">
        <w:rPr>
          <w:rFonts w:ascii="Arial Narrow" w:hAnsi="Arial Narrow"/>
          <w:color w:val="262626"/>
          <w:sz w:val="24"/>
          <w:szCs w:val="24"/>
        </w:rPr>
        <w:t xml:space="preserve">                     </w:t>
      </w:r>
    </w:p>
    <w:p w14:paraId="0C053B43" w14:textId="77777777" w:rsidR="00536121" w:rsidRPr="00546C3C" w:rsidRDefault="00536121" w:rsidP="00C45BE3">
      <w:pPr>
        <w:tabs>
          <w:tab w:val="left" w:pos="2693"/>
        </w:tabs>
        <w:ind w:left="426"/>
        <w:jc w:val="both"/>
        <w:rPr>
          <w:rFonts w:ascii="Arial Narrow" w:eastAsia="Calibri" w:hAnsi="Arial Narrow"/>
          <w:b/>
          <w:bCs/>
          <w:iCs/>
          <w:color w:val="262626"/>
          <w:sz w:val="24"/>
          <w:szCs w:val="24"/>
        </w:rPr>
      </w:pPr>
      <w:r w:rsidRPr="00546C3C">
        <w:rPr>
          <w:rFonts w:ascii="Arial Narrow" w:eastAsia="Calibri" w:hAnsi="Arial Narrow"/>
          <w:b/>
          <w:color w:val="262626"/>
          <w:sz w:val="24"/>
          <w:szCs w:val="24"/>
        </w:rPr>
        <w:t xml:space="preserve">B.  </w:t>
      </w:r>
      <w:r w:rsidRPr="00546C3C">
        <w:rPr>
          <w:rFonts w:ascii="Arial Narrow" w:eastAsia="Calibri" w:hAnsi="Arial Narrow"/>
          <w:b/>
          <w:color w:val="262626"/>
          <w:sz w:val="24"/>
          <w:szCs w:val="24"/>
          <w:u w:val="single"/>
        </w:rPr>
        <w:t>Budynek</w:t>
      </w:r>
      <w:r w:rsidR="006C6F3E" w:rsidRPr="00546C3C">
        <w:rPr>
          <w:rFonts w:ascii="Arial Narrow" w:eastAsia="Calibri" w:hAnsi="Arial Narrow"/>
          <w:b/>
          <w:color w:val="262626"/>
          <w:sz w:val="24"/>
          <w:szCs w:val="24"/>
          <w:u w:val="single"/>
        </w:rPr>
        <w:t xml:space="preserve"> Miodowa 22C</w:t>
      </w:r>
      <w:r w:rsidR="00412535" w:rsidRPr="00546C3C">
        <w:rPr>
          <w:rFonts w:ascii="Arial Narrow" w:eastAsia="Calibri" w:hAnsi="Arial Narrow"/>
          <w:b/>
          <w:color w:val="262626"/>
          <w:sz w:val="24"/>
          <w:szCs w:val="24"/>
          <w:u w:val="single"/>
        </w:rPr>
        <w:t xml:space="preserve"> </w:t>
      </w:r>
      <w:r w:rsidR="006C6F3E" w:rsidRPr="00546C3C">
        <w:rPr>
          <w:rFonts w:ascii="Arial Narrow" w:eastAsia="Calibri" w:hAnsi="Arial Narrow"/>
          <w:b/>
          <w:color w:val="262626"/>
          <w:sz w:val="24"/>
          <w:szCs w:val="24"/>
          <w:u w:val="single"/>
        </w:rPr>
        <w:t xml:space="preserve"> </w:t>
      </w:r>
      <w:r w:rsidRPr="00546C3C">
        <w:rPr>
          <w:rFonts w:ascii="Arial Narrow" w:eastAsia="Calibri" w:hAnsi="Arial Narrow"/>
          <w:b/>
          <w:color w:val="262626"/>
          <w:sz w:val="24"/>
          <w:szCs w:val="24"/>
        </w:rPr>
        <w:t xml:space="preserve">  </w:t>
      </w:r>
    </w:p>
    <w:p w14:paraId="3FBF30CA" w14:textId="77777777" w:rsidR="00536121" w:rsidRPr="00A312C9" w:rsidRDefault="00536121" w:rsidP="00C45BE3">
      <w:pPr>
        <w:tabs>
          <w:tab w:val="left" w:pos="2693"/>
        </w:tabs>
        <w:jc w:val="both"/>
        <w:rPr>
          <w:rFonts w:ascii="Arial Narrow" w:hAnsi="Arial Narrow"/>
          <w:color w:val="262626"/>
          <w:sz w:val="24"/>
          <w:szCs w:val="24"/>
        </w:rPr>
      </w:pPr>
      <w:r w:rsidRPr="00A312C9">
        <w:rPr>
          <w:rFonts w:ascii="Arial Narrow" w:hAnsi="Arial Narrow"/>
          <w:bCs/>
          <w:iCs/>
          <w:color w:val="262626"/>
          <w:sz w:val="24"/>
          <w:szCs w:val="24"/>
        </w:rPr>
        <w:t xml:space="preserve">    </w:t>
      </w:r>
      <w:r w:rsidRPr="00A312C9">
        <w:rPr>
          <w:rFonts w:ascii="Arial Narrow" w:hAnsi="Arial Narrow"/>
          <w:bCs/>
          <w:iCs/>
          <w:color w:val="262626"/>
          <w:sz w:val="24"/>
          <w:szCs w:val="24"/>
        </w:rPr>
        <w:tab/>
      </w:r>
      <w:r w:rsidRPr="00A312C9">
        <w:rPr>
          <w:rFonts w:ascii="Arial Narrow" w:hAnsi="Arial Narrow"/>
          <w:bCs/>
          <w:iCs/>
          <w:color w:val="262626"/>
          <w:sz w:val="24"/>
          <w:szCs w:val="24"/>
        </w:rPr>
        <w:tab/>
      </w:r>
      <w:r w:rsidRPr="00A312C9">
        <w:rPr>
          <w:rFonts w:ascii="Arial Narrow" w:hAnsi="Arial Narrow"/>
          <w:bCs/>
          <w:iCs/>
          <w:color w:val="262626"/>
          <w:sz w:val="24"/>
          <w:szCs w:val="24"/>
        </w:rPr>
        <w:tab/>
      </w:r>
      <w:r w:rsidRPr="00A312C9">
        <w:rPr>
          <w:rFonts w:ascii="Arial Narrow" w:hAnsi="Arial Narrow"/>
          <w:bCs/>
          <w:iCs/>
          <w:color w:val="262626"/>
          <w:sz w:val="24"/>
          <w:szCs w:val="24"/>
        </w:rPr>
        <w:tab/>
      </w:r>
      <w:r w:rsidRPr="00A312C9">
        <w:rPr>
          <w:rFonts w:ascii="Arial Narrow" w:hAnsi="Arial Narrow"/>
          <w:bCs/>
          <w:iCs/>
          <w:color w:val="262626"/>
          <w:sz w:val="24"/>
          <w:szCs w:val="24"/>
        </w:rPr>
        <w:tab/>
      </w:r>
      <w:r w:rsidRPr="00A312C9">
        <w:rPr>
          <w:rFonts w:ascii="Arial Narrow" w:hAnsi="Arial Narrow"/>
          <w:color w:val="262626"/>
          <w:sz w:val="24"/>
          <w:szCs w:val="24"/>
        </w:rPr>
        <w:t xml:space="preserve"> </w:t>
      </w:r>
    </w:p>
    <w:p w14:paraId="24BF78BF" w14:textId="77777777" w:rsidR="00546C3C" w:rsidRPr="00A312C9" w:rsidRDefault="00546C3C" w:rsidP="00C45BE3">
      <w:pPr>
        <w:tabs>
          <w:tab w:val="left" w:pos="709"/>
        </w:tabs>
        <w:jc w:val="both"/>
        <w:rPr>
          <w:rFonts w:ascii="Arial Narrow" w:eastAsia="Calibri" w:hAnsi="Arial Narrow"/>
          <w:color w:val="262626"/>
          <w:sz w:val="24"/>
          <w:szCs w:val="24"/>
        </w:rPr>
      </w:pPr>
      <w:r w:rsidRPr="00A312C9">
        <w:rPr>
          <w:rFonts w:ascii="Arial Narrow" w:eastAsia="Calibri" w:hAnsi="Arial Narrow"/>
          <w:bCs/>
          <w:iCs/>
          <w:color w:val="262626"/>
          <w:sz w:val="24"/>
          <w:szCs w:val="24"/>
        </w:rPr>
        <w:tab/>
        <w:t>jedno</w:t>
      </w:r>
      <w:r w:rsidR="00536121" w:rsidRPr="00A312C9">
        <w:rPr>
          <w:rFonts w:ascii="Arial Narrow" w:eastAsia="Calibri" w:hAnsi="Arial Narrow"/>
          <w:color w:val="262626"/>
          <w:sz w:val="24"/>
          <w:szCs w:val="24"/>
        </w:rPr>
        <w:t xml:space="preserve"> stanowisko </w:t>
      </w:r>
      <w:r w:rsidRPr="00A312C9">
        <w:rPr>
          <w:rFonts w:ascii="Arial Narrow" w:eastAsia="Calibri" w:hAnsi="Arial Narrow"/>
          <w:color w:val="262626"/>
          <w:sz w:val="24"/>
          <w:szCs w:val="24"/>
        </w:rPr>
        <w:t>dozoru mienia</w:t>
      </w:r>
      <w:r w:rsidR="00536121" w:rsidRPr="00A312C9">
        <w:rPr>
          <w:rFonts w:ascii="Arial Narrow" w:eastAsia="Calibri" w:hAnsi="Arial Narrow"/>
          <w:color w:val="262626"/>
          <w:sz w:val="24"/>
          <w:szCs w:val="24"/>
        </w:rPr>
        <w:t xml:space="preserve"> wyposażone w</w:t>
      </w:r>
      <w:r w:rsidRPr="00A312C9">
        <w:rPr>
          <w:rFonts w:ascii="Arial Narrow" w:eastAsia="Calibri" w:hAnsi="Arial Narrow"/>
          <w:color w:val="262626"/>
          <w:sz w:val="24"/>
          <w:szCs w:val="24"/>
        </w:rPr>
        <w:t>:</w:t>
      </w:r>
    </w:p>
    <w:p w14:paraId="6087F62D" w14:textId="77777777" w:rsidR="00546C3C" w:rsidRPr="00A312C9" w:rsidRDefault="00546C3C" w:rsidP="00C45BE3">
      <w:pPr>
        <w:tabs>
          <w:tab w:val="left" w:pos="1134"/>
        </w:tabs>
        <w:ind w:left="709"/>
        <w:jc w:val="both"/>
        <w:rPr>
          <w:rFonts w:ascii="Arial Narrow" w:eastAsia="Calibri" w:hAnsi="Arial Narrow"/>
          <w:color w:val="262626"/>
          <w:sz w:val="24"/>
          <w:szCs w:val="24"/>
        </w:rPr>
      </w:pPr>
      <w:r w:rsidRPr="00A312C9">
        <w:rPr>
          <w:rFonts w:ascii="Arial Narrow" w:eastAsia="Calibri" w:hAnsi="Arial Narrow"/>
          <w:color w:val="262626"/>
          <w:sz w:val="24"/>
          <w:szCs w:val="24"/>
        </w:rPr>
        <w:t xml:space="preserve">- </w:t>
      </w:r>
      <w:r w:rsidR="00536121" w:rsidRPr="00A312C9">
        <w:rPr>
          <w:rFonts w:ascii="Arial Narrow" w:eastAsia="Calibri" w:hAnsi="Arial Narrow"/>
          <w:color w:val="262626"/>
          <w:sz w:val="24"/>
          <w:szCs w:val="24"/>
        </w:rPr>
        <w:t xml:space="preserve">urządzenia </w:t>
      </w:r>
      <w:r w:rsidRPr="00A312C9">
        <w:rPr>
          <w:rFonts w:ascii="Arial Narrow" w:eastAsia="Calibri" w:hAnsi="Arial Narrow"/>
          <w:color w:val="262626"/>
          <w:sz w:val="24"/>
          <w:szCs w:val="24"/>
        </w:rPr>
        <w:t xml:space="preserve">monitorowania  wizyjnego obejmującego: </w:t>
      </w:r>
    </w:p>
    <w:p w14:paraId="5AFBFE6D" w14:textId="77777777" w:rsidR="00536121" w:rsidRPr="00546C3C" w:rsidRDefault="00546C3C" w:rsidP="00C45BE3">
      <w:pPr>
        <w:tabs>
          <w:tab w:val="left" w:pos="2693"/>
        </w:tabs>
        <w:ind w:left="709"/>
        <w:jc w:val="both"/>
        <w:rPr>
          <w:rFonts w:ascii="Arial Narrow" w:eastAsia="Calibri" w:hAnsi="Arial Narrow"/>
          <w:b/>
          <w:color w:val="262626"/>
          <w:sz w:val="24"/>
          <w:szCs w:val="24"/>
        </w:rPr>
      </w:pPr>
      <w:r w:rsidRPr="00A312C9">
        <w:rPr>
          <w:rFonts w:ascii="Arial Narrow" w:eastAsia="Calibri" w:hAnsi="Arial Narrow"/>
          <w:color w:val="262626"/>
          <w:sz w:val="24"/>
          <w:szCs w:val="24"/>
        </w:rPr>
        <w:t xml:space="preserve">- </w:t>
      </w:r>
      <w:r w:rsidR="00536121" w:rsidRPr="00A312C9">
        <w:rPr>
          <w:rFonts w:ascii="Arial Narrow" w:eastAsia="Calibri" w:hAnsi="Arial Narrow"/>
          <w:color w:val="262626"/>
          <w:sz w:val="24"/>
          <w:szCs w:val="24"/>
        </w:rPr>
        <w:t xml:space="preserve">obsługę systemów CCTV </w:t>
      </w:r>
      <w:r w:rsidR="00536121" w:rsidRPr="00A312C9">
        <w:rPr>
          <w:rFonts w:ascii="Arial Narrow" w:hAnsi="Arial Narrow"/>
          <w:color w:val="262626"/>
          <w:sz w:val="24"/>
          <w:szCs w:val="24"/>
        </w:rPr>
        <w:t xml:space="preserve"> </w:t>
      </w:r>
      <w:r w:rsidR="00536121" w:rsidRPr="00A312C9">
        <w:rPr>
          <w:rFonts w:ascii="Arial Narrow" w:eastAsia="Calibri" w:hAnsi="Arial Narrow"/>
          <w:color w:val="262626"/>
          <w:sz w:val="24"/>
          <w:szCs w:val="24"/>
        </w:rPr>
        <w:t xml:space="preserve">  </w:t>
      </w:r>
      <w:r w:rsidR="00536121" w:rsidRPr="00546C3C">
        <w:rPr>
          <w:rFonts w:ascii="Arial Narrow" w:eastAsia="Calibri" w:hAnsi="Arial Narrow"/>
          <w:b/>
          <w:color w:val="262626"/>
          <w:sz w:val="24"/>
          <w:szCs w:val="24"/>
        </w:rPr>
        <w:t xml:space="preserve"> </w:t>
      </w:r>
    </w:p>
    <w:p w14:paraId="105C92E3" w14:textId="77777777" w:rsidR="00546C3C" w:rsidRDefault="00546C3C" w:rsidP="00C45BE3">
      <w:pPr>
        <w:tabs>
          <w:tab w:val="left" w:pos="2693"/>
        </w:tabs>
        <w:jc w:val="both"/>
        <w:rPr>
          <w:rFonts w:ascii="Arial Narrow" w:hAnsi="Arial Narrow"/>
          <w:i/>
          <w:sz w:val="24"/>
          <w:szCs w:val="24"/>
        </w:rPr>
      </w:pPr>
    </w:p>
    <w:p w14:paraId="4A7BC889" w14:textId="77777777" w:rsidR="00E20F5B" w:rsidRPr="00546C3C" w:rsidRDefault="006C6F3E" w:rsidP="00C45BE3">
      <w:pPr>
        <w:tabs>
          <w:tab w:val="left" w:pos="2693"/>
        </w:tabs>
        <w:ind w:left="709"/>
        <w:jc w:val="both"/>
        <w:rPr>
          <w:rFonts w:ascii="Arial Narrow" w:hAnsi="Arial Narrow"/>
          <w:i/>
          <w:sz w:val="24"/>
          <w:szCs w:val="24"/>
        </w:rPr>
      </w:pPr>
      <w:r w:rsidRPr="00546C3C">
        <w:rPr>
          <w:rFonts w:ascii="Arial Narrow" w:hAnsi="Arial Narrow"/>
          <w:b/>
          <w:color w:val="262626"/>
          <w:sz w:val="24"/>
          <w:szCs w:val="24"/>
        </w:rPr>
        <w:t xml:space="preserve"> 7 dni w tygodniu   </w:t>
      </w:r>
      <w:r w:rsidR="00EE1817">
        <w:rPr>
          <w:rFonts w:ascii="Arial Narrow" w:hAnsi="Arial Narrow"/>
          <w:b/>
          <w:color w:val="262626"/>
          <w:sz w:val="24"/>
          <w:szCs w:val="24"/>
        </w:rPr>
        <w:tab/>
      </w:r>
      <w:r w:rsidR="00EE1817">
        <w:rPr>
          <w:rFonts w:ascii="Arial Narrow" w:hAnsi="Arial Narrow"/>
          <w:b/>
          <w:color w:val="262626"/>
          <w:sz w:val="24"/>
          <w:szCs w:val="24"/>
        </w:rPr>
        <w:tab/>
      </w:r>
      <w:r w:rsidR="00EE1817">
        <w:rPr>
          <w:rFonts w:ascii="Arial Narrow" w:hAnsi="Arial Narrow"/>
          <w:b/>
          <w:color w:val="262626"/>
          <w:sz w:val="24"/>
          <w:szCs w:val="24"/>
        </w:rPr>
        <w:tab/>
      </w:r>
      <w:r w:rsidRPr="00546C3C">
        <w:rPr>
          <w:rFonts w:ascii="Arial Narrow" w:hAnsi="Arial Narrow"/>
          <w:b/>
          <w:color w:val="262626"/>
          <w:sz w:val="24"/>
          <w:szCs w:val="24"/>
        </w:rPr>
        <w:t>od godziny  22°°do godziny  7°°       -  9 godzin</w:t>
      </w:r>
    </w:p>
    <w:p w14:paraId="09C900D8" w14:textId="77777777" w:rsidR="00EE1817" w:rsidRDefault="00EE1817" w:rsidP="00C45BE3">
      <w:pPr>
        <w:tabs>
          <w:tab w:val="left" w:pos="2693"/>
        </w:tabs>
        <w:jc w:val="both"/>
        <w:rPr>
          <w:rFonts w:ascii="Arial Narrow" w:hAnsi="Arial Narrow"/>
          <w:color w:val="262626"/>
          <w:sz w:val="24"/>
          <w:szCs w:val="24"/>
          <w:u w:val="single"/>
        </w:rPr>
      </w:pPr>
    </w:p>
    <w:p w14:paraId="7F322679" w14:textId="77777777" w:rsidR="005202C5" w:rsidRDefault="00412535" w:rsidP="00C45BE3">
      <w:pPr>
        <w:tabs>
          <w:tab w:val="left" w:pos="2693"/>
        </w:tabs>
        <w:ind w:left="709"/>
        <w:jc w:val="both"/>
        <w:rPr>
          <w:rFonts w:ascii="Arial Narrow" w:hAnsi="Arial Narrow"/>
          <w:color w:val="262626"/>
          <w:sz w:val="24"/>
          <w:szCs w:val="24"/>
          <w:u w:val="single"/>
        </w:rPr>
      </w:pPr>
      <w:r w:rsidRPr="00546C3C">
        <w:rPr>
          <w:rFonts w:ascii="Arial Narrow" w:hAnsi="Arial Narrow"/>
          <w:color w:val="262626"/>
          <w:sz w:val="24"/>
          <w:szCs w:val="24"/>
          <w:u w:val="single"/>
        </w:rPr>
        <w:t xml:space="preserve">Osoba pełniąca dyżur na tym stanowisku </w:t>
      </w:r>
      <w:r w:rsidR="00EE1817">
        <w:rPr>
          <w:rFonts w:ascii="Arial Narrow" w:hAnsi="Arial Narrow"/>
          <w:color w:val="262626"/>
          <w:sz w:val="24"/>
          <w:szCs w:val="24"/>
          <w:u w:val="single"/>
        </w:rPr>
        <w:t xml:space="preserve">pełni również </w:t>
      </w:r>
      <w:r w:rsidRPr="00546C3C">
        <w:rPr>
          <w:rFonts w:ascii="Arial Narrow" w:hAnsi="Arial Narrow"/>
          <w:color w:val="262626"/>
          <w:sz w:val="24"/>
          <w:szCs w:val="24"/>
          <w:u w:val="single"/>
        </w:rPr>
        <w:t>dozór za pomocą CCTV nad budynkiem Miodowa 22D</w:t>
      </w:r>
      <w:r w:rsidR="005202C5">
        <w:rPr>
          <w:rFonts w:ascii="Arial Narrow" w:hAnsi="Arial Narrow"/>
          <w:color w:val="262626"/>
          <w:sz w:val="24"/>
          <w:szCs w:val="24"/>
          <w:u w:val="single"/>
        </w:rPr>
        <w:t>.</w:t>
      </w:r>
    </w:p>
    <w:p w14:paraId="41FADF27" w14:textId="77777777" w:rsidR="00F07140" w:rsidRPr="00546C3C" w:rsidRDefault="005202C5" w:rsidP="00C45BE3">
      <w:pPr>
        <w:tabs>
          <w:tab w:val="left" w:pos="2693"/>
        </w:tabs>
        <w:ind w:left="709"/>
        <w:jc w:val="both"/>
        <w:rPr>
          <w:rFonts w:ascii="Arial Narrow" w:hAnsi="Arial Narrow"/>
          <w:sz w:val="24"/>
          <w:szCs w:val="24"/>
        </w:rPr>
      </w:pPr>
      <w:r w:rsidRPr="00546C3C">
        <w:rPr>
          <w:rFonts w:ascii="Arial Narrow" w:hAnsi="Arial Narrow"/>
          <w:color w:val="262626"/>
          <w:sz w:val="24"/>
          <w:szCs w:val="24"/>
          <w:u w:val="single"/>
        </w:rPr>
        <w:t>W przypadku remontu budynku Miodowa 22C stanowisko ochrony zostanie przeniesiony do budynku Miodowa 22D a budynek Miodowa 22C dozorowany będzie za pomocą CCTV.</w:t>
      </w:r>
      <w:r w:rsidR="00F07140" w:rsidRPr="00546C3C">
        <w:rPr>
          <w:rFonts w:ascii="Arial Narrow" w:hAnsi="Arial Narrow"/>
          <w:color w:val="262626"/>
          <w:sz w:val="24"/>
          <w:szCs w:val="24"/>
          <w:u w:val="single"/>
        </w:rPr>
        <w:t xml:space="preserve"> </w:t>
      </w:r>
      <w:r w:rsidR="00EA622B" w:rsidRPr="00546C3C">
        <w:rPr>
          <w:rFonts w:ascii="Arial Narrow" w:hAnsi="Arial Narrow"/>
          <w:sz w:val="24"/>
          <w:szCs w:val="24"/>
        </w:rPr>
        <w:t xml:space="preserve"> </w:t>
      </w:r>
    </w:p>
    <w:p w14:paraId="504FA3EC" w14:textId="77777777" w:rsidR="00F07140" w:rsidRPr="00546C3C" w:rsidRDefault="00F07140" w:rsidP="00C45BE3">
      <w:pPr>
        <w:tabs>
          <w:tab w:val="left" w:pos="2693"/>
        </w:tabs>
        <w:jc w:val="both"/>
        <w:rPr>
          <w:rFonts w:ascii="Arial Narrow" w:hAnsi="Arial Narrow"/>
          <w:sz w:val="24"/>
          <w:szCs w:val="24"/>
        </w:rPr>
      </w:pPr>
    </w:p>
    <w:p w14:paraId="1A507CE3" w14:textId="77777777" w:rsidR="00A312C9" w:rsidRPr="00D41F37" w:rsidRDefault="00A312C9" w:rsidP="00B55C34">
      <w:pPr>
        <w:pStyle w:val="Tekstpodstawowy"/>
        <w:numPr>
          <w:ilvl w:val="0"/>
          <w:numId w:val="8"/>
        </w:numPr>
        <w:ind w:left="426" w:hanging="426"/>
        <w:jc w:val="both"/>
        <w:rPr>
          <w:rFonts w:ascii="Arial Narrow" w:hAnsi="Arial Narrow" w:cs="Times New Roman"/>
          <w:color w:val="262626"/>
          <w:sz w:val="24"/>
          <w:szCs w:val="24"/>
        </w:rPr>
      </w:pPr>
      <w:r>
        <w:rPr>
          <w:rFonts w:ascii="Arial Narrow" w:hAnsi="Arial Narrow" w:cs="Times New Roman"/>
          <w:color w:val="262626"/>
          <w:sz w:val="24"/>
          <w:szCs w:val="24"/>
        </w:rPr>
        <w:t>P</w:t>
      </w:r>
      <w:r w:rsidRPr="00546C3C">
        <w:rPr>
          <w:rFonts w:ascii="Arial Narrow" w:hAnsi="Arial Narrow" w:cs="Times New Roman"/>
          <w:color w:val="262626"/>
          <w:sz w:val="24"/>
          <w:szCs w:val="24"/>
        </w:rPr>
        <w:t xml:space="preserve">racownicy </w:t>
      </w:r>
      <w:r w:rsidR="005202C5">
        <w:rPr>
          <w:rFonts w:ascii="Arial Narrow" w:hAnsi="Arial Narrow"/>
          <w:sz w:val="24"/>
          <w:szCs w:val="24"/>
        </w:rPr>
        <w:t>ochrony</w:t>
      </w:r>
      <w:r w:rsidR="005202C5" w:rsidRPr="00546C3C">
        <w:rPr>
          <w:rFonts w:ascii="Arial Narrow" w:hAnsi="Arial Narrow"/>
          <w:sz w:val="24"/>
          <w:szCs w:val="24"/>
        </w:rPr>
        <w:t xml:space="preserve"> </w:t>
      </w:r>
      <w:r w:rsidR="005202C5">
        <w:rPr>
          <w:rFonts w:ascii="Arial Narrow" w:hAnsi="Arial Narrow"/>
          <w:sz w:val="24"/>
          <w:szCs w:val="24"/>
        </w:rPr>
        <w:t xml:space="preserve">fizycznej </w:t>
      </w:r>
      <w:r w:rsidR="005202C5" w:rsidRPr="00546C3C">
        <w:rPr>
          <w:rFonts w:ascii="Arial Narrow" w:hAnsi="Arial Narrow"/>
          <w:sz w:val="24"/>
          <w:szCs w:val="24"/>
        </w:rPr>
        <w:t>obiektu i mienia</w:t>
      </w:r>
      <w:r w:rsidR="005202C5" w:rsidRPr="00546C3C">
        <w:rPr>
          <w:rFonts w:ascii="Arial Narrow" w:hAnsi="Arial Narrow" w:cs="Times New Roman"/>
          <w:color w:val="262626"/>
          <w:sz w:val="24"/>
          <w:szCs w:val="24"/>
        </w:rPr>
        <w:t xml:space="preserve"> </w:t>
      </w:r>
      <w:r w:rsidR="005202C5">
        <w:rPr>
          <w:rFonts w:ascii="Arial Narrow" w:hAnsi="Arial Narrow" w:cs="Times New Roman"/>
          <w:color w:val="262626"/>
          <w:sz w:val="24"/>
          <w:szCs w:val="24"/>
        </w:rPr>
        <w:t xml:space="preserve">(dalej: pracownicy ochrony) </w:t>
      </w:r>
      <w:r w:rsidRPr="00546C3C">
        <w:rPr>
          <w:rFonts w:ascii="Arial Narrow" w:hAnsi="Arial Narrow" w:cs="Times New Roman"/>
          <w:color w:val="262626"/>
          <w:sz w:val="24"/>
          <w:szCs w:val="24"/>
        </w:rPr>
        <w:t xml:space="preserve">będą jednolicie umundurowani, w sposób przyjęty u Wykonawcy, jednakże </w:t>
      </w:r>
      <w:r w:rsidRPr="00D41F37">
        <w:rPr>
          <w:rFonts w:ascii="Arial Narrow" w:hAnsi="Arial Narrow" w:cs="Times New Roman"/>
          <w:color w:val="262626"/>
          <w:sz w:val="24"/>
          <w:szCs w:val="24"/>
        </w:rPr>
        <w:t>strój ten  musi ich jednoznacznie identyfikować jako służbę ochrony.</w:t>
      </w:r>
    </w:p>
    <w:p w14:paraId="1CD3D660" w14:textId="77777777" w:rsidR="00D41F37" w:rsidRPr="00D41F37" w:rsidRDefault="00D41F37" w:rsidP="00B55C34">
      <w:pPr>
        <w:pStyle w:val="Tekstpodstawowy"/>
        <w:numPr>
          <w:ilvl w:val="0"/>
          <w:numId w:val="8"/>
        </w:numPr>
        <w:tabs>
          <w:tab w:val="left" w:pos="660"/>
        </w:tabs>
        <w:ind w:left="426" w:hanging="426"/>
        <w:jc w:val="both"/>
        <w:rPr>
          <w:rFonts w:ascii="Arial Narrow" w:hAnsi="Arial Narrow" w:cs="Times New Roman"/>
          <w:color w:val="262626"/>
          <w:sz w:val="24"/>
          <w:szCs w:val="24"/>
        </w:rPr>
      </w:pPr>
      <w:r w:rsidRPr="00D41F37">
        <w:rPr>
          <w:rFonts w:ascii="Arial Narrow" w:hAnsi="Arial Narrow" w:cs="Times New Roman"/>
          <w:color w:val="262626"/>
          <w:sz w:val="24"/>
          <w:szCs w:val="24"/>
        </w:rPr>
        <w:t xml:space="preserve"> Obiekty powierzone Wykonawcy do dozorowania winny być należycie zabezpieczone przede wszystkim poprzez właściwe zamknięcie, oświetlenie i wyposażenie w stosowny sprzęt p/</w:t>
      </w:r>
      <w:proofErr w:type="spellStart"/>
      <w:r w:rsidRPr="00D41F37">
        <w:rPr>
          <w:rFonts w:ascii="Arial Narrow" w:hAnsi="Arial Narrow" w:cs="Times New Roman"/>
          <w:color w:val="262626"/>
          <w:sz w:val="24"/>
          <w:szCs w:val="24"/>
        </w:rPr>
        <w:t>poż</w:t>
      </w:r>
      <w:proofErr w:type="spellEnd"/>
      <w:r w:rsidRPr="00D41F37">
        <w:rPr>
          <w:rFonts w:ascii="Arial Narrow" w:hAnsi="Arial Narrow" w:cs="Times New Roman"/>
          <w:color w:val="262626"/>
          <w:sz w:val="24"/>
          <w:szCs w:val="24"/>
        </w:rPr>
        <w:t>..</w:t>
      </w:r>
    </w:p>
    <w:p w14:paraId="05D3E66A" w14:textId="77777777" w:rsidR="00D41F37" w:rsidRDefault="00C45BE3" w:rsidP="00B55C34">
      <w:pPr>
        <w:pStyle w:val="Tekstpodstawowy"/>
        <w:numPr>
          <w:ilvl w:val="0"/>
          <w:numId w:val="8"/>
        </w:numPr>
        <w:tabs>
          <w:tab w:val="left" w:pos="660"/>
        </w:tabs>
        <w:ind w:left="426" w:hanging="426"/>
        <w:jc w:val="both"/>
        <w:rPr>
          <w:rFonts w:ascii="Arial Narrow" w:hAnsi="Arial Narrow" w:cs="Times New Roman"/>
          <w:color w:val="262626"/>
          <w:sz w:val="24"/>
          <w:szCs w:val="24"/>
        </w:rPr>
      </w:pPr>
      <w:r>
        <w:rPr>
          <w:rFonts w:ascii="Arial Narrow" w:hAnsi="Arial Narrow" w:cs="Times New Roman"/>
          <w:color w:val="262626"/>
          <w:sz w:val="24"/>
          <w:szCs w:val="24"/>
        </w:rPr>
        <w:lastRenderedPageBreak/>
        <w:t xml:space="preserve"> </w:t>
      </w:r>
      <w:r w:rsidR="00D41F37" w:rsidRPr="00D41F37">
        <w:rPr>
          <w:rFonts w:ascii="Arial Narrow" w:hAnsi="Arial Narrow" w:cs="Times New Roman"/>
          <w:color w:val="262626"/>
          <w:sz w:val="24"/>
          <w:szCs w:val="24"/>
        </w:rPr>
        <w:t>Klucze zapasowe do strzeżonego obiektu winny być przechowywane w sposób chroniący je przed kradzieżą i uniemożliwiający dostęp do nich osób niepowołanych.</w:t>
      </w:r>
    </w:p>
    <w:p w14:paraId="2D3B1333" w14:textId="77777777" w:rsidR="001928F8" w:rsidRPr="00546C3C" w:rsidRDefault="001928F8" w:rsidP="00B55C34">
      <w:pPr>
        <w:pStyle w:val="Tekstpodstawowy"/>
        <w:numPr>
          <w:ilvl w:val="0"/>
          <w:numId w:val="8"/>
        </w:numPr>
        <w:ind w:left="426" w:hanging="426"/>
        <w:jc w:val="both"/>
        <w:rPr>
          <w:rFonts w:ascii="Arial Narrow" w:hAnsi="Arial Narrow" w:cs="Times New Roman"/>
          <w:sz w:val="24"/>
          <w:szCs w:val="24"/>
        </w:rPr>
      </w:pPr>
      <w:r w:rsidRPr="00546C3C">
        <w:rPr>
          <w:rFonts w:ascii="Arial Narrow" w:hAnsi="Arial Narrow" w:cs="Times New Roman"/>
          <w:sz w:val="24"/>
          <w:szCs w:val="24"/>
        </w:rPr>
        <w:t>W razie zgubienia lub kradzieży kluczy lub ich duplikatów, Wykonawca zobowiązany jest do odnotowania tego faktu w rejestrze zagubionych kluczy oraz do pokrycia kosztów zmiany zamknięcia.</w:t>
      </w:r>
    </w:p>
    <w:p w14:paraId="4E5C6930" w14:textId="7CF26819" w:rsidR="001928F8" w:rsidRPr="001928F8" w:rsidRDefault="001928F8" w:rsidP="00B55C34">
      <w:pPr>
        <w:pStyle w:val="Tekstpodstawowy"/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Arial Narrow" w:hAnsi="Arial Narrow" w:cs="Times New Roman"/>
          <w:sz w:val="24"/>
          <w:szCs w:val="24"/>
        </w:rPr>
      </w:pPr>
      <w:r w:rsidRPr="001928F8">
        <w:rPr>
          <w:rFonts w:ascii="Arial Narrow" w:hAnsi="Arial Narrow" w:cs="Times New Roman"/>
          <w:sz w:val="24"/>
          <w:szCs w:val="24"/>
        </w:rPr>
        <w:t xml:space="preserve">W przypadku nie stawienia się pracownika Wykonawcy do pracy w oznaczonej godzinie,              Zamawiający  obowiązany jest  niezwłocznie powiadomić o tym fakcie  Wykonawcę. Do czasu przybycia pracownika Zamawiający powinien w miarę możliwości zabezpieczyć obiekt we własnym  zakresie. Nie zwalnia to Wykonawcy z odpowiedzialności z tytułu szkód powstałych w okresie nieobecności pracownika, wynikających z faktu jego nieobecności. </w:t>
      </w:r>
    </w:p>
    <w:p w14:paraId="4A3C3239" w14:textId="77777777" w:rsidR="001928F8" w:rsidRPr="00D41F37" w:rsidRDefault="001928F8" w:rsidP="00B55C34">
      <w:pPr>
        <w:pStyle w:val="Tekstpodstawowy"/>
        <w:numPr>
          <w:ilvl w:val="0"/>
          <w:numId w:val="8"/>
        </w:numPr>
        <w:tabs>
          <w:tab w:val="left" w:pos="426"/>
          <w:tab w:val="left" w:pos="660"/>
        </w:tabs>
        <w:ind w:left="426" w:hanging="426"/>
        <w:jc w:val="both"/>
        <w:rPr>
          <w:rFonts w:ascii="Arial Narrow" w:hAnsi="Arial Narrow" w:cs="Times New Roman"/>
          <w:color w:val="262626"/>
          <w:sz w:val="24"/>
          <w:szCs w:val="24"/>
        </w:rPr>
      </w:pPr>
      <w:r w:rsidRPr="00546C3C">
        <w:rPr>
          <w:rFonts w:ascii="Arial Narrow" w:hAnsi="Arial Narrow" w:cs="Times New Roman"/>
          <w:sz w:val="24"/>
          <w:szCs w:val="24"/>
        </w:rPr>
        <w:t>Wykonawca zobowiązany jest w ciągu 1 godziny zorganizować zastępstwo pracownika.</w:t>
      </w:r>
    </w:p>
    <w:p w14:paraId="29DAA0C7" w14:textId="160BD762" w:rsidR="00D41F37" w:rsidRPr="001C09DB" w:rsidRDefault="00EA622B" w:rsidP="00B55C34">
      <w:pPr>
        <w:pStyle w:val="Akapitzlist"/>
        <w:numPr>
          <w:ilvl w:val="0"/>
          <w:numId w:val="8"/>
        </w:numPr>
        <w:tabs>
          <w:tab w:val="left" w:pos="426"/>
          <w:tab w:val="left" w:pos="2693"/>
        </w:tabs>
        <w:ind w:left="426" w:hanging="426"/>
        <w:jc w:val="both"/>
        <w:rPr>
          <w:rFonts w:ascii="Arial Narrow" w:hAnsi="Arial Narrow"/>
          <w:i/>
          <w:sz w:val="24"/>
          <w:szCs w:val="24"/>
          <w:u w:val="single"/>
        </w:rPr>
      </w:pPr>
      <w:r w:rsidRPr="001C09DB">
        <w:rPr>
          <w:rFonts w:ascii="Arial Narrow" w:hAnsi="Arial Narrow"/>
          <w:sz w:val="24"/>
          <w:szCs w:val="24"/>
        </w:rPr>
        <w:t xml:space="preserve">Zmiana </w:t>
      </w:r>
      <w:r w:rsidR="00B55C34" w:rsidRPr="001C09DB">
        <w:rPr>
          <w:rFonts w:ascii="Arial Narrow" w:hAnsi="Arial Narrow"/>
          <w:sz w:val="24"/>
          <w:szCs w:val="24"/>
        </w:rPr>
        <w:t>godzin</w:t>
      </w:r>
      <w:r w:rsidRPr="001C09DB">
        <w:rPr>
          <w:rFonts w:ascii="Arial Narrow" w:hAnsi="Arial Narrow"/>
          <w:sz w:val="24"/>
          <w:szCs w:val="24"/>
        </w:rPr>
        <w:t xml:space="preserve"> dozorowania może nastąpić po wcześniejszym uzgodnieniu Stron.</w:t>
      </w:r>
    </w:p>
    <w:p w14:paraId="4356CA43" w14:textId="77777777" w:rsidR="00D41F37" w:rsidRDefault="00D41F37" w:rsidP="00B55C34">
      <w:pPr>
        <w:pStyle w:val="Akapitzlist"/>
        <w:tabs>
          <w:tab w:val="left" w:pos="426"/>
        </w:tabs>
        <w:ind w:left="426" w:hanging="426"/>
        <w:jc w:val="both"/>
        <w:rPr>
          <w:rFonts w:ascii="Arial Narrow" w:hAnsi="Arial Narrow"/>
          <w:sz w:val="24"/>
          <w:szCs w:val="24"/>
        </w:rPr>
      </w:pPr>
    </w:p>
    <w:p w14:paraId="739A4042" w14:textId="77777777" w:rsidR="00EE1817" w:rsidRDefault="00EE1817" w:rsidP="00C45BE3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14:paraId="7FA00E99" w14:textId="77777777" w:rsidR="00EE1817" w:rsidRPr="00546C3C" w:rsidRDefault="00EE1817" w:rsidP="00B55C34">
      <w:pPr>
        <w:jc w:val="center"/>
        <w:rPr>
          <w:rFonts w:ascii="Arial Narrow" w:hAnsi="Arial Narrow"/>
          <w:sz w:val="24"/>
          <w:szCs w:val="24"/>
        </w:rPr>
      </w:pPr>
      <w:r w:rsidRPr="00546C3C">
        <w:rPr>
          <w:rFonts w:ascii="Arial Narrow" w:hAnsi="Arial Narrow"/>
          <w:b/>
          <w:sz w:val="24"/>
          <w:szCs w:val="24"/>
        </w:rPr>
        <w:t>§</w:t>
      </w:r>
      <w:r>
        <w:rPr>
          <w:rFonts w:ascii="Arial Narrow" w:hAnsi="Arial Narrow"/>
          <w:b/>
          <w:sz w:val="24"/>
          <w:szCs w:val="24"/>
        </w:rPr>
        <w:t xml:space="preserve"> 3</w:t>
      </w:r>
    </w:p>
    <w:p w14:paraId="3A5CEFB4" w14:textId="77777777" w:rsidR="00EE1817" w:rsidRPr="00D41F37" w:rsidRDefault="00EE1817" w:rsidP="00C45BE3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14:paraId="1A64AA6E" w14:textId="77777777" w:rsidR="00D01322" w:rsidRPr="00EE1817" w:rsidRDefault="00EA622B" w:rsidP="00B55C34">
      <w:pPr>
        <w:pStyle w:val="Akapitzlist"/>
        <w:numPr>
          <w:ilvl w:val="0"/>
          <w:numId w:val="13"/>
        </w:numPr>
        <w:tabs>
          <w:tab w:val="left" w:pos="2693"/>
        </w:tabs>
        <w:ind w:left="426" w:hanging="426"/>
        <w:jc w:val="both"/>
        <w:rPr>
          <w:rFonts w:ascii="Arial Narrow" w:hAnsi="Arial Narrow"/>
          <w:i/>
          <w:sz w:val="24"/>
          <w:szCs w:val="24"/>
          <w:u w:val="single"/>
        </w:rPr>
      </w:pPr>
      <w:r w:rsidRPr="00EE1817">
        <w:rPr>
          <w:rFonts w:ascii="Arial Narrow" w:hAnsi="Arial Narrow"/>
          <w:sz w:val="24"/>
          <w:szCs w:val="24"/>
        </w:rPr>
        <w:t>Pracownik ochrony</w:t>
      </w:r>
      <w:r w:rsidR="00A312C9" w:rsidRPr="00EE1817">
        <w:rPr>
          <w:rFonts w:ascii="Arial Narrow" w:hAnsi="Arial Narrow"/>
          <w:sz w:val="24"/>
          <w:szCs w:val="24"/>
        </w:rPr>
        <w:t xml:space="preserve"> fizycznej obiektu i mienia</w:t>
      </w:r>
      <w:r w:rsidRPr="00EE1817">
        <w:rPr>
          <w:rFonts w:ascii="Arial Narrow" w:hAnsi="Arial Narrow"/>
          <w:sz w:val="24"/>
          <w:szCs w:val="24"/>
        </w:rPr>
        <w:t xml:space="preserve"> pełni dyżur na wyznaczonym terenie, a do jego obowiązków należy:</w:t>
      </w:r>
    </w:p>
    <w:p w14:paraId="22EAEFDE" w14:textId="77777777" w:rsidR="00D01322" w:rsidRPr="00546C3C" w:rsidRDefault="00D01322" w:rsidP="00C45BE3">
      <w:pPr>
        <w:pStyle w:val="Tekstpodstawowy"/>
        <w:jc w:val="both"/>
        <w:rPr>
          <w:rFonts w:ascii="Arial Narrow" w:hAnsi="Arial Narrow" w:cs="Times New Roman"/>
          <w:sz w:val="24"/>
          <w:szCs w:val="24"/>
        </w:rPr>
      </w:pPr>
    </w:p>
    <w:p w14:paraId="2A00CA14" w14:textId="77777777" w:rsidR="00704AFF" w:rsidRPr="00546C3C" w:rsidRDefault="00704AFF" w:rsidP="00B55C34">
      <w:pPr>
        <w:pStyle w:val="Tekstpodstawowy"/>
        <w:numPr>
          <w:ilvl w:val="0"/>
          <w:numId w:val="11"/>
        </w:numPr>
        <w:ind w:left="993" w:hanging="567"/>
        <w:jc w:val="both"/>
        <w:rPr>
          <w:rFonts w:ascii="Arial Narrow" w:hAnsi="Arial Narrow" w:cs="Times New Roman"/>
          <w:color w:val="262626"/>
          <w:sz w:val="24"/>
          <w:szCs w:val="24"/>
        </w:rPr>
      </w:pPr>
      <w:r w:rsidRPr="00546C3C">
        <w:rPr>
          <w:rFonts w:ascii="Arial Narrow" w:hAnsi="Arial Narrow" w:cs="Times New Roman"/>
          <w:color w:val="262626"/>
          <w:sz w:val="24"/>
          <w:szCs w:val="24"/>
        </w:rPr>
        <w:t xml:space="preserve">osobista kontrola </w:t>
      </w:r>
      <w:r w:rsidR="00BD1841" w:rsidRPr="00546C3C">
        <w:rPr>
          <w:rFonts w:ascii="Arial Narrow" w:hAnsi="Arial Narrow" w:cs="Times New Roman"/>
          <w:color w:val="262626"/>
          <w:sz w:val="24"/>
          <w:szCs w:val="24"/>
        </w:rPr>
        <w:t>pomieszczeń  po wyjściu  wszystkich osób z budynków</w:t>
      </w:r>
      <w:r w:rsidRPr="00546C3C">
        <w:rPr>
          <w:rFonts w:ascii="Arial Narrow" w:hAnsi="Arial Narrow" w:cs="Times New Roman"/>
          <w:color w:val="262626"/>
          <w:sz w:val="24"/>
          <w:szCs w:val="24"/>
        </w:rPr>
        <w:t>,</w:t>
      </w:r>
    </w:p>
    <w:p w14:paraId="7B551E1B" w14:textId="77777777" w:rsidR="00704AFF" w:rsidRPr="00A312C9" w:rsidRDefault="00704AFF" w:rsidP="00B55C34">
      <w:pPr>
        <w:pStyle w:val="Tekstpodstawowy"/>
        <w:numPr>
          <w:ilvl w:val="0"/>
          <w:numId w:val="11"/>
        </w:numPr>
        <w:ind w:left="993" w:hanging="567"/>
        <w:jc w:val="both"/>
        <w:rPr>
          <w:rFonts w:ascii="Arial Narrow" w:hAnsi="Arial Narrow" w:cs="Times New Roman"/>
          <w:color w:val="262626"/>
          <w:sz w:val="24"/>
          <w:szCs w:val="24"/>
        </w:rPr>
      </w:pPr>
      <w:r w:rsidRPr="00A312C9">
        <w:rPr>
          <w:rFonts w:ascii="Arial Narrow" w:hAnsi="Arial Narrow" w:cs="Times New Roman"/>
          <w:color w:val="262626"/>
          <w:sz w:val="24"/>
          <w:szCs w:val="24"/>
        </w:rPr>
        <w:t>sprawowanie nadzoru nad ruchem osobowym, tj. wpuszczanie osób jedynie do tego uprawnionych zgodnie z aktualnie obowiązującym wykazem zajęć lub po uprzednim potwierdzeniu u osoby z Kierownictwa Obiektu,</w:t>
      </w:r>
      <w:r w:rsidR="005202C5">
        <w:rPr>
          <w:rFonts w:ascii="Arial Narrow" w:hAnsi="Arial Narrow" w:cs="Times New Roman"/>
          <w:color w:val="262626"/>
          <w:sz w:val="24"/>
          <w:szCs w:val="24"/>
        </w:rPr>
        <w:t xml:space="preserve"> prowadzenie ewidencji gości wchodzących na teren obiektu;</w:t>
      </w:r>
    </w:p>
    <w:p w14:paraId="0B70DE88" w14:textId="77777777" w:rsidR="00704AFF" w:rsidRPr="00546C3C" w:rsidRDefault="00704AFF" w:rsidP="00B55C34">
      <w:pPr>
        <w:pStyle w:val="Tekstpodstawowy"/>
        <w:numPr>
          <w:ilvl w:val="0"/>
          <w:numId w:val="11"/>
        </w:numPr>
        <w:ind w:left="993" w:hanging="567"/>
        <w:jc w:val="both"/>
        <w:rPr>
          <w:rFonts w:ascii="Arial Narrow" w:hAnsi="Arial Narrow" w:cs="Times New Roman"/>
          <w:color w:val="262626"/>
          <w:sz w:val="24"/>
          <w:szCs w:val="24"/>
        </w:rPr>
      </w:pPr>
      <w:r w:rsidRPr="00546C3C">
        <w:rPr>
          <w:rFonts w:ascii="Arial Narrow" w:hAnsi="Arial Narrow" w:cs="Times New Roman"/>
          <w:color w:val="262626"/>
          <w:sz w:val="24"/>
          <w:szCs w:val="24"/>
        </w:rPr>
        <w:t>kontrola ruchu samochodowego na terenie wewnętrznym oraz egzekwowanie parkowania pojazdów tylko w miejscach do tego wyznaczonych,</w:t>
      </w:r>
    </w:p>
    <w:p w14:paraId="0415D077" w14:textId="77777777" w:rsidR="00704AFF" w:rsidRDefault="00704AFF" w:rsidP="00B55C34">
      <w:pPr>
        <w:pStyle w:val="Tekstpodstawowy"/>
        <w:numPr>
          <w:ilvl w:val="0"/>
          <w:numId w:val="11"/>
        </w:numPr>
        <w:ind w:left="993" w:hanging="567"/>
        <w:jc w:val="both"/>
        <w:rPr>
          <w:rFonts w:ascii="Arial Narrow" w:hAnsi="Arial Narrow" w:cs="Times New Roman"/>
          <w:color w:val="262626"/>
          <w:sz w:val="24"/>
          <w:szCs w:val="24"/>
        </w:rPr>
      </w:pPr>
      <w:r w:rsidRPr="00546C3C">
        <w:rPr>
          <w:rFonts w:ascii="Arial Narrow" w:hAnsi="Arial Narrow" w:cs="Times New Roman"/>
          <w:color w:val="262626"/>
          <w:sz w:val="24"/>
          <w:szCs w:val="24"/>
        </w:rPr>
        <w:t>prowadzenie rejestru wydawania i przyjmowania kluczy od osób lub firm wynajmujących pomieszczenia oraz kontrola stanu oddanych pomieszczeń,</w:t>
      </w:r>
    </w:p>
    <w:p w14:paraId="53EB1C87" w14:textId="77777777" w:rsidR="005202C5" w:rsidRPr="005202C5" w:rsidRDefault="005202C5" w:rsidP="00B55C34">
      <w:pPr>
        <w:pStyle w:val="Akapitzlist"/>
        <w:numPr>
          <w:ilvl w:val="0"/>
          <w:numId w:val="11"/>
        </w:numPr>
        <w:ind w:left="993" w:hanging="567"/>
        <w:jc w:val="both"/>
        <w:rPr>
          <w:rFonts w:ascii="Arial Narrow" w:hAnsi="Arial Narrow"/>
          <w:bCs/>
          <w:iCs/>
          <w:color w:val="262626"/>
          <w:sz w:val="24"/>
          <w:szCs w:val="24"/>
          <w:u w:val="single"/>
        </w:rPr>
      </w:pPr>
      <w:r w:rsidRPr="005202C5">
        <w:rPr>
          <w:rFonts w:ascii="Arial Narrow" w:hAnsi="Arial Narrow"/>
          <w:color w:val="262626"/>
          <w:sz w:val="24"/>
          <w:szCs w:val="24"/>
        </w:rPr>
        <w:t>Przyjmowanie oraz obsługa recepcyjna gości firmy (kier</w:t>
      </w:r>
      <w:r>
        <w:rPr>
          <w:rFonts w:ascii="Arial Narrow" w:hAnsi="Arial Narrow"/>
          <w:color w:val="262626"/>
          <w:sz w:val="24"/>
          <w:szCs w:val="24"/>
        </w:rPr>
        <w:t>owanie ich do odpowiednich osób</w:t>
      </w:r>
      <w:r w:rsidRPr="005202C5">
        <w:rPr>
          <w:rFonts w:ascii="Arial Narrow" w:hAnsi="Arial Narrow"/>
          <w:color w:val="262626"/>
          <w:sz w:val="24"/>
          <w:szCs w:val="24"/>
        </w:rPr>
        <w:t xml:space="preserve"> w zależności od celu i charakteru wizyty),</w:t>
      </w:r>
    </w:p>
    <w:p w14:paraId="7DB242D4" w14:textId="77777777" w:rsidR="00704AFF" w:rsidRPr="00546C3C" w:rsidRDefault="00D66CB2" w:rsidP="00B55C34">
      <w:pPr>
        <w:pStyle w:val="Tekstpodstawowy"/>
        <w:numPr>
          <w:ilvl w:val="0"/>
          <w:numId w:val="11"/>
        </w:numPr>
        <w:ind w:left="993" w:hanging="567"/>
        <w:jc w:val="both"/>
        <w:rPr>
          <w:rFonts w:ascii="Arial Narrow" w:hAnsi="Arial Narrow" w:cs="Times New Roman"/>
          <w:color w:val="262626"/>
          <w:sz w:val="24"/>
          <w:szCs w:val="24"/>
        </w:rPr>
      </w:pPr>
      <w:r w:rsidRPr="00546C3C">
        <w:rPr>
          <w:rFonts w:ascii="Arial Narrow" w:hAnsi="Arial Narrow" w:cs="Times New Roman"/>
          <w:color w:val="262626"/>
          <w:sz w:val="24"/>
          <w:szCs w:val="24"/>
        </w:rPr>
        <w:t>dokonywanie obchodu terenu,</w:t>
      </w:r>
    </w:p>
    <w:p w14:paraId="3ABAAC69" w14:textId="77777777" w:rsidR="00704AFF" w:rsidRPr="00546C3C" w:rsidRDefault="00704AFF" w:rsidP="00B55C34">
      <w:pPr>
        <w:pStyle w:val="Tekstpodstawowy"/>
        <w:numPr>
          <w:ilvl w:val="0"/>
          <w:numId w:val="11"/>
        </w:numPr>
        <w:ind w:left="993" w:hanging="567"/>
        <w:jc w:val="both"/>
        <w:rPr>
          <w:rStyle w:val="a"/>
          <w:rFonts w:ascii="Arial Narrow" w:hAnsi="Arial Narrow" w:cs="Times New Roman"/>
          <w:color w:val="262626"/>
          <w:sz w:val="24"/>
          <w:szCs w:val="24"/>
        </w:rPr>
      </w:pPr>
      <w:r w:rsidRPr="00546C3C">
        <w:rPr>
          <w:rStyle w:val="a"/>
          <w:rFonts w:ascii="Arial Narrow" w:hAnsi="Arial Narrow" w:cs="Times New Roman"/>
          <w:color w:val="262626"/>
          <w:sz w:val="24"/>
          <w:szCs w:val="24"/>
        </w:rPr>
        <w:t xml:space="preserve">sprawdzanie stanu zabezpieczenia </w:t>
      </w:r>
      <w:r w:rsidR="00A312C9">
        <w:rPr>
          <w:rStyle w:val="a"/>
          <w:rFonts w:ascii="Arial Narrow" w:hAnsi="Arial Narrow" w:cs="Times New Roman"/>
          <w:color w:val="262626"/>
          <w:sz w:val="24"/>
          <w:szCs w:val="24"/>
        </w:rPr>
        <w:t>obiektów i pomieszczeń</w:t>
      </w:r>
      <w:r w:rsidRPr="00546C3C">
        <w:rPr>
          <w:rStyle w:val="a"/>
          <w:rFonts w:ascii="Arial Narrow" w:hAnsi="Arial Narrow" w:cs="Times New Roman"/>
          <w:color w:val="262626"/>
          <w:sz w:val="24"/>
          <w:szCs w:val="24"/>
        </w:rPr>
        <w:t>,</w:t>
      </w:r>
    </w:p>
    <w:p w14:paraId="2675197A" w14:textId="77777777" w:rsidR="00704AFF" w:rsidRPr="00546C3C" w:rsidRDefault="00704AFF" w:rsidP="00B55C34">
      <w:pPr>
        <w:pStyle w:val="Tekstpodstawowy"/>
        <w:numPr>
          <w:ilvl w:val="0"/>
          <w:numId w:val="11"/>
        </w:numPr>
        <w:ind w:left="993" w:hanging="567"/>
        <w:jc w:val="both"/>
        <w:rPr>
          <w:rFonts w:ascii="Arial Narrow" w:hAnsi="Arial Narrow" w:cs="Times New Roman"/>
          <w:color w:val="262626"/>
          <w:sz w:val="24"/>
          <w:szCs w:val="24"/>
        </w:rPr>
      </w:pPr>
      <w:r w:rsidRPr="00546C3C">
        <w:rPr>
          <w:rFonts w:ascii="Arial Narrow" w:hAnsi="Arial Narrow" w:cs="Times New Roman"/>
          <w:color w:val="262626"/>
          <w:sz w:val="24"/>
          <w:szCs w:val="24"/>
        </w:rPr>
        <w:t>zapewn</w:t>
      </w:r>
      <w:r w:rsidR="00A312C9">
        <w:rPr>
          <w:rFonts w:ascii="Arial Narrow" w:hAnsi="Arial Narrow" w:cs="Times New Roman"/>
          <w:color w:val="262626"/>
          <w:sz w:val="24"/>
          <w:szCs w:val="24"/>
        </w:rPr>
        <w:t>ienie ochrony obiektu przed nie</w:t>
      </w:r>
      <w:r w:rsidRPr="00546C3C">
        <w:rPr>
          <w:rFonts w:ascii="Arial Narrow" w:hAnsi="Arial Narrow" w:cs="Times New Roman"/>
          <w:color w:val="262626"/>
          <w:sz w:val="24"/>
          <w:szCs w:val="24"/>
        </w:rPr>
        <w:t>pożądanym działaniem osób trzecich,</w:t>
      </w:r>
    </w:p>
    <w:p w14:paraId="755F3548" w14:textId="77777777" w:rsidR="00704AFF" w:rsidRPr="00546C3C" w:rsidRDefault="00704AFF" w:rsidP="00B55C34">
      <w:pPr>
        <w:pStyle w:val="Tekstpodstawowy"/>
        <w:numPr>
          <w:ilvl w:val="0"/>
          <w:numId w:val="11"/>
        </w:numPr>
        <w:ind w:left="993" w:hanging="567"/>
        <w:jc w:val="both"/>
        <w:rPr>
          <w:rFonts w:ascii="Arial Narrow" w:hAnsi="Arial Narrow" w:cs="Times New Roman"/>
          <w:color w:val="262626"/>
          <w:sz w:val="24"/>
          <w:szCs w:val="24"/>
        </w:rPr>
      </w:pPr>
      <w:r w:rsidRPr="00546C3C">
        <w:rPr>
          <w:rFonts w:ascii="Arial Narrow" w:hAnsi="Arial Narrow" w:cs="Times New Roman"/>
          <w:color w:val="262626"/>
          <w:sz w:val="24"/>
          <w:szCs w:val="24"/>
        </w:rPr>
        <w:t>kontrolę nad infrastrukturą oraz</w:t>
      </w:r>
      <w:r w:rsidR="00BD1841" w:rsidRPr="00546C3C">
        <w:rPr>
          <w:rFonts w:ascii="Arial Narrow" w:hAnsi="Arial Narrow" w:cs="Times New Roman"/>
          <w:color w:val="262626"/>
          <w:sz w:val="24"/>
          <w:szCs w:val="24"/>
        </w:rPr>
        <w:t xml:space="preserve"> zapobieganie próbom kradzieży, </w:t>
      </w:r>
      <w:r w:rsidRPr="00546C3C">
        <w:rPr>
          <w:rFonts w:ascii="Arial Narrow" w:hAnsi="Arial Narrow" w:cs="Times New Roman"/>
          <w:color w:val="262626"/>
          <w:sz w:val="24"/>
          <w:szCs w:val="24"/>
        </w:rPr>
        <w:t>dewastacji i uszkodzenia mienia wewnątrz i na zewnątrz chronionego obiektu,</w:t>
      </w:r>
    </w:p>
    <w:p w14:paraId="608C14CC" w14:textId="77777777" w:rsidR="00704AFF" w:rsidRPr="00546C3C" w:rsidRDefault="00704AFF" w:rsidP="00B55C34">
      <w:pPr>
        <w:pStyle w:val="Tekstpodstawowy"/>
        <w:numPr>
          <w:ilvl w:val="0"/>
          <w:numId w:val="11"/>
        </w:numPr>
        <w:ind w:left="993" w:hanging="567"/>
        <w:jc w:val="both"/>
        <w:rPr>
          <w:rFonts w:ascii="Arial Narrow" w:hAnsi="Arial Narrow" w:cs="Times New Roman"/>
          <w:color w:val="262626"/>
          <w:sz w:val="24"/>
          <w:szCs w:val="24"/>
        </w:rPr>
      </w:pPr>
      <w:r w:rsidRPr="00546C3C">
        <w:rPr>
          <w:rFonts w:ascii="Arial Narrow" w:hAnsi="Arial Narrow" w:cs="Times New Roman"/>
          <w:color w:val="262626"/>
          <w:sz w:val="24"/>
          <w:szCs w:val="24"/>
        </w:rPr>
        <w:t>obsługa systemów CCTV i ppoż.</w:t>
      </w:r>
      <w:r w:rsidR="005202C5">
        <w:rPr>
          <w:rFonts w:ascii="Arial Narrow" w:hAnsi="Arial Narrow" w:cs="Times New Roman"/>
          <w:color w:val="262626"/>
          <w:sz w:val="24"/>
          <w:szCs w:val="24"/>
        </w:rPr>
        <w:t>,</w:t>
      </w:r>
      <w:r w:rsidRPr="00546C3C">
        <w:rPr>
          <w:rFonts w:ascii="Arial Narrow" w:hAnsi="Arial Narrow" w:cs="Times New Roman"/>
          <w:color w:val="262626"/>
          <w:sz w:val="24"/>
          <w:szCs w:val="24"/>
        </w:rPr>
        <w:t xml:space="preserve"> </w:t>
      </w:r>
    </w:p>
    <w:p w14:paraId="7906C9DF" w14:textId="77777777" w:rsidR="00704AFF" w:rsidRPr="00546C3C" w:rsidRDefault="00704AFF" w:rsidP="00B55C34">
      <w:pPr>
        <w:pStyle w:val="Tekstpodstawowy"/>
        <w:numPr>
          <w:ilvl w:val="0"/>
          <w:numId w:val="11"/>
        </w:numPr>
        <w:ind w:left="993" w:hanging="567"/>
        <w:jc w:val="both"/>
        <w:rPr>
          <w:rFonts w:ascii="Arial Narrow" w:hAnsi="Arial Narrow" w:cs="Times New Roman"/>
          <w:color w:val="262626"/>
          <w:sz w:val="24"/>
          <w:szCs w:val="24"/>
        </w:rPr>
      </w:pPr>
      <w:r w:rsidRPr="00546C3C">
        <w:rPr>
          <w:rFonts w:ascii="Arial Narrow" w:hAnsi="Arial Narrow" w:cs="Times New Roman"/>
          <w:color w:val="262626"/>
          <w:sz w:val="24"/>
          <w:szCs w:val="24"/>
        </w:rPr>
        <w:t xml:space="preserve">reagowanie na mogące wystąpić sytuacje nagłe i awaryjne związane z instalacjami przeciwpożarowymi, elektrycznymi, </w:t>
      </w:r>
    </w:p>
    <w:p w14:paraId="147B6235" w14:textId="77777777" w:rsidR="00704AFF" w:rsidRPr="00546C3C" w:rsidRDefault="00704AFF" w:rsidP="00B55C34">
      <w:pPr>
        <w:pStyle w:val="Tekstpodstawowy"/>
        <w:numPr>
          <w:ilvl w:val="0"/>
          <w:numId w:val="11"/>
        </w:numPr>
        <w:ind w:left="993" w:hanging="567"/>
        <w:jc w:val="both"/>
        <w:rPr>
          <w:rFonts w:ascii="Arial Narrow" w:hAnsi="Arial Narrow" w:cs="Times New Roman"/>
          <w:color w:val="262626"/>
          <w:sz w:val="24"/>
          <w:szCs w:val="24"/>
        </w:rPr>
      </w:pPr>
      <w:r w:rsidRPr="00546C3C">
        <w:rPr>
          <w:rFonts w:ascii="Arial Narrow" w:hAnsi="Arial Narrow" w:cs="Times New Roman"/>
          <w:color w:val="262626"/>
          <w:sz w:val="24"/>
          <w:szCs w:val="24"/>
        </w:rPr>
        <w:t>prowadzenie książki dyżurów, do której pracownicy Wykonawcy będą wpisywać wszystkie spostrzeżenia i uwagi oraz istotne wydarzenia związane ze sprawowaniem ochrony mienia Zamawiającego</w:t>
      </w:r>
      <w:r w:rsidR="001928F8">
        <w:rPr>
          <w:rFonts w:ascii="Arial Narrow" w:hAnsi="Arial Narrow" w:cs="Times New Roman"/>
          <w:color w:val="262626"/>
          <w:sz w:val="24"/>
          <w:szCs w:val="24"/>
        </w:rPr>
        <w:t>,</w:t>
      </w:r>
    </w:p>
    <w:p w14:paraId="5C7337D6" w14:textId="77777777" w:rsidR="00E55FA9" w:rsidRPr="00546C3C" w:rsidRDefault="005202C5" w:rsidP="00B55C34">
      <w:pPr>
        <w:pStyle w:val="Tekstpodstawowy"/>
        <w:numPr>
          <w:ilvl w:val="0"/>
          <w:numId w:val="11"/>
        </w:numPr>
        <w:ind w:left="993" w:hanging="567"/>
        <w:jc w:val="both"/>
        <w:rPr>
          <w:rFonts w:ascii="Arial Narrow" w:hAnsi="Arial Narrow" w:cs="Times New Roman"/>
          <w:color w:val="262626"/>
          <w:sz w:val="24"/>
          <w:szCs w:val="24"/>
        </w:rPr>
      </w:pPr>
      <w:r>
        <w:rPr>
          <w:rFonts w:ascii="Arial Narrow" w:hAnsi="Arial Narrow" w:cs="Times New Roman"/>
          <w:color w:val="262626"/>
          <w:sz w:val="24"/>
          <w:szCs w:val="24"/>
        </w:rPr>
        <w:t>w</w:t>
      </w:r>
      <w:r w:rsidR="00E55FA9" w:rsidRPr="00546C3C">
        <w:rPr>
          <w:rFonts w:ascii="Arial Narrow" w:hAnsi="Arial Narrow" w:cs="Times New Roman"/>
          <w:color w:val="262626"/>
          <w:sz w:val="24"/>
          <w:szCs w:val="24"/>
        </w:rPr>
        <w:t xml:space="preserve"> razie zgubienia lub kradzieży kluczy lub ich duplikatów, Wykonawca  zobowiązany jest do odnotowania tego faktu w rejestrze zagubionych kluczy oraz do pokrycia kosztów zmiany zamknięcia.</w:t>
      </w:r>
    </w:p>
    <w:p w14:paraId="4B31E981" w14:textId="77777777" w:rsidR="00704AFF" w:rsidRPr="00546C3C" w:rsidRDefault="00704AFF" w:rsidP="00C45BE3">
      <w:pPr>
        <w:pStyle w:val="Tekstpodstawowy"/>
        <w:ind w:left="720"/>
        <w:jc w:val="both"/>
        <w:rPr>
          <w:rFonts w:ascii="Arial Narrow" w:hAnsi="Arial Narrow" w:cs="Times New Roman"/>
          <w:color w:val="262626"/>
          <w:sz w:val="24"/>
          <w:szCs w:val="24"/>
        </w:rPr>
      </w:pPr>
    </w:p>
    <w:p w14:paraId="7623BA98" w14:textId="77777777" w:rsidR="00704AFF" w:rsidRPr="00546C3C" w:rsidRDefault="00704AFF" w:rsidP="00C45BE3">
      <w:pPr>
        <w:jc w:val="both"/>
        <w:rPr>
          <w:rFonts w:ascii="Arial Narrow" w:hAnsi="Arial Narrow"/>
          <w:color w:val="262626"/>
          <w:sz w:val="24"/>
          <w:szCs w:val="24"/>
        </w:rPr>
      </w:pPr>
      <w:r w:rsidRPr="00546C3C">
        <w:rPr>
          <w:rFonts w:ascii="Arial Narrow" w:hAnsi="Arial Narrow"/>
          <w:color w:val="262626"/>
          <w:sz w:val="24"/>
          <w:szCs w:val="24"/>
          <w:u w:val="single"/>
        </w:rPr>
        <w:t>Ponadto do obowiązków pracow</w:t>
      </w:r>
      <w:r w:rsidRPr="00A312C9">
        <w:rPr>
          <w:rFonts w:ascii="Arial Narrow" w:hAnsi="Arial Narrow"/>
          <w:color w:val="262626"/>
          <w:sz w:val="24"/>
          <w:szCs w:val="24"/>
          <w:u w:val="single"/>
        </w:rPr>
        <w:t xml:space="preserve">ników </w:t>
      </w:r>
      <w:r w:rsidR="00A312C9" w:rsidRPr="00A312C9">
        <w:rPr>
          <w:rFonts w:ascii="Arial Narrow" w:hAnsi="Arial Narrow"/>
          <w:sz w:val="24"/>
          <w:szCs w:val="24"/>
          <w:u w:val="single"/>
        </w:rPr>
        <w:t>ochrony fizycznej obiektu i mienia</w:t>
      </w:r>
      <w:r w:rsidR="00A312C9" w:rsidRPr="00A312C9">
        <w:rPr>
          <w:rFonts w:ascii="Arial Narrow" w:hAnsi="Arial Narrow"/>
          <w:color w:val="262626"/>
          <w:sz w:val="24"/>
          <w:szCs w:val="24"/>
          <w:u w:val="single"/>
        </w:rPr>
        <w:t xml:space="preserve"> należy</w:t>
      </w:r>
      <w:r w:rsidRPr="00A312C9">
        <w:rPr>
          <w:rFonts w:ascii="Arial Narrow" w:hAnsi="Arial Narrow"/>
          <w:color w:val="262626"/>
          <w:sz w:val="24"/>
          <w:szCs w:val="24"/>
          <w:u w:val="single"/>
        </w:rPr>
        <w:t>:</w:t>
      </w:r>
    </w:p>
    <w:p w14:paraId="53BA5C6B" w14:textId="77777777" w:rsidR="00704AFF" w:rsidRPr="00546C3C" w:rsidRDefault="00E55FA9" w:rsidP="00C45BE3">
      <w:pPr>
        <w:pStyle w:val="Tekstpodstawowy"/>
        <w:tabs>
          <w:tab w:val="left" w:pos="660"/>
        </w:tabs>
        <w:ind w:left="284"/>
        <w:jc w:val="both"/>
        <w:rPr>
          <w:rFonts w:ascii="Arial Narrow" w:hAnsi="Arial Narrow" w:cs="Times New Roman"/>
          <w:color w:val="262626"/>
          <w:sz w:val="24"/>
          <w:szCs w:val="24"/>
        </w:rPr>
      </w:pPr>
      <w:r>
        <w:rPr>
          <w:rFonts w:ascii="Arial Narrow" w:hAnsi="Arial Narrow" w:cs="Times New Roman"/>
          <w:color w:val="262626"/>
          <w:sz w:val="24"/>
          <w:szCs w:val="24"/>
        </w:rPr>
        <w:t xml:space="preserve"> </w:t>
      </w:r>
    </w:p>
    <w:p w14:paraId="2F7850CF" w14:textId="77777777" w:rsidR="00E55FA9" w:rsidRDefault="005202C5" w:rsidP="00B55C34">
      <w:pPr>
        <w:pStyle w:val="Tekstpodstawowy"/>
        <w:numPr>
          <w:ilvl w:val="0"/>
          <w:numId w:val="14"/>
        </w:numPr>
        <w:tabs>
          <w:tab w:val="left" w:pos="993"/>
        </w:tabs>
        <w:ind w:left="993" w:hanging="567"/>
        <w:jc w:val="both"/>
        <w:rPr>
          <w:rFonts w:ascii="Arial Narrow" w:hAnsi="Arial Narrow" w:cs="Times New Roman"/>
          <w:color w:val="262626"/>
          <w:sz w:val="24"/>
          <w:szCs w:val="24"/>
        </w:rPr>
      </w:pPr>
      <w:r>
        <w:rPr>
          <w:rFonts w:ascii="Arial Narrow" w:hAnsi="Arial Narrow" w:cs="Times New Roman"/>
          <w:color w:val="262626"/>
          <w:sz w:val="24"/>
          <w:szCs w:val="24"/>
        </w:rPr>
        <w:t>p</w:t>
      </w:r>
      <w:r w:rsidR="00E55FA9" w:rsidRPr="00546C3C">
        <w:rPr>
          <w:rFonts w:ascii="Arial Narrow" w:hAnsi="Arial Narrow" w:cs="Times New Roman"/>
          <w:color w:val="262626"/>
          <w:sz w:val="24"/>
          <w:szCs w:val="24"/>
        </w:rPr>
        <w:t>rowadzenie ks</w:t>
      </w:r>
      <w:r>
        <w:rPr>
          <w:rFonts w:ascii="Arial Narrow" w:hAnsi="Arial Narrow" w:cs="Times New Roman"/>
          <w:color w:val="262626"/>
          <w:sz w:val="24"/>
          <w:szCs w:val="24"/>
        </w:rPr>
        <w:t>iążki raportów przebiegu służby,</w:t>
      </w:r>
    </w:p>
    <w:p w14:paraId="35C0EA2B" w14:textId="77777777" w:rsidR="00704AFF" w:rsidRPr="00546C3C" w:rsidRDefault="00A312C9" w:rsidP="00B55C34">
      <w:pPr>
        <w:pStyle w:val="Tekstpodstawowy"/>
        <w:numPr>
          <w:ilvl w:val="0"/>
          <w:numId w:val="14"/>
        </w:numPr>
        <w:tabs>
          <w:tab w:val="left" w:pos="993"/>
        </w:tabs>
        <w:ind w:left="993" w:hanging="567"/>
        <w:jc w:val="both"/>
        <w:rPr>
          <w:rFonts w:ascii="Arial Narrow" w:hAnsi="Arial Narrow" w:cs="Times New Roman"/>
          <w:color w:val="262626"/>
          <w:sz w:val="24"/>
          <w:szCs w:val="24"/>
        </w:rPr>
      </w:pPr>
      <w:r>
        <w:rPr>
          <w:rFonts w:ascii="Arial Narrow" w:hAnsi="Arial Narrow" w:cs="Times New Roman"/>
          <w:color w:val="262626"/>
          <w:sz w:val="24"/>
          <w:szCs w:val="24"/>
        </w:rPr>
        <w:t>n</w:t>
      </w:r>
      <w:r w:rsidR="00704AFF" w:rsidRPr="00546C3C">
        <w:rPr>
          <w:rFonts w:ascii="Arial Narrow" w:hAnsi="Arial Narrow" w:cs="Times New Roman"/>
          <w:color w:val="262626"/>
          <w:sz w:val="24"/>
          <w:szCs w:val="24"/>
        </w:rPr>
        <w:t>atychmiastowe wykonywanie innych poleceń z zakresu dozoru wydanych przez Kierownictwo  Obiektu</w:t>
      </w:r>
      <w:r w:rsidR="005202C5">
        <w:rPr>
          <w:rFonts w:ascii="Arial Narrow" w:hAnsi="Arial Narrow" w:cs="Times New Roman"/>
          <w:color w:val="262626"/>
          <w:sz w:val="24"/>
          <w:szCs w:val="24"/>
        </w:rPr>
        <w:t>,</w:t>
      </w:r>
    </w:p>
    <w:p w14:paraId="44E44CB6" w14:textId="77777777" w:rsidR="00704AFF" w:rsidRPr="00A312C9" w:rsidRDefault="00A312C9" w:rsidP="00B55C34">
      <w:pPr>
        <w:pStyle w:val="Tekstpodstawowy"/>
        <w:numPr>
          <w:ilvl w:val="0"/>
          <w:numId w:val="14"/>
        </w:numPr>
        <w:tabs>
          <w:tab w:val="left" w:pos="993"/>
        </w:tabs>
        <w:ind w:left="993" w:hanging="567"/>
        <w:jc w:val="both"/>
        <w:rPr>
          <w:rFonts w:ascii="Arial Narrow" w:hAnsi="Arial Narrow" w:cs="Times New Roman"/>
          <w:color w:val="262626"/>
          <w:sz w:val="24"/>
          <w:szCs w:val="24"/>
        </w:rPr>
      </w:pPr>
      <w:r>
        <w:rPr>
          <w:rFonts w:ascii="Arial Narrow" w:hAnsi="Arial Narrow" w:cs="Times New Roman"/>
          <w:color w:val="262626"/>
          <w:sz w:val="24"/>
          <w:szCs w:val="24"/>
        </w:rPr>
        <w:lastRenderedPageBreak/>
        <w:t>r</w:t>
      </w:r>
      <w:r w:rsidR="00704AFF" w:rsidRPr="00A312C9">
        <w:rPr>
          <w:rFonts w:ascii="Arial Narrow" w:hAnsi="Arial Narrow" w:cs="Times New Roman"/>
          <w:color w:val="262626"/>
          <w:sz w:val="24"/>
          <w:szCs w:val="24"/>
        </w:rPr>
        <w:t>acjonalne i oszczędne gospodarowanie energią elektryczną, w tym kontrola wygaszania świateł</w:t>
      </w:r>
      <w:r w:rsidRPr="00A312C9">
        <w:rPr>
          <w:rFonts w:ascii="Arial Narrow" w:hAnsi="Arial Narrow" w:cs="Times New Roman"/>
          <w:color w:val="262626"/>
          <w:sz w:val="24"/>
          <w:szCs w:val="24"/>
        </w:rPr>
        <w:t xml:space="preserve"> </w:t>
      </w:r>
      <w:r w:rsidR="00704AFF" w:rsidRPr="00A312C9">
        <w:rPr>
          <w:rFonts w:ascii="Arial Narrow" w:hAnsi="Arial Narrow" w:cs="Times New Roman"/>
          <w:color w:val="262626"/>
          <w:sz w:val="24"/>
          <w:szCs w:val="24"/>
        </w:rPr>
        <w:t>w pomieszczeniach</w:t>
      </w:r>
      <w:r w:rsidR="005202C5">
        <w:rPr>
          <w:rFonts w:ascii="Arial Narrow" w:hAnsi="Arial Narrow" w:cs="Times New Roman"/>
          <w:color w:val="262626"/>
          <w:sz w:val="24"/>
          <w:szCs w:val="24"/>
        </w:rPr>
        <w:t>,</w:t>
      </w:r>
    </w:p>
    <w:p w14:paraId="055FBAD6" w14:textId="77777777" w:rsidR="00704AFF" w:rsidRPr="00546C3C" w:rsidRDefault="00A312C9" w:rsidP="00B55C34">
      <w:pPr>
        <w:pStyle w:val="Tekstpodstawowy"/>
        <w:numPr>
          <w:ilvl w:val="0"/>
          <w:numId w:val="14"/>
        </w:numPr>
        <w:tabs>
          <w:tab w:val="left" w:pos="993"/>
        </w:tabs>
        <w:ind w:left="993" w:hanging="567"/>
        <w:jc w:val="both"/>
        <w:rPr>
          <w:rFonts w:ascii="Arial Narrow" w:hAnsi="Arial Narrow" w:cs="Times New Roman"/>
          <w:color w:val="262626"/>
          <w:sz w:val="24"/>
          <w:szCs w:val="24"/>
        </w:rPr>
      </w:pPr>
      <w:r>
        <w:rPr>
          <w:rFonts w:ascii="Arial Narrow" w:hAnsi="Arial Narrow" w:cs="Times New Roman"/>
          <w:color w:val="262626"/>
          <w:sz w:val="24"/>
          <w:szCs w:val="24"/>
        </w:rPr>
        <w:t>u</w:t>
      </w:r>
      <w:r w:rsidR="00704AFF" w:rsidRPr="00546C3C">
        <w:rPr>
          <w:rFonts w:ascii="Arial Narrow" w:hAnsi="Arial Narrow" w:cs="Times New Roman"/>
          <w:color w:val="262626"/>
          <w:sz w:val="24"/>
          <w:szCs w:val="24"/>
        </w:rPr>
        <w:t>trzymanie czystości i porz</w:t>
      </w:r>
      <w:r w:rsidR="005202C5">
        <w:rPr>
          <w:rFonts w:ascii="Arial Narrow" w:hAnsi="Arial Narrow" w:cs="Times New Roman"/>
          <w:color w:val="262626"/>
          <w:sz w:val="24"/>
          <w:szCs w:val="24"/>
        </w:rPr>
        <w:t>ądku w miejscu pełnienia dyżuru,</w:t>
      </w:r>
    </w:p>
    <w:p w14:paraId="448F599E" w14:textId="77777777" w:rsidR="00704AFF" w:rsidRPr="00546C3C" w:rsidRDefault="00A312C9" w:rsidP="00B55C34">
      <w:pPr>
        <w:pStyle w:val="Tekstpodstawowy"/>
        <w:numPr>
          <w:ilvl w:val="0"/>
          <w:numId w:val="14"/>
        </w:numPr>
        <w:tabs>
          <w:tab w:val="left" w:pos="993"/>
        </w:tabs>
        <w:ind w:left="993" w:hanging="567"/>
        <w:jc w:val="both"/>
        <w:rPr>
          <w:rFonts w:ascii="Arial Narrow" w:hAnsi="Arial Narrow" w:cs="Times New Roman"/>
          <w:color w:val="262626"/>
          <w:sz w:val="24"/>
          <w:szCs w:val="24"/>
        </w:rPr>
      </w:pPr>
      <w:r>
        <w:rPr>
          <w:rFonts w:ascii="Arial Narrow" w:hAnsi="Arial Narrow" w:cs="Times New Roman"/>
          <w:color w:val="262626"/>
          <w:sz w:val="24"/>
          <w:szCs w:val="24"/>
        </w:rPr>
        <w:t>p</w:t>
      </w:r>
      <w:r w:rsidR="00704AFF" w:rsidRPr="00546C3C">
        <w:rPr>
          <w:rFonts w:ascii="Arial Narrow" w:hAnsi="Arial Narrow" w:cs="Times New Roman"/>
          <w:color w:val="262626"/>
          <w:sz w:val="24"/>
          <w:szCs w:val="24"/>
        </w:rPr>
        <w:t>rzestrzeganie przepisów BHP i p/</w:t>
      </w:r>
      <w:proofErr w:type="spellStart"/>
      <w:r w:rsidR="00704AFF" w:rsidRPr="00546C3C">
        <w:rPr>
          <w:rFonts w:ascii="Arial Narrow" w:hAnsi="Arial Narrow" w:cs="Times New Roman"/>
          <w:color w:val="262626"/>
          <w:sz w:val="24"/>
          <w:szCs w:val="24"/>
        </w:rPr>
        <w:t>poż</w:t>
      </w:r>
      <w:proofErr w:type="spellEnd"/>
      <w:r w:rsidR="00704AFF" w:rsidRPr="00546C3C">
        <w:rPr>
          <w:rFonts w:ascii="Arial Narrow" w:hAnsi="Arial Narrow" w:cs="Times New Roman"/>
          <w:color w:val="262626"/>
          <w:sz w:val="24"/>
          <w:szCs w:val="24"/>
        </w:rPr>
        <w:t>.</w:t>
      </w:r>
      <w:r w:rsidR="005202C5">
        <w:rPr>
          <w:rFonts w:ascii="Arial Narrow" w:hAnsi="Arial Narrow" w:cs="Times New Roman"/>
          <w:color w:val="262626"/>
          <w:sz w:val="24"/>
          <w:szCs w:val="24"/>
        </w:rPr>
        <w:t xml:space="preserve"> obowiązujących u Zamawiającego,</w:t>
      </w:r>
    </w:p>
    <w:p w14:paraId="4A6DCCE0" w14:textId="77777777" w:rsidR="003D283D" w:rsidRPr="00546C3C" w:rsidRDefault="00A312C9" w:rsidP="00B55C34">
      <w:pPr>
        <w:pStyle w:val="Tekstpodstawowy"/>
        <w:numPr>
          <w:ilvl w:val="0"/>
          <w:numId w:val="14"/>
        </w:numPr>
        <w:tabs>
          <w:tab w:val="left" w:pos="993"/>
        </w:tabs>
        <w:ind w:left="993" w:hanging="567"/>
        <w:jc w:val="both"/>
        <w:rPr>
          <w:rFonts w:ascii="Arial Narrow" w:hAnsi="Arial Narrow"/>
          <w:color w:val="262626"/>
          <w:sz w:val="24"/>
          <w:szCs w:val="24"/>
        </w:rPr>
      </w:pPr>
      <w:r>
        <w:rPr>
          <w:rFonts w:ascii="Arial Narrow" w:hAnsi="Arial Narrow"/>
          <w:color w:val="262626"/>
          <w:sz w:val="24"/>
          <w:szCs w:val="24"/>
        </w:rPr>
        <w:t>d</w:t>
      </w:r>
      <w:r w:rsidR="003D283D" w:rsidRPr="00546C3C">
        <w:rPr>
          <w:rFonts w:ascii="Arial Narrow" w:hAnsi="Arial Narrow"/>
          <w:color w:val="262626"/>
          <w:sz w:val="24"/>
          <w:szCs w:val="24"/>
        </w:rPr>
        <w:t>okonywanie ewakuacji</w:t>
      </w:r>
      <w:r w:rsidR="005202C5">
        <w:rPr>
          <w:rFonts w:ascii="Arial Narrow" w:hAnsi="Arial Narrow"/>
          <w:color w:val="262626"/>
          <w:sz w:val="24"/>
          <w:szCs w:val="24"/>
        </w:rPr>
        <w:t xml:space="preserve"> budynku w przypadku zagrożenia,</w:t>
      </w:r>
    </w:p>
    <w:p w14:paraId="71599C57" w14:textId="77777777" w:rsidR="003D283D" w:rsidRDefault="00A312C9" w:rsidP="00B55C34">
      <w:pPr>
        <w:pStyle w:val="Tekstpodstawowy"/>
        <w:numPr>
          <w:ilvl w:val="0"/>
          <w:numId w:val="14"/>
        </w:numPr>
        <w:tabs>
          <w:tab w:val="left" w:pos="993"/>
        </w:tabs>
        <w:ind w:left="993" w:hanging="567"/>
        <w:jc w:val="both"/>
        <w:rPr>
          <w:rFonts w:ascii="Arial Narrow" w:hAnsi="Arial Narrow"/>
          <w:color w:val="262626"/>
          <w:sz w:val="24"/>
          <w:szCs w:val="24"/>
        </w:rPr>
      </w:pPr>
      <w:r>
        <w:rPr>
          <w:rFonts w:ascii="Arial Narrow" w:hAnsi="Arial Narrow"/>
          <w:color w:val="262626"/>
          <w:sz w:val="24"/>
          <w:szCs w:val="24"/>
        </w:rPr>
        <w:t>p</w:t>
      </w:r>
      <w:r w:rsidR="003D283D" w:rsidRPr="00546C3C">
        <w:rPr>
          <w:rFonts w:ascii="Arial Narrow" w:hAnsi="Arial Narrow"/>
          <w:color w:val="262626"/>
          <w:sz w:val="24"/>
          <w:szCs w:val="24"/>
        </w:rPr>
        <w:t>rzygotowanie procedur na wypadek wystą</w:t>
      </w:r>
      <w:r>
        <w:rPr>
          <w:rFonts w:ascii="Arial Narrow" w:hAnsi="Arial Narrow"/>
          <w:color w:val="262626"/>
          <w:sz w:val="24"/>
          <w:szCs w:val="24"/>
        </w:rPr>
        <w:t xml:space="preserve">pienia wszelkiego typu zagrożeń. </w:t>
      </w:r>
    </w:p>
    <w:p w14:paraId="15CFB62F" w14:textId="77777777" w:rsidR="00704AFF" w:rsidRPr="00546C3C" w:rsidRDefault="00704AFF" w:rsidP="00C45BE3">
      <w:pPr>
        <w:jc w:val="both"/>
        <w:rPr>
          <w:rFonts w:ascii="Arial Narrow" w:hAnsi="Arial Narrow"/>
          <w:b/>
          <w:sz w:val="24"/>
          <w:szCs w:val="24"/>
        </w:rPr>
      </w:pPr>
    </w:p>
    <w:p w14:paraId="5C8CF739" w14:textId="77777777" w:rsidR="00D01322" w:rsidRPr="00546C3C" w:rsidRDefault="00EA622B" w:rsidP="00C45BE3">
      <w:pPr>
        <w:pStyle w:val="Tekstpodstawowy"/>
        <w:jc w:val="both"/>
        <w:rPr>
          <w:rFonts w:ascii="Arial Narrow" w:hAnsi="Arial Narrow" w:cs="Times New Roman"/>
          <w:sz w:val="24"/>
          <w:szCs w:val="24"/>
        </w:rPr>
      </w:pPr>
      <w:r w:rsidRPr="00546C3C">
        <w:rPr>
          <w:rFonts w:ascii="Arial Narrow" w:hAnsi="Arial Narrow" w:cs="Times New Roman"/>
          <w:sz w:val="24"/>
          <w:szCs w:val="24"/>
        </w:rPr>
        <w:t xml:space="preserve">      </w:t>
      </w:r>
    </w:p>
    <w:p w14:paraId="26F530DB" w14:textId="77777777" w:rsidR="00D01322" w:rsidRPr="00546C3C" w:rsidRDefault="00D01322" w:rsidP="00C45BE3">
      <w:pPr>
        <w:pStyle w:val="Tekstpodstawowy"/>
        <w:ind w:left="720"/>
        <w:jc w:val="both"/>
        <w:rPr>
          <w:rFonts w:ascii="Arial Narrow" w:hAnsi="Arial Narrow" w:cs="Times New Roman"/>
          <w:sz w:val="24"/>
          <w:szCs w:val="24"/>
        </w:rPr>
      </w:pPr>
    </w:p>
    <w:p w14:paraId="276011A9" w14:textId="77777777" w:rsidR="00D01322" w:rsidRPr="00546C3C" w:rsidRDefault="00D01322" w:rsidP="00C45BE3">
      <w:pPr>
        <w:pStyle w:val="Tekstpodstawowy"/>
        <w:ind w:left="720"/>
        <w:jc w:val="both"/>
        <w:rPr>
          <w:rFonts w:ascii="Arial Narrow" w:hAnsi="Arial Narrow" w:cs="Times New Roman"/>
          <w:sz w:val="24"/>
          <w:szCs w:val="24"/>
        </w:rPr>
      </w:pPr>
    </w:p>
    <w:p w14:paraId="2B923A8A" w14:textId="77777777" w:rsidR="00D01322" w:rsidRPr="00546C3C" w:rsidRDefault="00D01322" w:rsidP="00C45BE3">
      <w:pPr>
        <w:pStyle w:val="Tekstpodstawowy"/>
        <w:jc w:val="both"/>
        <w:rPr>
          <w:rFonts w:ascii="Arial Narrow" w:hAnsi="Arial Narrow" w:cs="Times New Roman"/>
          <w:sz w:val="24"/>
          <w:szCs w:val="24"/>
        </w:rPr>
      </w:pPr>
    </w:p>
    <w:p w14:paraId="23DC982D" w14:textId="77777777" w:rsidR="00D01322" w:rsidRPr="00546C3C" w:rsidRDefault="00EA622B" w:rsidP="00C45BE3">
      <w:pPr>
        <w:pStyle w:val="Tekstpodstawowy"/>
        <w:jc w:val="both"/>
        <w:rPr>
          <w:rFonts w:ascii="Arial Narrow" w:hAnsi="Arial Narrow" w:cs="Times New Roman"/>
          <w:b/>
          <w:sz w:val="24"/>
          <w:szCs w:val="24"/>
        </w:rPr>
      </w:pPr>
      <w:r w:rsidRPr="00546C3C">
        <w:rPr>
          <w:rFonts w:ascii="Arial Narrow" w:hAnsi="Arial Narrow" w:cs="Times New Roman"/>
          <w:b/>
          <w:sz w:val="24"/>
          <w:szCs w:val="24"/>
        </w:rPr>
        <w:t xml:space="preserve">    Zamawiający </w:t>
      </w:r>
      <w:r w:rsidRPr="00546C3C">
        <w:rPr>
          <w:rFonts w:ascii="Arial Narrow" w:hAnsi="Arial Narrow" w:cs="Times New Roman"/>
          <w:b/>
          <w:sz w:val="24"/>
          <w:szCs w:val="24"/>
        </w:rPr>
        <w:tab/>
      </w:r>
      <w:r w:rsidRPr="00546C3C">
        <w:rPr>
          <w:rFonts w:ascii="Arial Narrow" w:hAnsi="Arial Narrow" w:cs="Times New Roman"/>
          <w:b/>
          <w:sz w:val="24"/>
          <w:szCs w:val="24"/>
        </w:rPr>
        <w:tab/>
      </w:r>
      <w:r w:rsidRPr="00546C3C">
        <w:rPr>
          <w:rFonts w:ascii="Arial Narrow" w:hAnsi="Arial Narrow" w:cs="Times New Roman"/>
          <w:b/>
          <w:sz w:val="24"/>
          <w:szCs w:val="24"/>
        </w:rPr>
        <w:tab/>
      </w:r>
      <w:r w:rsidRPr="00546C3C">
        <w:rPr>
          <w:rFonts w:ascii="Arial Narrow" w:hAnsi="Arial Narrow" w:cs="Times New Roman"/>
          <w:b/>
          <w:sz w:val="24"/>
          <w:szCs w:val="24"/>
        </w:rPr>
        <w:tab/>
      </w:r>
      <w:r w:rsidRPr="00546C3C">
        <w:rPr>
          <w:rFonts w:ascii="Arial Narrow" w:hAnsi="Arial Narrow" w:cs="Times New Roman"/>
          <w:b/>
          <w:sz w:val="24"/>
          <w:szCs w:val="24"/>
        </w:rPr>
        <w:tab/>
      </w:r>
      <w:r w:rsidRPr="00546C3C">
        <w:rPr>
          <w:rFonts w:ascii="Arial Narrow" w:hAnsi="Arial Narrow" w:cs="Times New Roman"/>
          <w:b/>
          <w:sz w:val="24"/>
          <w:szCs w:val="24"/>
        </w:rPr>
        <w:tab/>
      </w:r>
      <w:r w:rsidRPr="00546C3C">
        <w:rPr>
          <w:rFonts w:ascii="Arial Narrow" w:hAnsi="Arial Narrow" w:cs="Times New Roman"/>
          <w:b/>
          <w:sz w:val="24"/>
          <w:szCs w:val="24"/>
        </w:rPr>
        <w:tab/>
        <w:t xml:space="preserve">      Wykonawca </w:t>
      </w:r>
    </w:p>
    <w:p w14:paraId="60C6BA3B" w14:textId="77777777" w:rsidR="00D01322" w:rsidRPr="00546C3C" w:rsidRDefault="00D01322" w:rsidP="00C45BE3">
      <w:pPr>
        <w:pStyle w:val="Tekstpodstawowy"/>
        <w:jc w:val="both"/>
        <w:rPr>
          <w:rFonts w:ascii="Arial Narrow" w:hAnsi="Arial Narrow"/>
          <w:sz w:val="24"/>
          <w:szCs w:val="24"/>
        </w:rPr>
      </w:pPr>
    </w:p>
    <w:sectPr w:rsidR="00D01322" w:rsidRPr="00546C3C" w:rsidSect="00D01322">
      <w:headerReference w:type="default" r:id="rId7"/>
      <w:footerReference w:type="default" r:id="rId8"/>
      <w:pgSz w:w="11906" w:h="16838"/>
      <w:pgMar w:top="1417" w:right="1417" w:bottom="1417" w:left="1417" w:header="624" w:footer="170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458A36" w14:textId="77777777" w:rsidR="00AB59D9" w:rsidRDefault="00AB59D9">
      <w:r>
        <w:separator/>
      </w:r>
    </w:p>
  </w:endnote>
  <w:endnote w:type="continuationSeparator" w:id="0">
    <w:p w14:paraId="651A5D39" w14:textId="77777777" w:rsidR="00AB59D9" w:rsidRDefault="00AB5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7FC7A" w14:textId="77777777" w:rsidR="00D01322" w:rsidRDefault="00BB3609">
    <w:pPr>
      <w:pStyle w:val="Stopka"/>
      <w:jc w:val="center"/>
    </w:pPr>
    <w:r>
      <w:fldChar w:fldCharType="begin"/>
    </w:r>
    <w:r w:rsidR="00EA622B">
      <w:instrText xml:space="preserve"> PAGE </w:instrText>
    </w:r>
    <w:r>
      <w:fldChar w:fldCharType="separate"/>
    </w:r>
    <w:r w:rsidR="005B235C">
      <w:rPr>
        <w:noProof/>
      </w:rPr>
      <w:t>3</w:t>
    </w:r>
    <w:r>
      <w:fldChar w:fldCharType="end"/>
    </w:r>
  </w:p>
  <w:p w14:paraId="602DA59E" w14:textId="77777777" w:rsidR="00D01322" w:rsidRDefault="00D0132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F456FF" w14:textId="77777777" w:rsidR="00AB59D9" w:rsidRDefault="00AB59D9">
      <w:r>
        <w:separator/>
      </w:r>
    </w:p>
  </w:footnote>
  <w:footnote w:type="continuationSeparator" w:id="0">
    <w:p w14:paraId="0F114AA3" w14:textId="77777777" w:rsidR="00AB59D9" w:rsidRDefault="00AB5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4D74D2" w14:textId="77777777" w:rsidR="00D01322" w:rsidRDefault="00EA622B" w:rsidP="00536121">
    <w:pPr>
      <w:pStyle w:val="Nagwek"/>
      <w:jc w:val="right"/>
    </w:pPr>
    <w:r>
      <w:rPr>
        <w:b/>
        <w:color w:val="808080"/>
      </w:rPr>
      <w:t xml:space="preserve">                                                      </w:t>
    </w:r>
  </w:p>
  <w:p w14:paraId="54875FB9" w14:textId="77777777" w:rsidR="00D01322" w:rsidRPr="00B55C34" w:rsidRDefault="00EA622B">
    <w:pPr>
      <w:pStyle w:val="Nagwek"/>
      <w:rPr>
        <w:rFonts w:ascii="Arial Narrow" w:hAnsi="Arial Narrow"/>
      </w:rPr>
    </w:pPr>
    <w:r>
      <w:rPr>
        <w:rFonts w:ascii="Cambria" w:hAnsi="Cambria" w:cs="Cambria"/>
      </w:rPr>
      <w:tab/>
    </w:r>
    <w:r>
      <w:rPr>
        <w:rFonts w:ascii="Cambria" w:hAnsi="Cambria" w:cs="Cambria"/>
      </w:rPr>
      <w:tab/>
    </w:r>
    <w:r w:rsidRPr="00B55C34">
      <w:rPr>
        <w:rFonts w:ascii="Arial Narrow" w:hAnsi="Arial Narrow" w:cs="Cambria"/>
        <w:b/>
      </w:rPr>
      <w:t xml:space="preserve">Załącznik Nr 1 do umowy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4A307480"/>
    <w:name w:val="WW8Num1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0"/>
      </w:rPr>
    </w:lvl>
  </w:abstractNum>
  <w:abstractNum w:abstractNumId="3" w15:restartNumberingAfterBreak="0">
    <w:nsid w:val="00000004"/>
    <w:multiLevelType w:val="singleLevel"/>
    <w:tmpl w:val="00000004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128621E"/>
    <w:multiLevelType w:val="hybridMultilevel"/>
    <w:tmpl w:val="A39AC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01887"/>
    <w:multiLevelType w:val="hybridMultilevel"/>
    <w:tmpl w:val="B8DC5780"/>
    <w:lvl w:ilvl="0" w:tplc="41860C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0428D"/>
    <w:multiLevelType w:val="hybridMultilevel"/>
    <w:tmpl w:val="B9E2B4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23A69"/>
    <w:multiLevelType w:val="hybridMultilevel"/>
    <w:tmpl w:val="66EE453E"/>
    <w:lvl w:ilvl="0" w:tplc="4FD8779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D28FC"/>
    <w:multiLevelType w:val="singleLevel"/>
    <w:tmpl w:val="4A30748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sz w:val="20"/>
      </w:rPr>
    </w:lvl>
  </w:abstractNum>
  <w:abstractNum w:abstractNumId="10" w15:restartNumberingAfterBreak="0">
    <w:nsid w:val="5AB81128"/>
    <w:multiLevelType w:val="hybridMultilevel"/>
    <w:tmpl w:val="9FA27C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5372A"/>
    <w:multiLevelType w:val="hybridMultilevel"/>
    <w:tmpl w:val="A2448A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21097C"/>
    <w:multiLevelType w:val="hybridMultilevel"/>
    <w:tmpl w:val="F828D3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443C7D"/>
    <w:multiLevelType w:val="hybridMultilevel"/>
    <w:tmpl w:val="1A4EA32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11"/>
  </w:num>
  <w:num w:numId="10">
    <w:abstractNumId w:val="13"/>
  </w:num>
  <w:num w:numId="11">
    <w:abstractNumId w:val="12"/>
  </w:num>
  <w:num w:numId="12">
    <w:abstractNumId w:val="10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023"/>
    <w:rsid w:val="000272C7"/>
    <w:rsid w:val="00047B0F"/>
    <w:rsid w:val="00060B87"/>
    <w:rsid w:val="00083449"/>
    <w:rsid w:val="000D0B38"/>
    <w:rsid w:val="000E283B"/>
    <w:rsid w:val="0017615B"/>
    <w:rsid w:val="001928F8"/>
    <w:rsid w:val="001B30EB"/>
    <w:rsid w:val="001C09DB"/>
    <w:rsid w:val="001C2905"/>
    <w:rsid w:val="001E43C2"/>
    <w:rsid w:val="002948F7"/>
    <w:rsid w:val="002D3D85"/>
    <w:rsid w:val="002F2101"/>
    <w:rsid w:val="002F42FD"/>
    <w:rsid w:val="00377049"/>
    <w:rsid w:val="003A08EB"/>
    <w:rsid w:val="003A7524"/>
    <w:rsid w:val="003D07CE"/>
    <w:rsid w:val="003D283D"/>
    <w:rsid w:val="003D4FD8"/>
    <w:rsid w:val="0040527B"/>
    <w:rsid w:val="004073EE"/>
    <w:rsid w:val="00412535"/>
    <w:rsid w:val="00426922"/>
    <w:rsid w:val="00476C09"/>
    <w:rsid w:val="00480C72"/>
    <w:rsid w:val="005202C5"/>
    <w:rsid w:val="00536121"/>
    <w:rsid w:val="00546C3C"/>
    <w:rsid w:val="0058760A"/>
    <w:rsid w:val="005B235C"/>
    <w:rsid w:val="005C19D9"/>
    <w:rsid w:val="005D5F37"/>
    <w:rsid w:val="00642E03"/>
    <w:rsid w:val="006C6F3E"/>
    <w:rsid w:val="00704AFF"/>
    <w:rsid w:val="00752699"/>
    <w:rsid w:val="00753870"/>
    <w:rsid w:val="00764A3C"/>
    <w:rsid w:val="00773355"/>
    <w:rsid w:val="007A6023"/>
    <w:rsid w:val="007B47EB"/>
    <w:rsid w:val="008757B7"/>
    <w:rsid w:val="008B1496"/>
    <w:rsid w:val="00914136"/>
    <w:rsid w:val="009C3710"/>
    <w:rsid w:val="00A312C9"/>
    <w:rsid w:val="00A61A42"/>
    <w:rsid w:val="00A82945"/>
    <w:rsid w:val="00AA1A17"/>
    <w:rsid w:val="00AB59D9"/>
    <w:rsid w:val="00B241E9"/>
    <w:rsid w:val="00B32E28"/>
    <w:rsid w:val="00B434A6"/>
    <w:rsid w:val="00B55C34"/>
    <w:rsid w:val="00B6477A"/>
    <w:rsid w:val="00BB3609"/>
    <w:rsid w:val="00BD1841"/>
    <w:rsid w:val="00C0124E"/>
    <w:rsid w:val="00C14309"/>
    <w:rsid w:val="00C4407B"/>
    <w:rsid w:val="00C45BE3"/>
    <w:rsid w:val="00C71536"/>
    <w:rsid w:val="00CB24C1"/>
    <w:rsid w:val="00D01322"/>
    <w:rsid w:val="00D07217"/>
    <w:rsid w:val="00D27E6E"/>
    <w:rsid w:val="00D41F37"/>
    <w:rsid w:val="00D45110"/>
    <w:rsid w:val="00D66CB2"/>
    <w:rsid w:val="00D678CC"/>
    <w:rsid w:val="00D71A02"/>
    <w:rsid w:val="00D878F0"/>
    <w:rsid w:val="00D913AA"/>
    <w:rsid w:val="00D934D8"/>
    <w:rsid w:val="00DA4DF6"/>
    <w:rsid w:val="00DB0BB9"/>
    <w:rsid w:val="00DC071A"/>
    <w:rsid w:val="00E20F5B"/>
    <w:rsid w:val="00E23A8A"/>
    <w:rsid w:val="00E55FA9"/>
    <w:rsid w:val="00EA622B"/>
    <w:rsid w:val="00EE1817"/>
    <w:rsid w:val="00EF0314"/>
    <w:rsid w:val="00F07140"/>
    <w:rsid w:val="00F5666B"/>
    <w:rsid w:val="00F6161F"/>
    <w:rsid w:val="00F722D1"/>
    <w:rsid w:val="00F72E9B"/>
    <w:rsid w:val="00FB37BA"/>
    <w:rsid w:val="00FE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B2151B"/>
  <w15:docId w15:val="{C1E7FC67-7031-4A12-BA63-69769DF9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132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D01322"/>
    <w:rPr>
      <w:rFonts w:hint="default"/>
    </w:rPr>
  </w:style>
  <w:style w:type="character" w:customStyle="1" w:styleId="WW8Num2z0">
    <w:name w:val="WW8Num2z0"/>
    <w:rsid w:val="00D01322"/>
    <w:rPr>
      <w:rFonts w:hint="default"/>
    </w:rPr>
  </w:style>
  <w:style w:type="character" w:customStyle="1" w:styleId="WW8Num3z0">
    <w:name w:val="WW8Num3z0"/>
    <w:rsid w:val="00D01322"/>
    <w:rPr>
      <w:rFonts w:hint="default"/>
    </w:rPr>
  </w:style>
  <w:style w:type="character" w:customStyle="1" w:styleId="WW8Num4z0">
    <w:name w:val="WW8Num4z0"/>
    <w:rsid w:val="00D01322"/>
    <w:rPr>
      <w:rFonts w:hint="default"/>
    </w:rPr>
  </w:style>
  <w:style w:type="character" w:customStyle="1" w:styleId="WW8Num5z0">
    <w:name w:val="WW8Num5z0"/>
    <w:rsid w:val="00D01322"/>
    <w:rPr>
      <w:rFonts w:hint="default"/>
    </w:rPr>
  </w:style>
  <w:style w:type="character" w:customStyle="1" w:styleId="WW8Num6z0">
    <w:name w:val="WW8Num6z0"/>
    <w:rsid w:val="00D01322"/>
    <w:rPr>
      <w:rFonts w:hint="default"/>
    </w:rPr>
  </w:style>
  <w:style w:type="character" w:customStyle="1" w:styleId="WW8Num7z0">
    <w:name w:val="WW8Num7z0"/>
    <w:rsid w:val="00D01322"/>
    <w:rPr>
      <w:rFonts w:hint="default"/>
    </w:rPr>
  </w:style>
  <w:style w:type="character" w:customStyle="1" w:styleId="WW8Num7z1">
    <w:name w:val="WW8Num7z1"/>
    <w:rsid w:val="00D01322"/>
  </w:style>
  <w:style w:type="character" w:customStyle="1" w:styleId="WW8Num7z2">
    <w:name w:val="WW8Num7z2"/>
    <w:rsid w:val="00D01322"/>
  </w:style>
  <w:style w:type="character" w:customStyle="1" w:styleId="WW8Num7z3">
    <w:name w:val="WW8Num7z3"/>
    <w:rsid w:val="00D01322"/>
  </w:style>
  <w:style w:type="character" w:customStyle="1" w:styleId="WW8Num7z4">
    <w:name w:val="WW8Num7z4"/>
    <w:rsid w:val="00D01322"/>
  </w:style>
  <w:style w:type="character" w:customStyle="1" w:styleId="WW8Num7z5">
    <w:name w:val="WW8Num7z5"/>
    <w:rsid w:val="00D01322"/>
  </w:style>
  <w:style w:type="character" w:customStyle="1" w:styleId="WW8Num7z6">
    <w:name w:val="WW8Num7z6"/>
    <w:rsid w:val="00D01322"/>
  </w:style>
  <w:style w:type="character" w:customStyle="1" w:styleId="WW8Num7z7">
    <w:name w:val="WW8Num7z7"/>
    <w:rsid w:val="00D01322"/>
  </w:style>
  <w:style w:type="character" w:customStyle="1" w:styleId="WW8Num7z8">
    <w:name w:val="WW8Num7z8"/>
    <w:rsid w:val="00D01322"/>
  </w:style>
  <w:style w:type="character" w:customStyle="1" w:styleId="WW8Num8z0">
    <w:name w:val="WW8Num8z0"/>
    <w:rsid w:val="00D01322"/>
  </w:style>
  <w:style w:type="character" w:customStyle="1" w:styleId="WW8Num9z0">
    <w:name w:val="WW8Num9z0"/>
    <w:rsid w:val="00D01322"/>
    <w:rPr>
      <w:rFonts w:hint="default"/>
    </w:rPr>
  </w:style>
  <w:style w:type="character" w:customStyle="1" w:styleId="WW8Num10z0">
    <w:name w:val="WW8Num10z0"/>
    <w:rsid w:val="00D01322"/>
  </w:style>
  <w:style w:type="character" w:customStyle="1" w:styleId="WW8Num11z0">
    <w:name w:val="WW8Num11z0"/>
    <w:rsid w:val="00D01322"/>
    <w:rPr>
      <w:rFonts w:hint="default"/>
    </w:rPr>
  </w:style>
  <w:style w:type="character" w:customStyle="1" w:styleId="WW8Num12z0">
    <w:name w:val="WW8Num12z0"/>
    <w:rsid w:val="00D01322"/>
    <w:rPr>
      <w:rFonts w:ascii="Times New Roman" w:hAnsi="Times New Roman" w:cs="Times New Roman"/>
      <w:sz w:val="20"/>
    </w:rPr>
  </w:style>
  <w:style w:type="character" w:customStyle="1" w:styleId="WW8Num12z1">
    <w:name w:val="WW8Num12z1"/>
    <w:rsid w:val="00D01322"/>
  </w:style>
  <w:style w:type="character" w:customStyle="1" w:styleId="WW8Num12z2">
    <w:name w:val="WW8Num12z2"/>
    <w:rsid w:val="00D01322"/>
  </w:style>
  <w:style w:type="character" w:customStyle="1" w:styleId="WW8Num12z3">
    <w:name w:val="WW8Num12z3"/>
    <w:rsid w:val="00D01322"/>
  </w:style>
  <w:style w:type="character" w:customStyle="1" w:styleId="WW8Num12z4">
    <w:name w:val="WW8Num12z4"/>
    <w:rsid w:val="00D01322"/>
  </w:style>
  <w:style w:type="character" w:customStyle="1" w:styleId="WW8Num12z5">
    <w:name w:val="WW8Num12z5"/>
    <w:rsid w:val="00D01322"/>
  </w:style>
  <w:style w:type="character" w:customStyle="1" w:styleId="WW8Num12z6">
    <w:name w:val="WW8Num12z6"/>
    <w:rsid w:val="00D01322"/>
  </w:style>
  <w:style w:type="character" w:customStyle="1" w:styleId="WW8Num12z7">
    <w:name w:val="WW8Num12z7"/>
    <w:rsid w:val="00D01322"/>
  </w:style>
  <w:style w:type="character" w:customStyle="1" w:styleId="WW8Num12z8">
    <w:name w:val="WW8Num12z8"/>
    <w:rsid w:val="00D01322"/>
  </w:style>
  <w:style w:type="character" w:customStyle="1" w:styleId="WW8Num13z0">
    <w:name w:val="WW8Num13z0"/>
    <w:rsid w:val="00D01322"/>
    <w:rPr>
      <w:rFonts w:hint="default"/>
    </w:rPr>
  </w:style>
  <w:style w:type="character" w:customStyle="1" w:styleId="WW8Num13z1">
    <w:name w:val="WW8Num13z1"/>
    <w:rsid w:val="00D01322"/>
  </w:style>
  <w:style w:type="character" w:customStyle="1" w:styleId="WW8Num13z2">
    <w:name w:val="WW8Num13z2"/>
    <w:rsid w:val="00D01322"/>
  </w:style>
  <w:style w:type="character" w:customStyle="1" w:styleId="WW8Num13z3">
    <w:name w:val="WW8Num13z3"/>
    <w:rsid w:val="00D01322"/>
  </w:style>
  <w:style w:type="character" w:customStyle="1" w:styleId="WW8Num13z4">
    <w:name w:val="WW8Num13z4"/>
    <w:rsid w:val="00D01322"/>
  </w:style>
  <w:style w:type="character" w:customStyle="1" w:styleId="WW8Num13z5">
    <w:name w:val="WW8Num13z5"/>
    <w:rsid w:val="00D01322"/>
  </w:style>
  <w:style w:type="character" w:customStyle="1" w:styleId="WW8Num13z6">
    <w:name w:val="WW8Num13z6"/>
    <w:rsid w:val="00D01322"/>
  </w:style>
  <w:style w:type="character" w:customStyle="1" w:styleId="WW8Num13z7">
    <w:name w:val="WW8Num13z7"/>
    <w:rsid w:val="00D01322"/>
  </w:style>
  <w:style w:type="character" w:customStyle="1" w:styleId="WW8Num13z8">
    <w:name w:val="WW8Num13z8"/>
    <w:rsid w:val="00D01322"/>
  </w:style>
  <w:style w:type="character" w:customStyle="1" w:styleId="WW8Num14z0">
    <w:name w:val="WW8Num14z0"/>
    <w:rsid w:val="00D01322"/>
    <w:rPr>
      <w:rFonts w:ascii="Times New Roman" w:hAnsi="Times New Roman" w:cs="Times New Roman"/>
      <w:sz w:val="20"/>
    </w:rPr>
  </w:style>
  <w:style w:type="character" w:customStyle="1" w:styleId="WW8Num15z0">
    <w:name w:val="WW8Num15z0"/>
    <w:rsid w:val="00D01322"/>
    <w:rPr>
      <w:rFonts w:hint="default"/>
    </w:rPr>
  </w:style>
  <w:style w:type="character" w:customStyle="1" w:styleId="WW8Num16z0">
    <w:name w:val="WW8Num16z0"/>
    <w:rsid w:val="00D01322"/>
    <w:rPr>
      <w:rFonts w:hint="default"/>
    </w:rPr>
  </w:style>
  <w:style w:type="character" w:customStyle="1" w:styleId="WW8Num17z0">
    <w:name w:val="WW8Num17z0"/>
    <w:rsid w:val="00D01322"/>
    <w:rPr>
      <w:rFonts w:hint="default"/>
    </w:rPr>
  </w:style>
  <w:style w:type="character" w:customStyle="1" w:styleId="WW8Num18z0">
    <w:name w:val="WW8Num18z0"/>
    <w:rsid w:val="00D01322"/>
  </w:style>
  <w:style w:type="character" w:customStyle="1" w:styleId="WW8Num19z0">
    <w:name w:val="WW8Num19z0"/>
    <w:rsid w:val="00D01322"/>
    <w:rPr>
      <w:rFonts w:hint="default"/>
    </w:rPr>
  </w:style>
  <w:style w:type="character" w:customStyle="1" w:styleId="WW8Num20z0">
    <w:name w:val="WW8Num20z0"/>
    <w:rsid w:val="00D01322"/>
    <w:rPr>
      <w:rFonts w:hint="default"/>
    </w:rPr>
  </w:style>
  <w:style w:type="character" w:customStyle="1" w:styleId="WW8Num21z0">
    <w:name w:val="WW8Num21z0"/>
    <w:rsid w:val="00D01322"/>
    <w:rPr>
      <w:rFonts w:hint="default"/>
    </w:rPr>
  </w:style>
  <w:style w:type="character" w:customStyle="1" w:styleId="WW8Num22z0">
    <w:name w:val="WW8Num22z0"/>
    <w:rsid w:val="00D01322"/>
    <w:rPr>
      <w:rFonts w:ascii="Times New Roman" w:hAnsi="Times New Roman" w:cs="Times New Roman"/>
      <w:sz w:val="20"/>
    </w:rPr>
  </w:style>
  <w:style w:type="character" w:customStyle="1" w:styleId="WW8Num23z0">
    <w:name w:val="WW8Num23z0"/>
    <w:rsid w:val="00D01322"/>
  </w:style>
  <w:style w:type="character" w:customStyle="1" w:styleId="WW8Num23z1">
    <w:name w:val="WW8Num23z1"/>
    <w:rsid w:val="00D01322"/>
  </w:style>
  <w:style w:type="character" w:customStyle="1" w:styleId="WW8Num23z2">
    <w:name w:val="WW8Num23z2"/>
    <w:rsid w:val="00D01322"/>
  </w:style>
  <w:style w:type="character" w:customStyle="1" w:styleId="WW8Num23z3">
    <w:name w:val="WW8Num23z3"/>
    <w:rsid w:val="00D01322"/>
  </w:style>
  <w:style w:type="character" w:customStyle="1" w:styleId="WW8Num23z4">
    <w:name w:val="WW8Num23z4"/>
    <w:rsid w:val="00D01322"/>
  </w:style>
  <w:style w:type="character" w:customStyle="1" w:styleId="WW8Num23z5">
    <w:name w:val="WW8Num23z5"/>
    <w:rsid w:val="00D01322"/>
  </w:style>
  <w:style w:type="character" w:customStyle="1" w:styleId="WW8Num23z6">
    <w:name w:val="WW8Num23z6"/>
    <w:rsid w:val="00D01322"/>
  </w:style>
  <w:style w:type="character" w:customStyle="1" w:styleId="WW8Num23z7">
    <w:name w:val="WW8Num23z7"/>
    <w:rsid w:val="00D01322"/>
  </w:style>
  <w:style w:type="character" w:customStyle="1" w:styleId="WW8Num23z8">
    <w:name w:val="WW8Num23z8"/>
    <w:rsid w:val="00D01322"/>
  </w:style>
  <w:style w:type="character" w:customStyle="1" w:styleId="WW8Num24z0">
    <w:name w:val="WW8Num24z0"/>
    <w:rsid w:val="00D01322"/>
    <w:rPr>
      <w:rFonts w:hint="default"/>
    </w:rPr>
  </w:style>
  <w:style w:type="character" w:customStyle="1" w:styleId="WW8Num25z0">
    <w:name w:val="WW8Num25z0"/>
    <w:rsid w:val="00D01322"/>
    <w:rPr>
      <w:rFonts w:hint="default"/>
    </w:rPr>
  </w:style>
  <w:style w:type="character" w:customStyle="1" w:styleId="WW8Num25z1">
    <w:name w:val="WW8Num25z1"/>
    <w:rsid w:val="00D01322"/>
  </w:style>
  <w:style w:type="character" w:customStyle="1" w:styleId="WW8Num25z2">
    <w:name w:val="WW8Num25z2"/>
    <w:rsid w:val="00D01322"/>
  </w:style>
  <w:style w:type="character" w:customStyle="1" w:styleId="WW8Num25z3">
    <w:name w:val="WW8Num25z3"/>
    <w:rsid w:val="00D01322"/>
  </w:style>
  <w:style w:type="character" w:customStyle="1" w:styleId="WW8Num25z4">
    <w:name w:val="WW8Num25z4"/>
    <w:rsid w:val="00D01322"/>
  </w:style>
  <w:style w:type="character" w:customStyle="1" w:styleId="WW8Num25z5">
    <w:name w:val="WW8Num25z5"/>
    <w:rsid w:val="00D01322"/>
  </w:style>
  <w:style w:type="character" w:customStyle="1" w:styleId="WW8Num25z6">
    <w:name w:val="WW8Num25z6"/>
    <w:rsid w:val="00D01322"/>
  </w:style>
  <w:style w:type="character" w:customStyle="1" w:styleId="WW8Num25z7">
    <w:name w:val="WW8Num25z7"/>
    <w:rsid w:val="00D01322"/>
  </w:style>
  <w:style w:type="character" w:customStyle="1" w:styleId="WW8Num25z8">
    <w:name w:val="WW8Num25z8"/>
    <w:rsid w:val="00D01322"/>
  </w:style>
  <w:style w:type="character" w:customStyle="1" w:styleId="WW8Num26z0">
    <w:name w:val="WW8Num26z0"/>
    <w:rsid w:val="00D01322"/>
    <w:rPr>
      <w:rFonts w:hint="default"/>
    </w:rPr>
  </w:style>
  <w:style w:type="character" w:customStyle="1" w:styleId="WW8Num27z0">
    <w:name w:val="WW8Num27z0"/>
    <w:rsid w:val="00D01322"/>
    <w:rPr>
      <w:rFonts w:hint="default"/>
    </w:rPr>
  </w:style>
  <w:style w:type="character" w:customStyle="1" w:styleId="WW8Num28z0">
    <w:name w:val="WW8Num28z0"/>
    <w:rsid w:val="00D01322"/>
    <w:rPr>
      <w:rFonts w:hint="default"/>
    </w:rPr>
  </w:style>
  <w:style w:type="character" w:customStyle="1" w:styleId="WW8Num29z0">
    <w:name w:val="WW8Num29z0"/>
    <w:rsid w:val="00D01322"/>
    <w:rPr>
      <w:rFonts w:hint="default"/>
    </w:rPr>
  </w:style>
  <w:style w:type="character" w:customStyle="1" w:styleId="WW8Num30z0">
    <w:name w:val="WW8Num30z0"/>
    <w:rsid w:val="00D01322"/>
    <w:rPr>
      <w:rFonts w:hint="default"/>
    </w:rPr>
  </w:style>
  <w:style w:type="character" w:customStyle="1" w:styleId="WW8Num31z0">
    <w:name w:val="WW8Num31z0"/>
    <w:rsid w:val="00D01322"/>
    <w:rPr>
      <w:rFonts w:hint="default"/>
    </w:rPr>
  </w:style>
  <w:style w:type="character" w:customStyle="1" w:styleId="WW8Num32z0">
    <w:name w:val="WW8Num32z0"/>
    <w:rsid w:val="00D01322"/>
    <w:rPr>
      <w:rFonts w:hint="default"/>
    </w:rPr>
  </w:style>
  <w:style w:type="character" w:customStyle="1" w:styleId="Domylnaczcionkaakapitu1">
    <w:name w:val="Domyślna czcionka akapitu1"/>
    <w:rsid w:val="00D01322"/>
  </w:style>
  <w:style w:type="character" w:styleId="Numerstrony">
    <w:name w:val="page number"/>
    <w:basedOn w:val="Domylnaczcionkaakapitu1"/>
    <w:rsid w:val="00D01322"/>
  </w:style>
  <w:style w:type="character" w:customStyle="1" w:styleId="a">
    <w:name w:val="—"/>
    <w:basedOn w:val="Domylnaczcionkaakapitu1"/>
    <w:rsid w:val="00D01322"/>
  </w:style>
  <w:style w:type="character" w:customStyle="1" w:styleId="TekstpodstawowyZnak">
    <w:name w:val="Tekst podstawowy Znak"/>
    <w:basedOn w:val="Domylnaczcionkaakapitu1"/>
    <w:rsid w:val="00D01322"/>
    <w:rPr>
      <w:rFonts w:ascii="Bookman Old Style" w:hAnsi="Bookman Old Style" w:cs="Bookman Old Style"/>
      <w:sz w:val="28"/>
    </w:rPr>
  </w:style>
  <w:style w:type="character" w:customStyle="1" w:styleId="NagwekZnak">
    <w:name w:val="Nagłówek Znak"/>
    <w:basedOn w:val="Domylnaczcionkaakapitu1"/>
    <w:uiPriority w:val="99"/>
    <w:rsid w:val="00D01322"/>
  </w:style>
  <w:style w:type="character" w:customStyle="1" w:styleId="StopkaZnak">
    <w:name w:val="Stopka Znak"/>
    <w:basedOn w:val="Domylnaczcionkaakapitu1"/>
    <w:rsid w:val="00D01322"/>
  </w:style>
  <w:style w:type="character" w:customStyle="1" w:styleId="TytuZnak">
    <w:name w:val="Tytuł Znak"/>
    <w:basedOn w:val="Domylnaczcionkaakapitu1"/>
    <w:rsid w:val="00D01322"/>
    <w:rPr>
      <w:rFonts w:ascii="Bookman Old Style" w:hAnsi="Bookman Old Style" w:cs="Bookman Old Style"/>
      <w:b/>
      <w:sz w:val="32"/>
    </w:rPr>
  </w:style>
  <w:style w:type="paragraph" w:customStyle="1" w:styleId="Nagwek1">
    <w:name w:val="Nagłówek1"/>
    <w:basedOn w:val="Normalny"/>
    <w:next w:val="Tekstpodstawowy"/>
    <w:rsid w:val="00D0132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D01322"/>
    <w:rPr>
      <w:rFonts w:ascii="Bookman Old Style" w:hAnsi="Bookman Old Style" w:cs="Bookman Old Style"/>
      <w:sz w:val="28"/>
    </w:rPr>
  </w:style>
  <w:style w:type="paragraph" w:styleId="Lista">
    <w:name w:val="List"/>
    <w:basedOn w:val="Tekstpodstawowy"/>
    <w:rsid w:val="00D01322"/>
    <w:rPr>
      <w:rFonts w:cs="Mangal"/>
    </w:rPr>
  </w:style>
  <w:style w:type="paragraph" w:customStyle="1" w:styleId="Podpis1">
    <w:name w:val="Podpis1"/>
    <w:basedOn w:val="Normalny"/>
    <w:rsid w:val="00D013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D01322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rsid w:val="00D01322"/>
    <w:pPr>
      <w:jc w:val="center"/>
    </w:pPr>
    <w:rPr>
      <w:rFonts w:ascii="Bookman Old Style" w:hAnsi="Bookman Old Style" w:cs="Bookman Old Style"/>
      <w:b/>
      <w:sz w:val="32"/>
    </w:rPr>
  </w:style>
  <w:style w:type="paragraph" w:styleId="Podtytu">
    <w:name w:val="Subtitle"/>
    <w:basedOn w:val="Nagwek1"/>
    <w:next w:val="Tekstpodstawowy"/>
    <w:qFormat/>
    <w:rsid w:val="00D01322"/>
    <w:pPr>
      <w:jc w:val="center"/>
    </w:pPr>
    <w:rPr>
      <w:i/>
      <w:iCs/>
    </w:rPr>
  </w:style>
  <w:style w:type="paragraph" w:styleId="Nagwek">
    <w:name w:val="header"/>
    <w:basedOn w:val="Normalny"/>
    <w:uiPriority w:val="99"/>
    <w:rsid w:val="00D0132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01322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D01322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60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023"/>
    <w:rPr>
      <w:rFonts w:ascii="Segoe UI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0B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0B8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0B8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0B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0B87"/>
    <w:rPr>
      <w:b/>
      <w:bCs/>
      <w:lang w:eastAsia="ar-SA"/>
    </w:rPr>
  </w:style>
  <w:style w:type="paragraph" w:styleId="NormalnyWeb">
    <w:name w:val="Normal (Web)"/>
    <w:basedOn w:val="Normalny"/>
    <w:unhideWhenUsed/>
    <w:rsid w:val="00E20F5B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uiPriority w:val="22"/>
    <w:qFormat/>
    <w:rsid w:val="00704A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743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DOZORU MIENIA</vt:lpstr>
    </vt:vector>
  </TitlesOfParts>
  <Company/>
  <LinksUpToDate>false</LinksUpToDate>
  <CharactersWithSpaces>5191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DOZORU MIENIA</dc:title>
  <dc:creator>Katarzyna Trzosowska</dc:creator>
  <cp:lastModifiedBy>Beata Szczucińska</cp:lastModifiedBy>
  <cp:revision>2</cp:revision>
  <cp:lastPrinted>2016-12-29T13:36:00Z</cp:lastPrinted>
  <dcterms:created xsi:type="dcterms:W3CDTF">2021-02-12T07:41:00Z</dcterms:created>
  <dcterms:modified xsi:type="dcterms:W3CDTF">2021-02-12T07:41:00Z</dcterms:modified>
</cp:coreProperties>
</file>