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90" w:rsidRPr="0070372B" w:rsidRDefault="00C80ADC" w:rsidP="0070372B">
      <w:pPr>
        <w:spacing w:line="36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K.26.5.2022</w:t>
      </w:r>
    </w:p>
    <w:p w:rsidR="00D31D90" w:rsidRPr="0070372B" w:rsidRDefault="00D31D90" w:rsidP="0070372B">
      <w:pPr>
        <w:spacing w:line="360" w:lineRule="auto"/>
        <w:rPr>
          <w:rFonts w:ascii="Calibri Light" w:hAnsi="Calibri Light" w:cs="Calibri Light"/>
          <w:lang w:val="pl-PL"/>
        </w:rPr>
      </w:pPr>
      <w:r w:rsidRPr="0070372B">
        <w:rPr>
          <w:rFonts w:ascii="Calibri Light" w:hAnsi="Calibri Light" w:cs="Calibri Light"/>
          <w:lang w:val="pl-PL"/>
        </w:rPr>
        <w:t>Warszawa,</w:t>
      </w:r>
      <w:r w:rsidR="00C80ADC">
        <w:rPr>
          <w:rFonts w:ascii="Calibri Light" w:hAnsi="Calibri Light" w:cs="Calibri Light"/>
          <w:lang w:val="pl-PL"/>
        </w:rPr>
        <w:t xml:space="preserve">  </w:t>
      </w:r>
      <w:r w:rsidR="00CF30D0">
        <w:rPr>
          <w:rFonts w:ascii="Calibri Light" w:hAnsi="Calibri Light" w:cs="Calibri Light"/>
          <w:lang w:val="pl-PL"/>
        </w:rPr>
        <w:t>02</w:t>
      </w:r>
      <w:r w:rsidR="004C48BD">
        <w:rPr>
          <w:rFonts w:ascii="Calibri Light" w:hAnsi="Calibri Light" w:cs="Calibri Light"/>
          <w:lang w:val="pl-PL"/>
        </w:rPr>
        <w:t xml:space="preserve"> </w:t>
      </w:r>
      <w:r w:rsidR="00C80ADC">
        <w:rPr>
          <w:rFonts w:ascii="Calibri Light" w:hAnsi="Calibri Light" w:cs="Calibri Light"/>
          <w:lang w:val="pl-PL"/>
        </w:rPr>
        <w:t xml:space="preserve">grudnia </w:t>
      </w:r>
      <w:r w:rsidRPr="0070372B">
        <w:rPr>
          <w:rFonts w:ascii="Calibri Light" w:hAnsi="Calibri Light" w:cs="Calibri Light"/>
          <w:lang w:val="pl-PL"/>
        </w:rPr>
        <w:t>2022 r.</w:t>
      </w:r>
    </w:p>
    <w:p w:rsidR="00A46A8E" w:rsidRDefault="00A46A8E" w:rsidP="0070372B">
      <w:pPr>
        <w:spacing w:line="360" w:lineRule="auto"/>
        <w:rPr>
          <w:rFonts w:ascii="Calibri Light" w:hAnsi="Calibri Light" w:cs="Calibri Light"/>
          <w:b/>
          <w:lang w:val="pl-PL"/>
        </w:rPr>
      </w:pPr>
    </w:p>
    <w:p w:rsidR="00D31D90" w:rsidRPr="0070372B" w:rsidRDefault="00D31D90" w:rsidP="0070372B">
      <w:pPr>
        <w:spacing w:line="360" w:lineRule="auto"/>
        <w:rPr>
          <w:rFonts w:ascii="Calibri Light" w:hAnsi="Calibri Light" w:cs="Calibri Light"/>
          <w:lang w:val="pl-PL"/>
        </w:rPr>
      </w:pPr>
      <w:r w:rsidRPr="0070372B">
        <w:rPr>
          <w:rFonts w:ascii="Calibri Light" w:hAnsi="Calibri Light" w:cs="Calibri Light"/>
          <w:b/>
          <w:lang w:val="pl-PL"/>
        </w:rPr>
        <w:t>Zamawiający:</w:t>
      </w:r>
    </w:p>
    <w:p w:rsidR="00D31D90" w:rsidRPr="0070372B" w:rsidRDefault="00D31D90" w:rsidP="0070372B">
      <w:pPr>
        <w:spacing w:line="360" w:lineRule="auto"/>
        <w:rPr>
          <w:rFonts w:ascii="Calibri Light" w:hAnsi="Calibri Light" w:cs="Calibri Light"/>
          <w:lang w:val="pl-PL"/>
        </w:rPr>
      </w:pPr>
      <w:r w:rsidRPr="0070372B">
        <w:rPr>
          <w:rFonts w:ascii="Calibri Light" w:hAnsi="Calibri Light" w:cs="Calibri Light"/>
          <w:lang w:val="pl-PL"/>
        </w:rPr>
        <w:t>Akademia Teatralna im. Aleksandra Zelwerowicza w Warszawie</w:t>
      </w:r>
    </w:p>
    <w:p w:rsidR="00D31D90" w:rsidRPr="0070372B" w:rsidRDefault="00D31D90" w:rsidP="0070372B">
      <w:pPr>
        <w:spacing w:line="360" w:lineRule="auto"/>
        <w:rPr>
          <w:rFonts w:ascii="Calibri Light" w:hAnsi="Calibri Light" w:cs="Calibri Light"/>
          <w:lang w:val="pl-PL"/>
        </w:rPr>
      </w:pPr>
      <w:r w:rsidRPr="0070372B">
        <w:rPr>
          <w:rFonts w:ascii="Calibri Light" w:hAnsi="Calibri Light" w:cs="Calibri Light"/>
          <w:lang w:val="pl-PL"/>
        </w:rPr>
        <w:t>ul. Miodowa 22/24, 00-246 Warszawa</w:t>
      </w:r>
    </w:p>
    <w:p w:rsidR="00D31D90" w:rsidRPr="0070372B" w:rsidRDefault="00D31D90" w:rsidP="0070372B">
      <w:pPr>
        <w:spacing w:line="360" w:lineRule="auto"/>
        <w:rPr>
          <w:rFonts w:ascii="Calibri Light" w:hAnsi="Calibri Light" w:cs="Calibri Light"/>
          <w:lang w:val="pl-PL"/>
        </w:rPr>
      </w:pPr>
      <w:r w:rsidRPr="0070372B">
        <w:rPr>
          <w:rFonts w:ascii="Calibri Light" w:hAnsi="Calibri Light" w:cs="Calibri Light"/>
          <w:lang w:val="pl-PL"/>
        </w:rPr>
        <w:t xml:space="preserve">tel.: 22 8319545, e-mail: </w:t>
      </w:r>
      <w:hyperlink r:id="rId8">
        <w:r w:rsidRPr="000F27A9">
          <w:rPr>
            <w:rStyle w:val="czeinternetowe"/>
            <w:rFonts w:ascii="Calibri Light" w:hAnsi="Calibri Light" w:cs="Calibri Light"/>
            <w:lang w:val="pl-PL"/>
          </w:rPr>
          <w:t>biuro.kanclerza@e-at.edu.pl</w:t>
        </w:r>
      </w:hyperlink>
    </w:p>
    <w:p w:rsidR="00C94332" w:rsidRPr="0070372B" w:rsidRDefault="00C94332" w:rsidP="0070372B">
      <w:pPr>
        <w:pStyle w:val="Tytu"/>
        <w:spacing w:before="0"/>
        <w:jc w:val="left"/>
        <w:rPr>
          <w:rFonts w:cs="Calibri Light"/>
          <w:spacing w:val="0"/>
          <w:sz w:val="24"/>
          <w:szCs w:val="24"/>
          <w:lang w:val="pl-PL"/>
        </w:rPr>
      </w:pPr>
    </w:p>
    <w:p w:rsidR="00D31D90" w:rsidRPr="0070372B" w:rsidRDefault="00D31D90" w:rsidP="0070372B">
      <w:pPr>
        <w:pStyle w:val="Tytu"/>
        <w:spacing w:before="0"/>
        <w:jc w:val="left"/>
        <w:rPr>
          <w:rFonts w:cs="Calibri Light"/>
          <w:spacing w:val="0"/>
          <w:sz w:val="24"/>
          <w:szCs w:val="24"/>
          <w:lang w:val="pl-PL"/>
        </w:rPr>
      </w:pPr>
      <w:r w:rsidRPr="0070372B">
        <w:rPr>
          <w:rFonts w:cs="Calibri Light"/>
          <w:spacing w:val="0"/>
          <w:sz w:val="24"/>
          <w:szCs w:val="24"/>
          <w:lang w:val="pl-PL"/>
        </w:rPr>
        <w:t xml:space="preserve">ZAPROSZENIE DO </w:t>
      </w:r>
      <w:r w:rsidR="00C94332" w:rsidRPr="0070372B">
        <w:rPr>
          <w:rFonts w:cs="Calibri Light"/>
          <w:spacing w:val="0"/>
          <w:sz w:val="24"/>
          <w:szCs w:val="24"/>
          <w:lang w:val="pl-PL"/>
        </w:rPr>
        <w:t>OSZACOWANIA WARTOŚCI ZAMÓWIENIA</w:t>
      </w:r>
      <w:r w:rsidRPr="0070372B">
        <w:rPr>
          <w:rFonts w:cs="Calibri Light"/>
          <w:spacing w:val="0"/>
          <w:sz w:val="24"/>
          <w:szCs w:val="24"/>
          <w:lang w:val="pl-PL"/>
        </w:rPr>
        <w:t xml:space="preserve"> </w:t>
      </w:r>
    </w:p>
    <w:p w:rsidR="00D31D90" w:rsidRPr="0070372B" w:rsidRDefault="00C94332" w:rsidP="0070372B">
      <w:pPr>
        <w:pStyle w:val="Nagwek1"/>
        <w:spacing w:after="0"/>
        <w:ind w:right="-7"/>
        <w:contextualSpacing/>
        <w:jc w:val="left"/>
        <w:rPr>
          <w:rFonts w:cs="Calibri Light"/>
          <w:spacing w:val="0"/>
          <w:sz w:val="24"/>
          <w:szCs w:val="24"/>
        </w:rPr>
      </w:pPr>
      <w:r w:rsidRPr="0070372B">
        <w:rPr>
          <w:rFonts w:cs="Calibri Light"/>
          <w:spacing w:val="0"/>
          <w:sz w:val="24"/>
          <w:szCs w:val="24"/>
          <w:lang w:val="pl-PL"/>
        </w:rPr>
        <w:t>na</w:t>
      </w:r>
      <w:r w:rsidR="004F6BFA">
        <w:rPr>
          <w:rFonts w:cs="Calibri Light"/>
          <w:spacing w:val="0"/>
          <w:sz w:val="24"/>
          <w:szCs w:val="24"/>
          <w:lang w:val="pl-PL"/>
        </w:rPr>
        <w:t xml:space="preserve"> wykonanie usługi digitalizacji</w:t>
      </w:r>
      <w:r w:rsidR="00396712">
        <w:rPr>
          <w:rFonts w:cs="Calibri Light"/>
          <w:spacing w:val="0"/>
          <w:sz w:val="24"/>
          <w:szCs w:val="24"/>
          <w:lang w:val="pl-PL"/>
        </w:rPr>
        <w:t xml:space="preserve"> </w:t>
      </w:r>
      <w:r w:rsidR="006042CB" w:rsidRPr="006042CB">
        <w:rPr>
          <w:rFonts w:cs="Calibri Light"/>
          <w:spacing w:val="0"/>
          <w:sz w:val="24"/>
          <w:szCs w:val="24"/>
          <w:lang w:val="pl-PL"/>
        </w:rPr>
        <w:t xml:space="preserve">zasobów </w:t>
      </w:r>
      <w:r w:rsidR="00396712">
        <w:rPr>
          <w:rFonts w:cs="Calibri Light"/>
          <w:spacing w:val="0"/>
          <w:sz w:val="24"/>
          <w:szCs w:val="24"/>
          <w:lang w:val="pl-PL"/>
        </w:rPr>
        <w:t>Biblioteki Akademii Teatralnej im. A. Zelwerowicza w Warszawie oraz Filii w Białymstoku</w:t>
      </w:r>
    </w:p>
    <w:p w:rsidR="00C94332" w:rsidRPr="004F6BFA" w:rsidRDefault="00C94332" w:rsidP="0070372B">
      <w:pPr>
        <w:spacing w:line="360" w:lineRule="auto"/>
        <w:rPr>
          <w:rFonts w:ascii="Calibri Light" w:hAnsi="Calibri Light" w:cs="Calibri Light"/>
          <w:lang w:val="pl-PL"/>
        </w:rPr>
      </w:pPr>
    </w:p>
    <w:p w:rsidR="00BD3645" w:rsidRPr="004F6BFA" w:rsidRDefault="00D31D90" w:rsidP="0070372B">
      <w:pPr>
        <w:spacing w:line="360" w:lineRule="auto"/>
        <w:rPr>
          <w:rFonts w:ascii="Calibri Light" w:hAnsi="Calibri Light" w:cs="Calibri Light"/>
          <w:lang w:val="pl-PL"/>
        </w:rPr>
      </w:pPr>
      <w:r w:rsidRPr="004F6BFA">
        <w:rPr>
          <w:rFonts w:ascii="Calibri Light" w:hAnsi="Calibri Light" w:cs="Calibri Light"/>
          <w:lang w:val="pl-PL"/>
        </w:rPr>
        <w:t xml:space="preserve">W związku z realizowanym projektem pn. </w:t>
      </w:r>
      <w:r w:rsidR="00C94332" w:rsidRPr="004F6BFA">
        <w:rPr>
          <w:rFonts w:ascii="Calibri Light" w:hAnsi="Calibri Light" w:cs="Calibri Light"/>
          <w:i/>
          <w:iCs/>
          <w:lang w:val="pl-PL"/>
        </w:rPr>
        <w:t xml:space="preserve">Cyfrowa restauracja unikatowych zasobów Biblioteki Akademii Teatralnej, </w:t>
      </w:r>
      <w:r w:rsidR="00C94332" w:rsidRPr="004F6BFA">
        <w:rPr>
          <w:rFonts w:ascii="Calibri Light" w:hAnsi="Calibri Light" w:cs="Calibri Light"/>
          <w:iCs/>
          <w:lang w:val="pl-PL"/>
        </w:rPr>
        <w:t>projekt</w:t>
      </w:r>
      <w:r w:rsidR="00C94332" w:rsidRPr="004F6BFA">
        <w:rPr>
          <w:rFonts w:ascii="Calibri Light" w:hAnsi="Calibri Light" w:cs="Calibri Light"/>
          <w:i/>
          <w:iCs/>
          <w:lang w:val="pl-PL"/>
        </w:rPr>
        <w:t xml:space="preserve"> </w:t>
      </w:r>
      <w:r w:rsidRPr="004F6BFA">
        <w:rPr>
          <w:rFonts w:ascii="Calibri Light" w:hAnsi="Calibri Light" w:cs="Calibri Light"/>
          <w:iCs/>
          <w:lang w:val="pl-PL"/>
        </w:rPr>
        <w:t xml:space="preserve">nr </w:t>
      </w:r>
      <w:r w:rsidR="00C94332" w:rsidRPr="004F6BFA">
        <w:rPr>
          <w:rFonts w:ascii="Calibri Light" w:hAnsi="Calibri Light" w:cs="Calibri Light"/>
          <w:iCs/>
          <w:lang w:val="pl-PL"/>
        </w:rPr>
        <w:t>SONB/SP/549669/2022</w:t>
      </w:r>
      <w:r w:rsidRPr="004F6BFA">
        <w:rPr>
          <w:rFonts w:ascii="Calibri Light" w:hAnsi="Calibri Light" w:cs="Calibri Light"/>
          <w:i/>
          <w:iCs/>
          <w:lang w:val="pl-PL"/>
        </w:rPr>
        <w:t xml:space="preserve"> </w:t>
      </w:r>
      <w:r w:rsidRPr="004F6BFA">
        <w:rPr>
          <w:rFonts w:ascii="Calibri Light" w:hAnsi="Calibri Light" w:cs="Calibri Light"/>
          <w:lang w:val="pl-PL"/>
        </w:rPr>
        <w:t>(„Projekt”), Z</w:t>
      </w:r>
      <w:r w:rsidR="00BD3645" w:rsidRPr="004F6BFA">
        <w:rPr>
          <w:rFonts w:ascii="Calibri Light" w:hAnsi="Calibri Light" w:cs="Calibri Light"/>
          <w:lang w:val="pl-PL"/>
        </w:rPr>
        <w:t>amawiający zaprasza do</w:t>
      </w:r>
      <w:r w:rsidR="00847746" w:rsidRPr="004F6BFA">
        <w:rPr>
          <w:rFonts w:ascii="Calibri Light" w:hAnsi="Calibri Light" w:cs="Calibri Light"/>
          <w:lang w:val="pl-PL"/>
        </w:rPr>
        <w:t> </w:t>
      </w:r>
      <w:r w:rsidR="00BD3645" w:rsidRPr="004F6BFA">
        <w:rPr>
          <w:rFonts w:ascii="Calibri Light" w:hAnsi="Calibri Light" w:cs="Calibri Light"/>
          <w:lang w:val="pl-PL"/>
        </w:rPr>
        <w:t>oszacowania wartości zamówienia polegającego na</w:t>
      </w:r>
      <w:r w:rsidR="004D0CCA" w:rsidRPr="004F6BFA">
        <w:rPr>
          <w:rFonts w:ascii="Calibri Light" w:hAnsi="Calibri Light" w:cs="Calibri Light"/>
          <w:lang w:val="pl-PL"/>
        </w:rPr>
        <w:t xml:space="preserve"> digitalizacji filmowych materiałów analogowych oraz maszynopisów i teczek archiwalnych ze zbiorów Biblioteki Akademii Teatralnej im. Aleksandra Zelwerowicza. </w:t>
      </w:r>
      <w:r w:rsidR="00072B3D" w:rsidRPr="004F6BFA">
        <w:rPr>
          <w:rFonts w:ascii="Calibri Light" w:hAnsi="Calibri Light" w:cs="Calibri Light"/>
          <w:lang w:val="pl-PL"/>
        </w:rPr>
        <w:t xml:space="preserve">Zamówienie składa się z dwóch części, </w:t>
      </w:r>
      <w:r w:rsidR="00A656B9" w:rsidRPr="004F6BFA">
        <w:rPr>
          <w:rFonts w:ascii="Calibri Light" w:hAnsi="Calibri Light" w:cs="Calibri Light"/>
          <w:lang w:val="pl-PL"/>
        </w:rPr>
        <w:t xml:space="preserve">możliwe jest złożenie szacunku tylko na jedną część, jeśli druga nie mieści się w zakresie działalności Wykonawcy. </w:t>
      </w:r>
    </w:p>
    <w:p w:rsidR="00072B3D" w:rsidRPr="004F6BFA" w:rsidRDefault="0085761F" w:rsidP="0085761F">
      <w:pPr>
        <w:pStyle w:val="Nagwek1"/>
        <w:jc w:val="left"/>
      </w:pPr>
      <w:r>
        <w:t xml:space="preserve">PRZEDMIOT ZAMÓWIENIA </w:t>
      </w:r>
    </w:p>
    <w:p w:rsidR="00BD3645" w:rsidRPr="004F6BFA" w:rsidRDefault="00847746" w:rsidP="0085761F">
      <w:pPr>
        <w:pStyle w:val="Nagwek2"/>
        <w:numPr>
          <w:ilvl w:val="0"/>
          <w:numId w:val="0"/>
        </w:numPr>
      </w:pPr>
      <w:proofErr w:type="spellStart"/>
      <w:r w:rsidRPr="004F6BFA">
        <w:t>Część</w:t>
      </w:r>
      <w:proofErr w:type="spellEnd"/>
      <w:r w:rsidRPr="004F6BFA">
        <w:t xml:space="preserve"> I. Digitalizacja filmowych materiałów analogowych</w:t>
      </w:r>
    </w:p>
    <w:p w:rsidR="00BD3645" w:rsidRPr="004F6BFA" w:rsidRDefault="00BD3645" w:rsidP="00C96EC1">
      <w:pPr>
        <w:pStyle w:val="Nagwek3"/>
        <w:numPr>
          <w:ilvl w:val="0"/>
          <w:numId w:val="46"/>
        </w:numPr>
        <w:rPr>
          <w:lang w:val="pl-PL"/>
        </w:rPr>
      </w:pPr>
      <w:r w:rsidRPr="004F6BFA">
        <w:rPr>
          <w:lang w:val="pl-PL"/>
        </w:rPr>
        <w:t>Digitalizacji taśm 35 mm</w:t>
      </w:r>
      <w:r w:rsidR="0070372B" w:rsidRPr="004F6BFA">
        <w:rPr>
          <w:lang w:val="pl-PL"/>
        </w:rPr>
        <w:t xml:space="preserve"> (20 taśm, ok. 1200 minut). </w:t>
      </w:r>
    </w:p>
    <w:p w:rsidR="000F27A9" w:rsidRPr="000F27A9" w:rsidRDefault="00BD3645" w:rsidP="000F27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>skanowanie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>materiału wyjściowego w rozdzielczości co najmniej 2K, do plików w</w:t>
      </w:r>
      <w:r w:rsidR="000F27A9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>formacie DPX (zapis logarytmiczny, 10bitowy) lub TIFF (zapis liniowy 16-</w:t>
      </w:r>
      <w:r w:rsidR="0070372B" w:rsidRPr="000F27A9">
        <w:rPr>
          <w:rFonts w:ascii="Calibri Light" w:hAnsi="Calibri Light" w:cs="Calibri Light"/>
          <w:lang w:val="pl-PL"/>
        </w:rPr>
        <w:t xml:space="preserve"> bitowy),</w:t>
      </w:r>
    </w:p>
    <w:p w:rsidR="000F27A9" w:rsidRDefault="00BD3645" w:rsidP="009C70B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>digitalizacja dźwięku w rozdzielczości 24-bitowej przy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>częstotliwości 96 kHz, zapis w formacie WAVE (.</w:t>
      </w:r>
      <w:proofErr w:type="spellStart"/>
      <w:r w:rsidR="000F27A9">
        <w:rPr>
          <w:rFonts w:ascii="Calibri Light" w:hAnsi="Calibri Light" w:cs="Calibri Light"/>
          <w:lang w:val="pl-PL"/>
        </w:rPr>
        <w:t>wav</w:t>
      </w:r>
      <w:proofErr w:type="spellEnd"/>
      <w:r w:rsidR="000F27A9">
        <w:rPr>
          <w:rFonts w:ascii="Calibri Light" w:hAnsi="Calibri Light" w:cs="Calibri Light"/>
          <w:lang w:val="pl-PL"/>
        </w:rPr>
        <w:t>),</w:t>
      </w:r>
    </w:p>
    <w:p w:rsidR="000F27A9" w:rsidRDefault="00BD3645" w:rsidP="000F27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>rekonstrukcja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 xml:space="preserve">obrazu (stabilizacja, usuwanie rys, plam, migotania itp.), </w:t>
      </w:r>
    </w:p>
    <w:p w:rsidR="000F27A9" w:rsidRDefault="00BD3645" w:rsidP="000F27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lastRenderedPageBreak/>
        <w:t>korekcja barwna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 xml:space="preserve">oraz rekonstrukcja dźwięku filmu, </w:t>
      </w:r>
    </w:p>
    <w:p w:rsidR="000F27A9" w:rsidRDefault="00BD3645" w:rsidP="000F27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>opracowanie metadanych dla materiału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 xml:space="preserve">audiowizualnego. </w:t>
      </w:r>
    </w:p>
    <w:p w:rsidR="00BD3645" w:rsidRPr="000F27A9" w:rsidRDefault="00BD3645" w:rsidP="000F27A9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>Efektem finalnym będą nagrania w postaci kopii DPX lub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>TIFF i plików WAV materiału przed rekonstrukcją, nieszyfrowanej kopii DCP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 xml:space="preserve">(SMPTE) oraz kopii po </w:t>
      </w:r>
      <w:proofErr w:type="spellStart"/>
      <w:r w:rsidRPr="000F27A9">
        <w:rPr>
          <w:rFonts w:ascii="Calibri Light" w:hAnsi="Calibri Light" w:cs="Calibri Light"/>
          <w:lang w:val="pl-PL"/>
        </w:rPr>
        <w:t>remasteringu</w:t>
      </w:r>
      <w:proofErr w:type="spellEnd"/>
      <w:r w:rsidRPr="000F27A9">
        <w:rPr>
          <w:rFonts w:ascii="Calibri Light" w:hAnsi="Calibri Light" w:cs="Calibri Light"/>
          <w:lang w:val="pl-PL"/>
        </w:rPr>
        <w:t xml:space="preserve"> i korekcji barwnej całości materiału</w:t>
      </w:r>
      <w:r w:rsidR="0070372B" w:rsidRP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 xml:space="preserve">audio-video (bez podziału na akty) do pliku </w:t>
      </w:r>
      <w:proofErr w:type="spellStart"/>
      <w:r w:rsidRPr="000F27A9">
        <w:rPr>
          <w:rFonts w:ascii="Calibri Light" w:hAnsi="Calibri Light" w:cs="Calibri Light"/>
          <w:lang w:val="pl-PL"/>
        </w:rPr>
        <w:t>QuickTime</w:t>
      </w:r>
      <w:proofErr w:type="spellEnd"/>
      <w:r w:rsidRPr="000F27A9">
        <w:rPr>
          <w:rFonts w:ascii="Calibri Light" w:hAnsi="Calibri Light" w:cs="Calibri Light"/>
          <w:lang w:val="pl-PL"/>
        </w:rPr>
        <w:t xml:space="preserve"> </w:t>
      </w:r>
      <w:proofErr w:type="spellStart"/>
      <w:r w:rsidRPr="000F27A9">
        <w:rPr>
          <w:rFonts w:ascii="Calibri Light" w:hAnsi="Calibri Light" w:cs="Calibri Light"/>
          <w:lang w:val="pl-PL"/>
        </w:rPr>
        <w:t>ProRes</w:t>
      </w:r>
      <w:proofErr w:type="spellEnd"/>
      <w:r w:rsidRPr="000F27A9">
        <w:rPr>
          <w:rFonts w:ascii="Calibri Light" w:hAnsi="Calibri Light" w:cs="Calibri Light"/>
          <w:lang w:val="pl-PL"/>
        </w:rPr>
        <w:t xml:space="preserve"> 422HQ w</w:t>
      </w:r>
      <w:r w:rsidR="00847746">
        <w:rPr>
          <w:rFonts w:ascii="Calibri Light" w:hAnsi="Calibri Light" w:cs="Calibri Light"/>
          <w:lang w:val="pl-PL"/>
        </w:rPr>
        <w:t> </w:t>
      </w:r>
      <w:r w:rsidRPr="000F27A9">
        <w:rPr>
          <w:rFonts w:ascii="Calibri Light" w:hAnsi="Calibri Light" w:cs="Calibri Light"/>
          <w:lang w:val="pl-PL"/>
        </w:rPr>
        <w:t>rozdzielczości 1920x1080p w oryginalnej ilości klatek na sekundę wraz ze</w:t>
      </w:r>
      <w:r w:rsid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>zsynchronizowaną ścieżką dźwiękową, a także kopie plików w formacie H.264</w:t>
      </w:r>
      <w:r w:rsidR="000F27A9">
        <w:rPr>
          <w:rFonts w:ascii="Calibri Light" w:hAnsi="Calibri Light" w:cs="Calibri Light"/>
          <w:lang w:val="pl-PL"/>
        </w:rPr>
        <w:t xml:space="preserve"> </w:t>
      </w:r>
      <w:r w:rsidRPr="000F27A9">
        <w:rPr>
          <w:rFonts w:ascii="Calibri Light" w:hAnsi="Calibri Light" w:cs="Calibri Light"/>
          <w:lang w:val="pl-PL"/>
        </w:rPr>
        <w:t xml:space="preserve">do </w:t>
      </w:r>
      <w:r w:rsidR="000F27A9">
        <w:rPr>
          <w:rFonts w:ascii="Calibri Light" w:hAnsi="Calibri Light" w:cs="Calibri Light"/>
          <w:lang w:val="pl-PL"/>
        </w:rPr>
        <w:t xml:space="preserve">dalszego </w:t>
      </w:r>
      <w:r w:rsidRPr="000F27A9">
        <w:rPr>
          <w:rFonts w:ascii="Calibri Light" w:hAnsi="Calibri Light" w:cs="Calibri Light"/>
          <w:lang w:val="pl-PL"/>
        </w:rPr>
        <w:t>udostępniania. Docelowo kopie umieszczone zostaną na nowym serwerze</w:t>
      </w:r>
      <w:r w:rsidR="0070372B" w:rsidRPr="000F27A9">
        <w:rPr>
          <w:rFonts w:ascii="Calibri Light" w:hAnsi="Calibri Light" w:cs="Calibri Light"/>
          <w:lang w:val="pl-PL"/>
        </w:rPr>
        <w:t xml:space="preserve"> wydzielonym dla Biblioteki Akademii Teatralnej. </w:t>
      </w:r>
    </w:p>
    <w:p w:rsidR="00BD3645" w:rsidRPr="0070372B" w:rsidRDefault="00BD3645" w:rsidP="00C96EC1">
      <w:pPr>
        <w:pStyle w:val="Nagwek3"/>
        <w:numPr>
          <w:ilvl w:val="0"/>
          <w:numId w:val="46"/>
        </w:numPr>
        <w:rPr>
          <w:lang w:val="pl-PL"/>
        </w:rPr>
      </w:pPr>
      <w:r w:rsidRPr="0070372B">
        <w:rPr>
          <w:lang w:val="pl-PL"/>
        </w:rPr>
        <w:t>D</w:t>
      </w:r>
      <w:r w:rsidR="0070372B">
        <w:rPr>
          <w:lang w:val="pl-PL"/>
        </w:rPr>
        <w:t>igitalizacja</w:t>
      </w:r>
      <w:r w:rsidRPr="0070372B">
        <w:rPr>
          <w:lang w:val="pl-PL"/>
        </w:rPr>
        <w:t xml:space="preserve"> kaset VHS</w:t>
      </w:r>
      <w:r w:rsidR="0070372B">
        <w:rPr>
          <w:lang w:val="pl-PL"/>
        </w:rPr>
        <w:t xml:space="preserve"> (300 kaset, ok. 600 godzin materiału).</w:t>
      </w:r>
    </w:p>
    <w:p w:rsidR="000F27A9" w:rsidRDefault="0070372B" w:rsidP="000F27A9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>skanowanie materiału wyjściowego,</w:t>
      </w:r>
    </w:p>
    <w:p w:rsidR="000F27A9" w:rsidRDefault="0070372B" w:rsidP="000F27A9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>digitalizacja ścieżki audio w formie nieskompresowanej w parametrach maksymalnych, w</w:t>
      </w:r>
      <w:r w:rsidR="000F27A9">
        <w:rPr>
          <w:rFonts w:ascii="Calibri Light" w:hAnsi="Calibri Light" w:cs="Calibri Light"/>
          <w:lang w:val="pl-PL"/>
        </w:rPr>
        <w:t> </w:t>
      </w:r>
      <w:r w:rsidRPr="000F27A9">
        <w:rPr>
          <w:rFonts w:ascii="Calibri Light" w:hAnsi="Calibri Light" w:cs="Calibri Light"/>
          <w:lang w:val="pl-PL"/>
        </w:rPr>
        <w:t xml:space="preserve">jakich zapisane jest źródło, </w:t>
      </w:r>
    </w:p>
    <w:p w:rsidR="000F27A9" w:rsidRDefault="0070372B" w:rsidP="000F27A9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 xml:space="preserve">digitalizacja ścieżki wideo do kodeków </w:t>
      </w:r>
      <w:proofErr w:type="spellStart"/>
      <w:r w:rsidRPr="000F27A9">
        <w:rPr>
          <w:rFonts w:ascii="Calibri Light" w:hAnsi="Calibri Light" w:cs="Calibri Light"/>
          <w:lang w:val="pl-PL"/>
        </w:rPr>
        <w:t>Quicktime</w:t>
      </w:r>
      <w:proofErr w:type="spellEnd"/>
      <w:r w:rsidRPr="000F27A9">
        <w:rPr>
          <w:rFonts w:ascii="Calibri Light" w:hAnsi="Calibri Light" w:cs="Calibri Light"/>
          <w:lang w:val="pl-PL"/>
        </w:rPr>
        <w:t xml:space="preserve"> </w:t>
      </w:r>
      <w:proofErr w:type="spellStart"/>
      <w:r w:rsidRPr="000F27A9">
        <w:rPr>
          <w:rFonts w:ascii="Calibri Light" w:hAnsi="Calibri Light" w:cs="Calibri Light"/>
          <w:lang w:val="pl-PL"/>
        </w:rPr>
        <w:t>Prores</w:t>
      </w:r>
      <w:proofErr w:type="spellEnd"/>
      <w:r w:rsidRPr="000F27A9">
        <w:rPr>
          <w:rFonts w:ascii="Calibri Light" w:hAnsi="Calibri Light" w:cs="Calibri Light"/>
          <w:lang w:val="pl-PL"/>
        </w:rPr>
        <w:t xml:space="preserve"> 422 HQ lub najwyższego możliwego profilu kodeka </w:t>
      </w:r>
      <w:proofErr w:type="spellStart"/>
      <w:r w:rsidRPr="000F27A9">
        <w:rPr>
          <w:rFonts w:ascii="Calibri Light" w:hAnsi="Calibri Light" w:cs="Calibri Light"/>
          <w:lang w:val="pl-PL"/>
        </w:rPr>
        <w:t>DNxHD</w:t>
      </w:r>
      <w:proofErr w:type="spellEnd"/>
      <w:r w:rsidRPr="000F27A9">
        <w:rPr>
          <w:rFonts w:ascii="Calibri Light" w:hAnsi="Calibri Light" w:cs="Calibri Light"/>
          <w:lang w:val="pl-PL"/>
        </w:rPr>
        <w:t xml:space="preserve"> przy rozdzielczości i parametrach emisyjnych (SD lub HD), </w:t>
      </w:r>
    </w:p>
    <w:p w:rsidR="000F27A9" w:rsidRPr="00396712" w:rsidRDefault="0070372B" w:rsidP="000F27A9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0F27A9">
        <w:rPr>
          <w:rFonts w:ascii="Calibri Light" w:hAnsi="Calibri Light" w:cs="Calibri Light"/>
          <w:lang w:val="pl-PL"/>
        </w:rPr>
        <w:t xml:space="preserve">opracowanie </w:t>
      </w:r>
      <w:r w:rsidRPr="00396712">
        <w:rPr>
          <w:rFonts w:ascii="Calibri Light" w:hAnsi="Calibri Light" w:cs="Calibri Light"/>
          <w:lang w:val="pl-PL"/>
        </w:rPr>
        <w:t xml:space="preserve">metadanych dla materiału audiowizualnego. </w:t>
      </w:r>
    </w:p>
    <w:p w:rsidR="0070372B" w:rsidRPr="00396712" w:rsidRDefault="0070372B" w:rsidP="00A656B9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pacing w:val="-4"/>
          <w:lang w:val="pl-PL"/>
        </w:rPr>
      </w:pPr>
      <w:r w:rsidRPr="00396712">
        <w:rPr>
          <w:rFonts w:ascii="Calibri Light" w:hAnsi="Calibri Light" w:cs="Calibri Light"/>
          <w:spacing w:val="-4"/>
          <w:lang w:val="pl-PL"/>
        </w:rPr>
        <w:t xml:space="preserve">Efektem finalnym będą udźwiękowione pliki </w:t>
      </w:r>
      <w:proofErr w:type="spellStart"/>
      <w:r w:rsidRPr="00396712">
        <w:rPr>
          <w:rFonts w:ascii="Calibri Light" w:hAnsi="Calibri Light" w:cs="Calibri Light"/>
          <w:spacing w:val="-4"/>
          <w:lang w:val="pl-PL"/>
        </w:rPr>
        <w:t>QuickTime</w:t>
      </w:r>
      <w:proofErr w:type="spellEnd"/>
      <w:r w:rsidRPr="00396712">
        <w:rPr>
          <w:rFonts w:ascii="Calibri Light" w:hAnsi="Calibri Light" w:cs="Calibri Light"/>
          <w:spacing w:val="-4"/>
          <w:lang w:val="pl-PL"/>
        </w:rPr>
        <w:t xml:space="preserve"> Apple </w:t>
      </w:r>
      <w:proofErr w:type="spellStart"/>
      <w:r w:rsidRPr="00396712">
        <w:rPr>
          <w:rFonts w:ascii="Calibri Light" w:hAnsi="Calibri Light" w:cs="Calibri Light"/>
          <w:spacing w:val="-4"/>
          <w:lang w:val="pl-PL"/>
        </w:rPr>
        <w:t>ProRes</w:t>
      </w:r>
      <w:proofErr w:type="spellEnd"/>
      <w:r w:rsidRPr="00396712">
        <w:rPr>
          <w:rFonts w:ascii="Calibri Light" w:hAnsi="Calibri Light" w:cs="Calibri Light"/>
          <w:spacing w:val="-4"/>
          <w:lang w:val="pl-PL"/>
        </w:rPr>
        <w:t xml:space="preserve"> 422 HQ lub </w:t>
      </w:r>
      <w:proofErr w:type="spellStart"/>
      <w:r w:rsidRPr="00396712">
        <w:rPr>
          <w:rFonts w:ascii="Calibri Light" w:hAnsi="Calibri Light" w:cs="Calibri Light"/>
          <w:spacing w:val="-4"/>
          <w:lang w:val="pl-PL"/>
        </w:rPr>
        <w:t>DNxHD</w:t>
      </w:r>
      <w:proofErr w:type="spellEnd"/>
      <w:r w:rsidRPr="00396712">
        <w:rPr>
          <w:rFonts w:ascii="Calibri Light" w:hAnsi="Calibri Light" w:cs="Calibri Light"/>
          <w:spacing w:val="-4"/>
          <w:lang w:val="pl-PL"/>
        </w:rPr>
        <w:t xml:space="preserve"> (w</w:t>
      </w:r>
      <w:r w:rsidR="000F27A9" w:rsidRPr="00396712">
        <w:rPr>
          <w:rFonts w:ascii="Calibri Light" w:hAnsi="Calibri Light" w:cs="Calibri Light"/>
          <w:spacing w:val="-4"/>
          <w:lang w:val="pl-PL"/>
        </w:rPr>
        <w:t> </w:t>
      </w:r>
      <w:r w:rsidRPr="00396712">
        <w:rPr>
          <w:rFonts w:ascii="Calibri Light" w:hAnsi="Calibri Light" w:cs="Calibri Light"/>
          <w:spacing w:val="-4"/>
          <w:lang w:val="pl-PL"/>
        </w:rPr>
        <w:t xml:space="preserve">najwyższym możliwym profilu), a także kopie plików w formacie H.264 do udostępniania. Docelowo kopie umieszczone zostaną na nowym serwerze wydzielonym dla Biblioteki Akademii Teatralnej. </w:t>
      </w:r>
    </w:p>
    <w:p w:rsidR="00847746" w:rsidRPr="00396712" w:rsidRDefault="00847746" w:rsidP="0085761F">
      <w:pPr>
        <w:pStyle w:val="Nagwek2"/>
        <w:numPr>
          <w:ilvl w:val="0"/>
          <w:numId w:val="0"/>
        </w:numPr>
      </w:pPr>
      <w:proofErr w:type="spellStart"/>
      <w:r w:rsidRPr="00396712">
        <w:t>Część</w:t>
      </w:r>
      <w:proofErr w:type="spellEnd"/>
      <w:r w:rsidRPr="00396712">
        <w:t xml:space="preserve"> II. Digitalizacja teczek i maszynopisów </w:t>
      </w:r>
    </w:p>
    <w:p w:rsidR="00621C8C" w:rsidRPr="00396712" w:rsidRDefault="00624D40" w:rsidP="00513E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>konwersja cyfrowa pierwotna – cyfrowe odwzorowanie</w:t>
      </w:r>
      <w:r w:rsidR="00621C8C" w:rsidRPr="00396712">
        <w:rPr>
          <w:rFonts w:ascii="Calibri Light" w:hAnsi="Calibri Light" w:cs="Calibri Light"/>
          <w:lang w:val="pl-PL"/>
        </w:rPr>
        <w:t xml:space="preserve"> </w:t>
      </w:r>
      <w:r w:rsidRPr="00396712">
        <w:rPr>
          <w:rFonts w:ascii="Calibri Light" w:hAnsi="Calibri Light" w:cs="Calibri Light"/>
          <w:lang w:val="pl-PL"/>
        </w:rPr>
        <w:t>analogowego oryginału z</w:t>
      </w:r>
      <w:r w:rsidR="00506519" w:rsidRPr="00396712">
        <w:rPr>
          <w:rFonts w:ascii="Calibri Light" w:hAnsi="Calibri Light" w:cs="Calibri Light"/>
          <w:lang w:val="pl-PL"/>
        </w:rPr>
        <w:t> </w:t>
      </w:r>
      <w:r w:rsidRPr="00396712">
        <w:rPr>
          <w:rFonts w:ascii="Calibri Light" w:hAnsi="Calibri Light" w:cs="Calibri Light"/>
          <w:lang w:val="pl-PL"/>
        </w:rPr>
        <w:t>zachowaniem maksymalnej zgodności, a następnie</w:t>
      </w:r>
      <w:r w:rsidR="00621C8C" w:rsidRPr="00396712">
        <w:rPr>
          <w:rFonts w:ascii="Calibri Light" w:hAnsi="Calibri Light" w:cs="Calibri Light"/>
          <w:lang w:val="pl-PL"/>
        </w:rPr>
        <w:t xml:space="preserve"> </w:t>
      </w:r>
      <w:r w:rsidRPr="00396712">
        <w:rPr>
          <w:rFonts w:ascii="Calibri Light" w:hAnsi="Calibri Light" w:cs="Calibri Light"/>
          <w:lang w:val="pl-PL"/>
        </w:rPr>
        <w:t>weryfikacja i ustalenie docelowych parametrów skanowania</w:t>
      </w:r>
      <w:r w:rsidR="00621C8C" w:rsidRPr="00396712">
        <w:rPr>
          <w:rFonts w:ascii="Calibri Light" w:hAnsi="Calibri Light" w:cs="Calibri Light"/>
          <w:lang w:val="pl-PL"/>
        </w:rPr>
        <w:t xml:space="preserve"> każdej z grup obiektów występujących w teczkach, tj.</w:t>
      </w:r>
      <w:r w:rsidR="00506519" w:rsidRPr="00396712">
        <w:rPr>
          <w:rFonts w:ascii="Calibri Light" w:hAnsi="Calibri Light" w:cs="Calibri Light"/>
          <w:lang w:val="pl-PL"/>
        </w:rPr>
        <w:t>:</w:t>
      </w:r>
    </w:p>
    <w:p w:rsidR="00506519" w:rsidRPr="00396712" w:rsidRDefault="00506519" w:rsidP="0050651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 xml:space="preserve">fotografie </w:t>
      </w:r>
      <w:r w:rsidR="00D35435" w:rsidRPr="00396712">
        <w:rPr>
          <w:rFonts w:ascii="Calibri Light" w:hAnsi="Calibri Light" w:cs="Calibri Light"/>
          <w:lang w:val="pl-PL"/>
        </w:rPr>
        <w:t xml:space="preserve">czarno-białe i kolorowe </w:t>
      </w:r>
      <w:r w:rsidRPr="00396712">
        <w:rPr>
          <w:rFonts w:ascii="Calibri Light" w:hAnsi="Calibri Light" w:cs="Calibri Light"/>
          <w:lang w:val="pl-PL"/>
        </w:rPr>
        <w:t>(formaty</w:t>
      </w:r>
      <w:r w:rsidR="00674A95" w:rsidRPr="00396712">
        <w:rPr>
          <w:rFonts w:ascii="Calibri Light" w:hAnsi="Calibri Light" w:cs="Calibri Light"/>
          <w:lang w:val="pl-PL"/>
        </w:rPr>
        <w:t xml:space="preserve"> w cm</w:t>
      </w:r>
      <w:r w:rsidRPr="00396712">
        <w:rPr>
          <w:rFonts w:ascii="Calibri Light" w:hAnsi="Calibri Light" w:cs="Calibri Light"/>
          <w:lang w:val="pl-PL"/>
        </w:rPr>
        <w:t xml:space="preserve">: 24x18, </w:t>
      </w:r>
      <w:r w:rsidR="00674A95" w:rsidRPr="00396712">
        <w:rPr>
          <w:rFonts w:ascii="Calibri Light" w:hAnsi="Calibri Light" w:cs="Calibri Light"/>
          <w:lang w:val="pl-PL"/>
        </w:rPr>
        <w:t xml:space="preserve">24x16, 24x19, </w:t>
      </w:r>
      <w:r w:rsidRPr="00396712">
        <w:rPr>
          <w:rFonts w:ascii="Calibri Light" w:hAnsi="Calibri Light" w:cs="Calibri Light"/>
          <w:lang w:val="pl-PL"/>
        </w:rPr>
        <w:t xml:space="preserve">20x15, 22x19, </w:t>
      </w:r>
      <w:r w:rsidR="00674A95" w:rsidRPr="00396712">
        <w:rPr>
          <w:rFonts w:ascii="Calibri Light" w:hAnsi="Calibri Light" w:cs="Calibri Light"/>
          <w:lang w:val="pl-PL"/>
        </w:rPr>
        <w:t xml:space="preserve">18x14, 17x12, 17x13 i zbliżone), łącznie ok. </w:t>
      </w:r>
      <w:r w:rsidR="004F6BFA" w:rsidRPr="00396712">
        <w:rPr>
          <w:rFonts w:ascii="Calibri Light" w:hAnsi="Calibri Light" w:cs="Calibri Light"/>
          <w:lang w:val="pl-PL"/>
        </w:rPr>
        <w:t>1900</w:t>
      </w:r>
      <w:r w:rsidR="00D35435" w:rsidRPr="00396712">
        <w:rPr>
          <w:rFonts w:ascii="Calibri Light" w:hAnsi="Calibri Light" w:cs="Calibri Light"/>
          <w:lang w:val="pl-PL"/>
        </w:rPr>
        <w:t xml:space="preserve"> szt., </w:t>
      </w:r>
    </w:p>
    <w:p w:rsidR="00674A95" w:rsidRPr="00396712" w:rsidRDefault="00674A95" w:rsidP="0050651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 xml:space="preserve">programy: formaty </w:t>
      </w:r>
      <w:r w:rsidR="004F6BFA" w:rsidRPr="00396712">
        <w:rPr>
          <w:rFonts w:ascii="Calibri Light" w:hAnsi="Calibri Light" w:cs="Calibri Light"/>
          <w:lang w:val="pl-PL"/>
        </w:rPr>
        <w:t>różnorodne, łącznie 247 szt., liczba stron: 450;</w:t>
      </w:r>
    </w:p>
    <w:p w:rsidR="00D35435" w:rsidRPr="00396712" w:rsidRDefault="00D35435" w:rsidP="0050651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lastRenderedPageBreak/>
        <w:t xml:space="preserve">afisze (formaty </w:t>
      </w:r>
      <w:r w:rsidR="00590066" w:rsidRPr="00396712">
        <w:rPr>
          <w:rFonts w:ascii="Calibri Light" w:hAnsi="Calibri Light" w:cs="Calibri Light"/>
          <w:lang w:val="pl-PL"/>
        </w:rPr>
        <w:t>w cm: dominuje 70x30, ale też 85x45</w:t>
      </w:r>
      <w:r w:rsidR="00A6303B" w:rsidRPr="00396712">
        <w:rPr>
          <w:rFonts w:ascii="Calibri Light" w:hAnsi="Calibri Light" w:cs="Calibri Light"/>
          <w:lang w:val="pl-PL"/>
        </w:rPr>
        <w:t xml:space="preserve">, 45x41, 100x35, </w:t>
      </w:r>
      <w:r w:rsidR="009937BE" w:rsidRPr="00396712">
        <w:rPr>
          <w:rFonts w:ascii="Calibri Light" w:hAnsi="Calibri Light" w:cs="Calibri Light"/>
          <w:lang w:val="pl-PL"/>
        </w:rPr>
        <w:t>70x50, 100x70, 120x90</w:t>
      </w:r>
      <w:r w:rsidR="00EA50F3" w:rsidRPr="00396712">
        <w:rPr>
          <w:rFonts w:ascii="Calibri Light" w:hAnsi="Calibri Light" w:cs="Calibri Light"/>
          <w:lang w:val="pl-PL"/>
        </w:rPr>
        <w:t xml:space="preserve"> i zbliżone</w:t>
      </w:r>
      <w:r w:rsidR="009937BE" w:rsidRPr="00396712">
        <w:rPr>
          <w:rFonts w:ascii="Calibri Light" w:hAnsi="Calibri Light" w:cs="Calibri Light"/>
          <w:lang w:val="pl-PL"/>
        </w:rPr>
        <w:t>)</w:t>
      </w:r>
      <w:r w:rsidR="00EA50F3" w:rsidRPr="00396712">
        <w:rPr>
          <w:rFonts w:ascii="Calibri Light" w:hAnsi="Calibri Light" w:cs="Calibri Light"/>
          <w:lang w:val="pl-PL"/>
        </w:rPr>
        <w:t xml:space="preserve">, łącznie </w:t>
      </w:r>
      <w:r w:rsidR="004F6BFA" w:rsidRPr="00396712">
        <w:rPr>
          <w:rFonts w:ascii="Calibri Light" w:hAnsi="Calibri Light" w:cs="Calibri Light"/>
          <w:lang w:val="pl-PL"/>
        </w:rPr>
        <w:t xml:space="preserve">ok. </w:t>
      </w:r>
      <w:r w:rsidR="00EA50F3" w:rsidRPr="00396712">
        <w:rPr>
          <w:rFonts w:ascii="Calibri Light" w:hAnsi="Calibri Light" w:cs="Calibri Light"/>
          <w:lang w:val="pl-PL"/>
        </w:rPr>
        <w:t>20</w:t>
      </w:r>
      <w:r w:rsidR="004F6BFA" w:rsidRPr="00396712">
        <w:rPr>
          <w:rFonts w:ascii="Calibri Light" w:hAnsi="Calibri Light" w:cs="Calibri Light"/>
          <w:lang w:val="pl-PL"/>
        </w:rPr>
        <w:t>0</w:t>
      </w:r>
      <w:r w:rsidR="00EA50F3" w:rsidRPr="00396712">
        <w:rPr>
          <w:rFonts w:ascii="Calibri Light" w:hAnsi="Calibri Light" w:cs="Calibri Light"/>
          <w:lang w:val="pl-PL"/>
        </w:rPr>
        <w:t xml:space="preserve"> szt. </w:t>
      </w:r>
    </w:p>
    <w:p w:rsidR="00EA50F3" w:rsidRPr="00396712" w:rsidRDefault="00EA50F3" w:rsidP="0050651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 xml:space="preserve">projekty kostiumów i scenografii </w:t>
      </w:r>
      <w:r w:rsidR="00590066" w:rsidRPr="00396712">
        <w:rPr>
          <w:rFonts w:ascii="Calibri Light" w:hAnsi="Calibri Light" w:cs="Calibri Light"/>
          <w:lang w:val="pl-PL"/>
        </w:rPr>
        <w:t xml:space="preserve">(formaty w cm: dominuje </w:t>
      </w:r>
      <w:r w:rsidR="00D73161" w:rsidRPr="00396712">
        <w:rPr>
          <w:rFonts w:ascii="Calibri Light" w:hAnsi="Calibri Light" w:cs="Calibri Light"/>
          <w:lang w:val="pl-PL"/>
        </w:rPr>
        <w:t>32x</w:t>
      </w:r>
      <w:r w:rsidR="00590066" w:rsidRPr="00396712">
        <w:rPr>
          <w:rFonts w:ascii="Calibri Light" w:hAnsi="Calibri Light" w:cs="Calibri Light"/>
          <w:lang w:val="pl-PL"/>
        </w:rPr>
        <w:t>23, 42x30, 23x16, 44x30, 21x29, 28x16 i zbliżone)</w:t>
      </w:r>
      <w:r w:rsidR="00D73161" w:rsidRPr="00396712">
        <w:rPr>
          <w:rFonts w:ascii="Calibri Light" w:hAnsi="Calibri Light" w:cs="Calibri Light"/>
          <w:lang w:val="pl-PL"/>
        </w:rPr>
        <w:t>: łącznie 8</w:t>
      </w:r>
      <w:r w:rsidR="004F6BFA" w:rsidRPr="00396712">
        <w:rPr>
          <w:rFonts w:ascii="Calibri Light" w:hAnsi="Calibri Light" w:cs="Calibri Light"/>
          <w:lang w:val="pl-PL"/>
        </w:rPr>
        <w:t>50</w:t>
      </w:r>
      <w:r w:rsidR="00D73161" w:rsidRPr="00396712">
        <w:rPr>
          <w:rFonts w:ascii="Calibri Light" w:hAnsi="Calibri Light" w:cs="Calibri Light"/>
          <w:lang w:val="pl-PL"/>
        </w:rPr>
        <w:t xml:space="preserve"> str. </w:t>
      </w:r>
    </w:p>
    <w:p w:rsidR="00D73161" w:rsidRPr="00396712" w:rsidRDefault="00D73161" w:rsidP="0050651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 xml:space="preserve">recenzje: różne formaty, zazwyczaj małe, łącznie 392 szt. </w:t>
      </w:r>
    </w:p>
    <w:p w:rsidR="00506519" w:rsidRPr="00396712" w:rsidRDefault="00434A5C" w:rsidP="0050651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 xml:space="preserve">nuty, </w:t>
      </w:r>
      <w:r w:rsidR="00D73161" w:rsidRPr="00396712">
        <w:rPr>
          <w:rFonts w:ascii="Calibri Light" w:hAnsi="Calibri Light" w:cs="Calibri Light"/>
          <w:lang w:val="pl-PL"/>
        </w:rPr>
        <w:t>teksty sztuk / maszynopisy: zazwyczaj format</w:t>
      </w:r>
      <w:r w:rsidRPr="00396712">
        <w:rPr>
          <w:rFonts w:ascii="Calibri Light" w:hAnsi="Calibri Light" w:cs="Calibri Light"/>
          <w:lang w:val="pl-PL"/>
        </w:rPr>
        <w:t xml:space="preserve"> A4, często na kalce maszynowej, łącznie 2098 str. </w:t>
      </w:r>
    </w:p>
    <w:p w:rsidR="00847746" w:rsidRPr="00396712" w:rsidRDefault="00624D40" w:rsidP="002862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>skanowanie i</w:t>
      </w:r>
      <w:r w:rsidR="00621C8C" w:rsidRPr="00396712">
        <w:rPr>
          <w:rFonts w:ascii="Calibri Light" w:hAnsi="Calibri Light" w:cs="Calibri Light"/>
          <w:lang w:val="pl-PL"/>
        </w:rPr>
        <w:t xml:space="preserve"> </w:t>
      </w:r>
      <w:r w:rsidRPr="00396712">
        <w:rPr>
          <w:rFonts w:ascii="Calibri Light" w:hAnsi="Calibri Light" w:cs="Calibri Light"/>
          <w:lang w:val="pl-PL"/>
        </w:rPr>
        <w:t>kontrola skanów</w:t>
      </w:r>
      <w:r w:rsidR="00D73161" w:rsidRPr="00396712">
        <w:rPr>
          <w:rFonts w:ascii="Calibri Light" w:hAnsi="Calibri Light" w:cs="Calibri Light"/>
          <w:lang w:val="pl-PL"/>
        </w:rPr>
        <w:t>, w tym w przypadku maszyno</w:t>
      </w:r>
      <w:r w:rsidR="00434A5C" w:rsidRPr="00396712">
        <w:rPr>
          <w:rFonts w:ascii="Calibri Light" w:hAnsi="Calibri Light" w:cs="Calibri Light"/>
          <w:lang w:val="pl-PL"/>
        </w:rPr>
        <w:t>pisów – skanowanie z rozpoznawaniem tekstu (OCR).</w:t>
      </w:r>
    </w:p>
    <w:p w:rsidR="00434A5C" w:rsidRPr="00245C94" w:rsidRDefault="00434A5C" w:rsidP="00396712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396712">
        <w:rPr>
          <w:rFonts w:ascii="Calibri Light" w:hAnsi="Calibri Light" w:cs="Calibri Light"/>
          <w:lang w:val="pl-PL"/>
        </w:rPr>
        <w:t xml:space="preserve">UWAGA: Zamawiający wymaga, by punktem odniesienia dla określenia parametrów technicznych procesu digitalizacji poszczególnych typów obiektów wskazanych w Części 2 był „Katalog dobrych praktyk digitalizacji materiałów archiwalnych” opracowany przez Narodowy Instytut Audiowizualny (FINA) oraz </w:t>
      </w:r>
      <w:r w:rsidRPr="00245C94">
        <w:rPr>
          <w:rFonts w:ascii="Calibri Light" w:hAnsi="Calibri Light" w:cs="Calibri Light"/>
          <w:lang w:val="pl-PL"/>
        </w:rPr>
        <w:t>Bibliotekę Narodową lub porównywalny.</w:t>
      </w:r>
    </w:p>
    <w:p w:rsidR="00D31D90" w:rsidRPr="00245C94" w:rsidRDefault="00D31D90" w:rsidP="00C96EC1">
      <w:pPr>
        <w:pStyle w:val="Nagwek2"/>
        <w:numPr>
          <w:ilvl w:val="0"/>
          <w:numId w:val="0"/>
        </w:numPr>
        <w:rPr>
          <w:lang w:val="pl-PL"/>
        </w:rPr>
      </w:pPr>
      <w:r w:rsidRPr="00245C94">
        <w:rPr>
          <w:lang w:val="pl-PL"/>
        </w:rPr>
        <w:t xml:space="preserve">Termin realizacji zamówienia </w:t>
      </w:r>
    </w:p>
    <w:p w:rsidR="00D31D90" w:rsidRPr="0070372B" w:rsidRDefault="0070372B" w:rsidP="0070372B">
      <w:pPr>
        <w:spacing w:line="36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Realizacja zamówienia przewidywana jest na okres marzec-czerwiec 2023 roku. </w:t>
      </w:r>
    </w:p>
    <w:p w:rsidR="00967F50" w:rsidRDefault="00245C94" w:rsidP="00245C94">
      <w:pPr>
        <w:pStyle w:val="Nagwek1"/>
        <w:jc w:val="left"/>
        <w:rPr>
          <w:bdr w:val="none" w:sz="0" w:space="0" w:color="auto" w:frame="1"/>
        </w:rPr>
      </w:pPr>
      <w:r>
        <w:rPr>
          <w:bdr w:val="none" w:sz="0" w:space="0" w:color="auto" w:frame="1"/>
        </w:rPr>
        <w:t>SZACOWANIE</w:t>
      </w:r>
    </w:p>
    <w:p w:rsidR="005D222D" w:rsidRPr="0085761F" w:rsidRDefault="005D222D" w:rsidP="001D7C4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iCs/>
          <w:bdr w:val="none" w:sz="0" w:space="0" w:color="auto" w:frame="1"/>
        </w:rPr>
      </w:pPr>
      <w:r w:rsidRPr="00BB6160">
        <w:rPr>
          <w:rFonts w:ascii="Calibri Light" w:hAnsi="Calibri Light" w:cs="Calibri Light"/>
          <w:b/>
          <w:iCs/>
          <w:bdr w:val="none" w:sz="0" w:space="0" w:color="auto" w:frame="1"/>
        </w:rPr>
        <w:t xml:space="preserve">Zwracamy się z uprzejmą prośbą o przekazanie </w:t>
      </w:r>
      <w:r w:rsidRPr="0085761F">
        <w:rPr>
          <w:rFonts w:ascii="Calibri Light" w:hAnsi="Calibri Light" w:cs="Calibri Light"/>
          <w:b/>
          <w:iCs/>
          <w:bdr w:val="none" w:sz="0" w:space="0" w:color="auto" w:frame="1"/>
        </w:rPr>
        <w:t xml:space="preserve">szacunkowej wyceny do dnia </w:t>
      </w:r>
      <w:r w:rsidR="00CF30D0">
        <w:rPr>
          <w:rFonts w:ascii="Calibri Light" w:hAnsi="Calibri Light" w:cs="Calibri Light"/>
          <w:b/>
          <w:iCs/>
          <w:bdr w:val="none" w:sz="0" w:space="0" w:color="auto" w:frame="1"/>
        </w:rPr>
        <w:t>12</w:t>
      </w:r>
      <w:r w:rsidRPr="0085761F">
        <w:rPr>
          <w:rFonts w:ascii="Calibri Light" w:hAnsi="Calibri Light" w:cs="Calibri Light"/>
          <w:b/>
          <w:iCs/>
          <w:bdr w:val="none" w:sz="0" w:space="0" w:color="auto" w:frame="1"/>
        </w:rPr>
        <w:t xml:space="preserve"> grudnia 2022 roku. </w:t>
      </w:r>
    </w:p>
    <w:p w:rsidR="004D0CCA" w:rsidRPr="0085761F" w:rsidRDefault="00967F50" w:rsidP="00624D4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 Light" w:hAnsi="Calibri Light" w:cs="Calibri Light"/>
          <w:iCs/>
          <w:bdr w:val="none" w:sz="0" w:space="0" w:color="auto" w:frame="1"/>
        </w:rPr>
      </w:pPr>
      <w:r w:rsidRPr="0085761F">
        <w:rPr>
          <w:rFonts w:ascii="Calibri Light" w:hAnsi="Calibri Light" w:cs="Calibri Light"/>
          <w:iCs/>
          <w:bdr w:val="none" w:sz="0" w:space="0" w:color="auto" w:frame="1"/>
        </w:rPr>
        <w:t>Przygotowując szacunek prosimy o wskazanie kosztu netto oraz brutto</w:t>
      </w:r>
      <w:r w:rsidRPr="0085761F">
        <w:rPr>
          <w:rFonts w:ascii="Calibri Light" w:hAnsi="Calibri Light" w:cs="Calibri Light"/>
          <w:b/>
          <w:iCs/>
          <w:bdr w:val="none" w:sz="0" w:space="0" w:color="auto" w:frame="1"/>
        </w:rPr>
        <w:t xml:space="preserve"> </w:t>
      </w:r>
      <w:r w:rsidR="00624D40" w:rsidRPr="0085761F">
        <w:rPr>
          <w:rFonts w:ascii="Calibri Light" w:hAnsi="Calibri Light" w:cs="Calibri Light"/>
          <w:b/>
          <w:iCs/>
          <w:bdr w:val="none" w:sz="0" w:space="0" w:color="auto" w:frame="1"/>
        </w:rPr>
        <w:t xml:space="preserve">za całość zamówienie oraz </w:t>
      </w:r>
      <w:r w:rsidRPr="0085761F">
        <w:rPr>
          <w:rFonts w:ascii="Calibri Light" w:hAnsi="Calibri Light" w:cs="Calibri Light"/>
          <w:b/>
          <w:iCs/>
          <w:bdr w:val="none" w:sz="0" w:space="0" w:color="auto" w:frame="1"/>
        </w:rPr>
        <w:t>za minutę digitalizacji ta</w:t>
      </w:r>
      <w:r w:rsidR="00455F10" w:rsidRPr="0085761F">
        <w:rPr>
          <w:rFonts w:ascii="Calibri Light" w:hAnsi="Calibri Light" w:cs="Calibri Light"/>
          <w:b/>
          <w:iCs/>
          <w:bdr w:val="none" w:sz="0" w:space="0" w:color="auto" w:frame="1"/>
        </w:rPr>
        <w:t xml:space="preserve">śmy 35 mm </w:t>
      </w:r>
      <w:r w:rsidR="004F67CC" w:rsidRPr="0085761F">
        <w:rPr>
          <w:rFonts w:ascii="Calibri Light" w:hAnsi="Calibri Light" w:cs="Calibri Light"/>
          <w:b/>
          <w:iCs/>
          <w:bdr w:val="none" w:sz="0" w:space="0" w:color="auto" w:frame="1"/>
        </w:rPr>
        <w:t xml:space="preserve">oraz </w:t>
      </w:r>
      <w:r w:rsidR="00455F10" w:rsidRPr="0085761F">
        <w:rPr>
          <w:rFonts w:ascii="Calibri Light" w:hAnsi="Calibri Light" w:cs="Calibri Light"/>
          <w:b/>
          <w:iCs/>
          <w:bdr w:val="none" w:sz="0" w:space="0" w:color="auto" w:frame="1"/>
        </w:rPr>
        <w:t>godziny taśmy VHS</w:t>
      </w:r>
      <w:r w:rsidR="00486566" w:rsidRPr="0085761F">
        <w:rPr>
          <w:rFonts w:ascii="Calibri Light" w:hAnsi="Calibri Light" w:cs="Calibri Light"/>
          <w:b/>
          <w:iCs/>
          <w:bdr w:val="none" w:sz="0" w:space="0" w:color="auto" w:frame="1"/>
        </w:rPr>
        <w:t xml:space="preserve"> – </w:t>
      </w:r>
      <w:r w:rsidR="00486566" w:rsidRPr="0085761F">
        <w:rPr>
          <w:rFonts w:ascii="Calibri Light" w:hAnsi="Calibri Light" w:cs="Calibri Light"/>
          <w:iCs/>
          <w:bdr w:val="none" w:sz="0" w:space="0" w:color="auto" w:frame="1"/>
        </w:rPr>
        <w:t>przy założeniu zlecenia o takich parametrach, jak to zostało przedstawione w powyższej specyfikacji</w:t>
      </w:r>
      <w:r w:rsidR="004F67CC" w:rsidRPr="0085761F">
        <w:rPr>
          <w:rFonts w:ascii="Calibri Light" w:hAnsi="Calibri Light" w:cs="Calibri Light"/>
          <w:iCs/>
          <w:bdr w:val="none" w:sz="0" w:space="0" w:color="auto" w:frame="1"/>
        </w:rPr>
        <w:t>,</w:t>
      </w:r>
      <w:r w:rsidR="00486566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 </w:t>
      </w:r>
      <w:r w:rsidR="004F67CC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a także </w:t>
      </w:r>
      <w:r w:rsidR="00455F10" w:rsidRPr="00245C94">
        <w:rPr>
          <w:rFonts w:ascii="Calibri Light" w:hAnsi="Calibri Light" w:cs="Calibri Light"/>
          <w:b/>
          <w:iCs/>
          <w:bdr w:val="none" w:sz="0" w:space="0" w:color="auto" w:frame="1"/>
        </w:rPr>
        <w:t xml:space="preserve">za </w:t>
      </w:r>
      <w:r w:rsidR="00624D40" w:rsidRPr="00245C94">
        <w:rPr>
          <w:rFonts w:ascii="Calibri Light" w:hAnsi="Calibri Light" w:cs="Calibri Light"/>
          <w:b/>
          <w:iCs/>
          <w:bdr w:val="none" w:sz="0" w:space="0" w:color="auto" w:frame="1"/>
        </w:rPr>
        <w:t>całość zamówienia w </w:t>
      </w:r>
      <w:r w:rsidR="00A656B9" w:rsidRPr="00245C94">
        <w:rPr>
          <w:rFonts w:ascii="Calibri Light" w:hAnsi="Calibri Light" w:cs="Calibri Light"/>
          <w:b/>
          <w:iCs/>
          <w:bdr w:val="none" w:sz="0" w:space="0" w:color="auto" w:frame="1"/>
        </w:rPr>
        <w:t>C</w:t>
      </w:r>
      <w:r w:rsidR="00624D40" w:rsidRPr="00245C94">
        <w:rPr>
          <w:rFonts w:ascii="Calibri Light" w:hAnsi="Calibri Light" w:cs="Calibri Light"/>
          <w:b/>
          <w:iCs/>
          <w:bdr w:val="none" w:sz="0" w:space="0" w:color="auto" w:frame="1"/>
        </w:rPr>
        <w:t xml:space="preserve">zęści </w:t>
      </w:r>
      <w:r w:rsidR="000A6356" w:rsidRPr="00245C94">
        <w:rPr>
          <w:rFonts w:ascii="Calibri Light" w:hAnsi="Calibri Light" w:cs="Calibri Light"/>
          <w:b/>
          <w:iCs/>
          <w:bdr w:val="none" w:sz="0" w:space="0" w:color="auto" w:frame="1"/>
        </w:rPr>
        <w:t>II,</w:t>
      </w:r>
      <w:r w:rsidR="00624D40" w:rsidRPr="00245C94">
        <w:rPr>
          <w:rFonts w:ascii="Calibri Light" w:hAnsi="Calibri Light" w:cs="Calibri Light"/>
          <w:b/>
          <w:iCs/>
          <w:bdr w:val="none" w:sz="0" w:space="0" w:color="auto" w:frame="1"/>
        </w:rPr>
        <w:t xml:space="preserve"> wraz z wyszczególnieniem kosztów digitalizacji poszczególnych typów obiektów</w:t>
      </w:r>
      <w:r w:rsidR="00624D40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 wskazanych w specyfikacji. </w:t>
      </w:r>
      <w:r w:rsidR="004D0CCA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Zamawiający może przedstawić wycenę tylko dla jednej części. </w:t>
      </w:r>
      <w:r w:rsidR="0085761F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Jednocześnie prosimy o określenie ram czasowych dla realizacji poszczególnych części, co pozwoli nam prawidłowo zdefiniować kryterium </w:t>
      </w:r>
      <w:proofErr w:type="spellStart"/>
      <w:r w:rsidR="0085761F" w:rsidRPr="0085761F">
        <w:rPr>
          <w:rFonts w:ascii="Calibri Light" w:hAnsi="Calibri Light" w:cs="Calibri Light"/>
          <w:iCs/>
          <w:bdr w:val="none" w:sz="0" w:space="0" w:color="auto" w:frame="1"/>
        </w:rPr>
        <w:t>pozacenowe</w:t>
      </w:r>
      <w:proofErr w:type="spellEnd"/>
      <w:r w:rsidR="0085761F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. </w:t>
      </w:r>
    </w:p>
    <w:p w:rsidR="00396712" w:rsidRPr="0085761F" w:rsidRDefault="00396712" w:rsidP="00624D4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 Light" w:hAnsi="Calibri Light" w:cs="Calibri Light"/>
          <w:iCs/>
          <w:bdr w:val="none" w:sz="0" w:space="0" w:color="auto" w:frame="1"/>
        </w:rPr>
      </w:pPr>
    </w:p>
    <w:p w:rsidR="00967F50" w:rsidRPr="0085761F" w:rsidRDefault="00455F10" w:rsidP="00624D4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libri Light" w:hAnsi="Calibri Light" w:cs="Calibri Light"/>
          <w:iCs/>
          <w:bdr w:val="none" w:sz="0" w:space="0" w:color="auto" w:frame="1"/>
        </w:rPr>
      </w:pPr>
      <w:r w:rsidRPr="0085761F">
        <w:rPr>
          <w:rFonts w:ascii="Calibri Light" w:hAnsi="Calibri Light" w:cs="Calibri Light"/>
          <w:iCs/>
          <w:bdr w:val="none" w:sz="0" w:space="0" w:color="auto" w:frame="1"/>
        </w:rPr>
        <w:lastRenderedPageBreak/>
        <w:t>Wycenę proszę spor</w:t>
      </w:r>
      <w:r w:rsidR="006D17FE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ządzić na załączonym formularzu i przesłać na adres </w:t>
      </w:r>
      <w:hyperlink r:id="rId9" w:history="1">
        <w:r w:rsidR="006D17FE" w:rsidRPr="0085761F">
          <w:rPr>
            <w:rStyle w:val="Hipercze"/>
            <w:rFonts w:ascii="Calibri Light" w:hAnsi="Calibri Light" w:cs="Calibri Light"/>
            <w:iCs/>
            <w:color w:val="auto"/>
            <w:bdr w:val="none" w:sz="0" w:space="0" w:color="auto" w:frame="1"/>
          </w:rPr>
          <w:t>biuro.kanclerza@e-at.edu.pl</w:t>
        </w:r>
      </w:hyperlink>
      <w:r w:rsidR="00CF30D0">
        <w:rPr>
          <w:rStyle w:val="Hipercze"/>
          <w:rFonts w:ascii="Calibri Light" w:hAnsi="Calibri Light" w:cs="Calibri Light"/>
          <w:iCs/>
          <w:color w:val="auto"/>
          <w:bdr w:val="none" w:sz="0" w:space="0" w:color="auto" w:frame="1"/>
        </w:rPr>
        <w:t xml:space="preserve"> </w:t>
      </w:r>
      <w:r w:rsidR="006D17FE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 </w:t>
      </w:r>
      <w:r w:rsidR="00CF30D0">
        <w:rPr>
          <w:rFonts w:ascii="Calibri Light" w:hAnsi="Calibri Light" w:cs="Calibri Light"/>
          <w:iCs/>
          <w:bdr w:val="none" w:sz="0" w:space="0" w:color="auto" w:frame="1"/>
        </w:rPr>
        <w:t xml:space="preserve"> </w:t>
      </w:r>
      <w:r w:rsidR="006D17FE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w terminie </w:t>
      </w:r>
      <w:r w:rsidR="00CF30D0">
        <w:rPr>
          <w:rFonts w:ascii="Calibri Light" w:hAnsi="Calibri Light" w:cs="Calibri Light"/>
          <w:iCs/>
          <w:bdr w:val="none" w:sz="0" w:space="0" w:color="auto" w:frame="1"/>
        </w:rPr>
        <w:t>do 12</w:t>
      </w:r>
      <w:r w:rsidR="00A46A8E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 grudnia 2022 r. do godz. </w:t>
      </w:r>
      <w:r w:rsidR="00CF30D0">
        <w:rPr>
          <w:rFonts w:ascii="Calibri Light" w:hAnsi="Calibri Light" w:cs="Calibri Light"/>
          <w:iCs/>
          <w:bdr w:val="none" w:sz="0" w:space="0" w:color="auto" w:frame="1"/>
        </w:rPr>
        <w:t>15.00</w:t>
      </w:r>
      <w:r w:rsidR="00A46A8E" w:rsidRPr="0085761F">
        <w:rPr>
          <w:rFonts w:ascii="Calibri Light" w:hAnsi="Calibri Light" w:cs="Calibri Light"/>
          <w:iCs/>
          <w:bdr w:val="none" w:sz="0" w:space="0" w:color="auto" w:frame="1"/>
        </w:rPr>
        <w:t xml:space="preserve"> </w:t>
      </w:r>
    </w:p>
    <w:p w:rsidR="00A46A8E" w:rsidRDefault="005D222D" w:rsidP="009F62DB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shd w:val="clear" w:color="auto" w:fill="FFFFFF"/>
          <w:lang w:val="pl-PL"/>
        </w:rPr>
      </w:pPr>
      <w:r w:rsidRPr="0085761F">
        <w:rPr>
          <w:rFonts w:ascii="Calibri Light" w:hAnsi="Calibri Light" w:cs="Calibri Light"/>
          <w:shd w:val="clear" w:color="auto" w:fill="FFFFFF"/>
          <w:lang w:val="pl-PL"/>
        </w:rPr>
        <w:t>Niniejsze zapytanie służy jedynie ustaleniu wartości szacunkowej zamówienia w celu późniejszego przeprowadzenia postępowania o udzielenie zamówienia publicznego, które będzie stanowiło odrębną pr</w:t>
      </w:r>
      <w:r w:rsidR="000A6356" w:rsidRPr="0085761F">
        <w:rPr>
          <w:rFonts w:ascii="Calibri Light" w:hAnsi="Calibri Light" w:cs="Calibri Light"/>
          <w:shd w:val="clear" w:color="auto" w:fill="FFFFFF"/>
          <w:lang w:val="pl-PL"/>
        </w:rPr>
        <w:t xml:space="preserve">ocedurę. Wszelkie sugestie, uwagi, rekomendacje wobec przedstawionych specyfikacji proszę przedstawić w sekcji UWAGI formularza. </w:t>
      </w:r>
    </w:p>
    <w:p w:rsidR="009F62DB" w:rsidRDefault="009F62DB" w:rsidP="009F62DB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shd w:val="clear" w:color="auto" w:fill="FFFFFF"/>
          <w:lang w:val="pl-PL"/>
        </w:rPr>
      </w:pPr>
    </w:p>
    <w:p w:rsidR="009F62DB" w:rsidRDefault="00CA66B3" w:rsidP="009F62DB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shd w:val="clear" w:color="auto" w:fill="FFFFFF"/>
          <w:lang w:val="pl-PL"/>
        </w:rPr>
      </w:pPr>
      <w:r>
        <w:rPr>
          <w:rFonts w:ascii="Calibri Light" w:hAnsi="Calibri Light" w:cs="Calibri Light"/>
          <w:shd w:val="clear" w:color="auto" w:fill="FFFFFF"/>
          <w:lang w:val="pl-PL"/>
        </w:rPr>
        <w:t xml:space="preserve">/-/ </w:t>
      </w:r>
      <w:bookmarkStart w:id="0" w:name="_GoBack"/>
      <w:bookmarkEnd w:id="0"/>
      <w:r w:rsidR="009F62DB">
        <w:rPr>
          <w:rFonts w:ascii="Calibri Light" w:hAnsi="Calibri Light" w:cs="Calibri Light"/>
          <w:shd w:val="clear" w:color="auto" w:fill="FFFFFF"/>
          <w:lang w:val="pl-PL"/>
        </w:rPr>
        <w:t>Beata Szczucińska</w:t>
      </w:r>
    </w:p>
    <w:p w:rsidR="009F62DB" w:rsidRDefault="009F62DB" w:rsidP="009F62DB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shd w:val="clear" w:color="auto" w:fill="FFFFFF"/>
          <w:lang w:val="pl-PL"/>
        </w:rPr>
      </w:pPr>
      <w:r>
        <w:rPr>
          <w:rFonts w:ascii="Calibri Light" w:hAnsi="Calibri Light" w:cs="Calibri Light"/>
          <w:shd w:val="clear" w:color="auto" w:fill="FFFFFF"/>
          <w:lang w:val="pl-PL"/>
        </w:rPr>
        <w:t>Kanclerz</w:t>
      </w:r>
    </w:p>
    <w:p w:rsidR="009F62DB" w:rsidRPr="0085761F" w:rsidRDefault="009F62DB" w:rsidP="009F62DB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shd w:val="clear" w:color="auto" w:fill="FFFFFF"/>
          <w:lang w:val="pl-PL"/>
        </w:rPr>
      </w:pPr>
      <w:r>
        <w:rPr>
          <w:rFonts w:ascii="Calibri Light" w:hAnsi="Calibri Light" w:cs="Calibri Light"/>
          <w:shd w:val="clear" w:color="auto" w:fill="FFFFFF"/>
          <w:lang w:val="pl-PL"/>
        </w:rPr>
        <w:t xml:space="preserve">Akademii Teatralnej  im. A. Zelwerowicza </w:t>
      </w:r>
    </w:p>
    <w:p w:rsidR="001D5676" w:rsidRPr="00245C94" w:rsidRDefault="001D5676" w:rsidP="009F62DB">
      <w:pPr>
        <w:pStyle w:val="Nagwek1"/>
        <w:pageBreakBefore/>
        <w:jc w:val="left"/>
      </w:pPr>
      <w:proofErr w:type="spellStart"/>
      <w:r w:rsidRPr="00245C94">
        <w:lastRenderedPageBreak/>
        <w:t>Załącznik</w:t>
      </w:r>
      <w:proofErr w:type="spellEnd"/>
      <w:r w:rsidRPr="00245C94">
        <w:t xml:space="preserve"> </w:t>
      </w:r>
      <w:proofErr w:type="spellStart"/>
      <w:r w:rsidRPr="00245C94">
        <w:t>nr</w:t>
      </w:r>
      <w:proofErr w:type="spellEnd"/>
      <w:r w:rsidRPr="00245C94">
        <w:t xml:space="preserve"> 1 – </w:t>
      </w:r>
      <w:proofErr w:type="spellStart"/>
      <w:r w:rsidRPr="00245C94">
        <w:t>Formularz</w:t>
      </w:r>
      <w:proofErr w:type="spellEnd"/>
      <w:r w:rsidRPr="00245C94">
        <w:t xml:space="preserve"> </w:t>
      </w:r>
      <w:proofErr w:type="spellStart"/>
      <w:r w:rsidRPr="00245C94">
        <w:t>szacowania</w:t>
      </w:r>
      <w:proofErr w:type="spellEnd"/>
      <w:r w:rsidRPr="00245C94">
        <w:t xml:space="preserve"> </w:t>
      </w:r>
      <w:proofErr w:type="spellStart"/>
      <w:r w:rsidRPr="00245C94">
        <w:t>wartości</w:t>
      </w:r>
      <w:proofErr w:type="spellEnd"/>
      <w:r w:rsidRPr="00245C94">
        <w:t xml:space="preserve"> </w:t>
      </w:r>
      <w:proofErr w:type="spellStart"/>
      <w:r w:rsidRPr="00245C94">
        <w:t>zamówienia</w:t>
      </w:r>
      <w:proofErr w:type="spellEnd"/>
    </w:p>
    <w:p w:rsidR="00240794" w:rsidRPr="00245C94" w:rsidRDefault="00240794" w:rsidP="00240794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 xml:space="preserve">Nazwa firmy/podmiotu: </w:t>
      </w:r>
    </w:p>
    <w:p w:rsidR="00240794" w:rsidRPr="00245C94" w:rsidRDefault="00240794" w:rsidP="00240794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 xml:space="preserve">Adres: </w:t>
      </w:r>
    </w:p>
    <w:p w:rsidR="00240794" w:rsidRPr="00245C94" w:rsidRDefault="00240794" w:rsidP="00240794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 xml:space="preserve">NIP (jeśli dotyczy): </w:t>
      </w:r>
    </w:p>
    <w:p w:rsidR="00240794" w:rsidRPr="00245C94" w:rsidRDefault="00240794" w:rsidP="00240794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Osoba odpowiedzialna za przygotowanie wyceny usługi (imię, nazwisko, mail, telefon kontaktowy):</w:t>
      </w:r>
    </w:p>
    <w:p w:rsidR="00A656B9" w:rsidRPr="00245C94" w:rsidRDefault="00A656B9" w:rsidP="000A26B2">
      <w:pPr>
        <w:shd w:val="clear" w:color="auto" w:fill="FFFFFF"/>
        <w:spacing w:line="360" w:lineRule="auto"/>
        <w:rPr>
          <w:rFonts w:ascii="Calibri Light" w:eastAsia="Times New Roman" w:hAnsi="Calibri Light" w:cs="Calibri Light"/>
          <w:lang w:val="pl-PL"/>
        </w:rPr>
      </w:pPr>
    </w:p>
    <w:p w:rsidR="001D5676" w:rsidRPr="00245C94" w:rsidRDefault="001D5676" w:rsidP="000A26B2">
      <w:pPr>
        <w:shd w:val="clear" w:color="auto" w:fill="FFFFFF"/>
        <w:spacing w:line="360" w:lineRule="auto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Ja niżej podpisany/podpisana, reprezentując Wykonawcę, w odpowiedzi na zaproszenie do Szacowania wartości zamówienia – usługi digitalizacji zasobów Biblioteki Akademii Teatralnej im. Aleksandra Zelwerowicza w Warszawie, deklaruję w jego imieniu możliwość zrealizowania usług we wskazanym zakresie:</w:t>
      </w:r>
    </w:p>
    <w:p w:rsidR="001D5676" w:rsidRPr="00245C94" w:rsidRDefault="000A26B2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(</w:t>
      </w:r>
      <w:r w:rsidR="001D5676" w:rsidRPr="00245C94">
        <w:rPr>
          <w:rFonts w:ascii="Calibri Light" w:eastAsia="Times New Roman" w:hAnsi="Calibri Light" w:cs="Calibri Light"/>
          <w:lang w:val="pl-PL"/>
        </w:rPr>
        <w:t xml:space="preserve">należy zaznaczyć X przy </w:t>
      </w:r>
      <w:r w:rsidRPr="00245C94">
        <w:rPr>
          <w:rFonts w:ascii="Calibri Light" w:eastAsia="Times New Roman" w:hAnsi="Calibri Light" w:cs="Calibri Light"/>
          <w:lang w:val="pl-PL"/>
        </w:rPr>
        <w:t xml:space="preserve">usługach, które </w:t>
      </w:r>
      <w:r w:rsidR="001D5676" w:rsidRPr="00245C94">
        <w:rPr>
          <w:rFonts w:ascii="Calibri Light" w:eastAsia="Times New Roman" w:hAnsi="Calibri Light" w:cs="Calibri Light"/>
          <w:lang w:val="pl-PL"/>
        </w:rPr>
        <w:t>Wykonawca może zrealizować na założeniach opisanych w treści Szacowania):</w:t>
      </w:r>
    </w:p>
    <w:p w:rsidR="000A26B2" w:rsidRPr="00245C94" w:rsidRDefault="004C5B5D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sdt>
        <w:sdtPr>
          <w:rPr>
            <w:rFonts w:ascii="Calibri Light" w:eastAsia="Times New Roman" w:hAnsi="Calibri Light" w:cs="Calibri Light"/>
            <w:lang w:val="pl-PL"/>
          </w:rPr>
          <w:id w:val="157431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2CB">
            <w:rPr>
              <w:rFonts w:ascii="MS Gothic" w:eastAsia="MS Gothic" w:hAnsi="MS Gothic" w:cs="Calibri Light" w:hint="eastAsia"/>
              <w:lang w:val="pl-PL"/>
            </w:rPr>
            <w:t>☐</w:t>
          </w:r>
        </w:sdtContent>
      </w:sdt>
      <w:r w:rsidR="006042CB">
        <w:rPr>
          <w:rFonts w:ascii="Calibri Light" w:eastAsia="Times New Roman" w:hAnsi="Calibri Light" w:cs="Calibri Light"/>
          <w:lang w:val="pl-PL"/>
        </w:rPr>
        <w:t xml:space="preserve"> </w:t>
      </w:r>
      <w:r w:rsidR="000A26B2" w:rsidRPr="00245C94">
        <w:rPr>
          <w:rFonts w:ascii="Calibri Light" w:eastAsia="Times New Roman" w:hAnsi="Calibri Light" w:cs="Calibri Light"/>
          <w:lang w:val="pl-PL"/>
        </w:rPr>
        <w:t xml:space="preserve">Część I. Digitalizacja filmowych materiałów analogowych </w:t>
      </w:r>
    </w:p>
    <w:p w:rsidR="000A26B2" w:rsidRPr="00245C94" w:rsidRDefault="004C5B5D" w:rsidP="000A26B2">
      <w:pPr>
        <w:shd w:val="clear" w:color="auto" w:fill="FFFFFF"/>
        <w:spacing w:line="360" w:lineRule="auto"/>
        <w:jc w:val="both"/>
        <w:rPr>
          <w:rFonts w:ascii="Segoe UI Symbol" w:eastAsia="Times New Roman" w:hAnsi="Segoe UI Symbol" w:cs="Segoe UI Symbol"/>
          <w:lang w:val="pl-PL"/>
        </w:rPr>
      </w:pPr>
      <w:sdt>
        <w:sdtPr>
          <w:rPr>
            <w:rFonts w:ascii="Calibri Light" w:eastAsia="Times New Roman" w:hAnsi="Calibri Light" w:cs="Calibri Light"/>
            <w:lang w:val="pl-PL"/>
          </w:rPr>
          <w:id w:val="207693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2CB">
            <w:rPr>
              <w:rFonts w:ascii="MS Gothic" w:eastAsia="MS Gothic" w:hAnsi="MS Gothic" w:cs="Calibri Light" w:hint="eastAsia"/>
              <w:lang w:val="pl-PL"/>
            </w:rPr>
            <w:t>☐</w:t>
          </w:r>
        </w:sdtContent>
      </w:sdt>
      <w:r w:rsidR="006042CB">
        <w:rPr>
          <w:rFonts w:ascii="Calibri Light" w:eastAsia="Times New Roman" w:hAnsi="Calibri Light" w:cs="Calibri Light"/>
          <w:lang w:val="pl-PL"/>
        </w:rPr>
        <w:t xml:space="preserve"> </w:t>
      </w:r>
      <w:r w:rsidR="000A26B2" w:rsidRPr="00245C94">
        <w:rPr>
          <w:rFonts w:ascii="Calibri Light" w:eastAsia="Times New Roman" w:hAnsi="Calibri Light" w:cs="Calibri Light"/>
          <w:lang w:val="pl-PL"/>
        </w:rPr>
        <w:t xml:space="preserve">Część II. Digitalizacja teczek i maszynopisów. </w:t>
      </w:r>
    </w:p>
    <w:p w:rsidR="001D5676" w:rsidRPr="006042CB" w:rsidRDefault="001D5676" w:rsidP="006042CB">
      <w:pPr>
        <w:pStyle w:val="Akapitzlist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b/>
          <w:lang w:val="pl-PL"/>
        </w:rPr>
      </w:pPr>
      <w:r w:rsidRPr="006042CB">
        <w:rPr>
          <w:rFonts w:ascii="Calibri Light" w:eastAsia="Times New Roman" w:hAnsi="Calibri Light" w:cs="Calibri Light"/>
          <w:b/>
          <w:lang w:val="pl-PL"/>
        </w:rPr>
        <w:t xml:space="preserve">Wycena (należy wskazać tylko wycenę do wyżej zaznaczonych </w:t>
      </w:r>
      <w:r w:rsidR="000A26B2" w:rsidRPr="006042CB">
        <w:rPr>
          <w:rFonts w:ascii="Calibri Light" w:eastAsia="Times New Roman" w:hAnsi="Calibri Light" w:cs="Calibri Light"/>
          <w:b/>
          <w:lang w:val="pl-PL"/>
        </w:rPr>
        <w:t>usług</w:t>
      </w:r>
      <w:r w:rsidRPr="006042CB">
        <w:rPr>
          <w:rFonts w:ascii="Calibri Light" w:eastAsia="Times New Roman" w:hAnsi="Calibri Light" w:cs="Calibri Light"/>
          <w:b/>
          <w:lang w:val="pl-PL"/>
        </w:rPr>
        <w:t>)</w:t>
      </w:r>
    </w:p>
    <w:p w:rsidR="000A26B2" w:rsidRPr="00245C94" w:rsidRDefault="000A26B2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Część I:</w:t>
      </w:r>
    </w:p>
    <w:p w:rsidR="000A26B2" w:rsidRPr="00245C94" w:rsidRDefault="000A26B2" w:rsidP="000A26B2">
      <w:pPr>
        <w:pStyle w:val="Akapitzlist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całość</w:t>
      </w:r>
      <w:r w:rsidR="004F67CC" w:rsidRPr="00245C94">
        <w:rPr>
          <w:rFonts w:ascii="Calibri Light" w:eastAsia="Times New Roman" w:hAnsi="Calibri Light" w:cs="Calibri Light"/>
          <w:lang w:val="pl-PL"/>
        </w:rPr>
        <w:t>:</w:t>
      </w:r>
      <w:r w:rsidRPr="00245C94">
        <w:rPr>
          <w:rFonts w:ascii="Calibri Light" w:eastAsia="Times New Roman" w:hAnsi="Calibri Light" w:cs="Calibri Light"/>
          <w:lang w:val="pl-PL"/>
        </w:rPr>
        <w:t xml:space="preserve"> ………………… zł netto, …………………….. zł brutto</w:t>
      </w:r>
    </w:p>
    <w:p w:rsidR="004F67CC" w:rsidRPr="00245C94" w:rsidRDefault="000A26B2" w:rsidP="00DF4DB5">
      <w:pPr>
        <w:pStyle w:val="Akapitzlist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 xml:space="preserve">za minutę </w:t>
      </w:r>
      <w:r w:rsidR="004F67CC" w:rsidRPr="00245C94">
        <w:rPr>
          <w:rFonts w:ascii="Calibri Light" w:hAnsi="Calibri Light" w:cs="Calibri Light"/>
          <w:iCs/>
          <w:bdr w:val="none" w:sz="0" w:space="0" w:color="auto" w:frame="1"/>
          <w:lang w:val="pl-PL"/>
        </w:rPr>
        <w:t xml:space="preserve">digitalizacji taśmy 35 mm: </w:t>
      </w:r>
      <w:r w:rsidR="004F67CC" w:rsidRPr="00245C94">
        <w:rPr>
          <w:rFonts w:ascii="Calibri Light" w:eastAsia="Times New Roman" w:hAnsi="Calibri Light" w:cs="Calibri Light"/>
          <w:lang w:val="pl-PL"/>
        </w:rPr>
        <w:t>………………… zł netto, …………………….. zł brutto</w:t>
      </w:r>
    </w:p>
    <w:p w:rsidR="004F67CC" w:rsidRPr="00245C94" w:rsidRDefault="004F67CC" w:rsidP="00DF4DB5">
      <w:pPr>
        <w:pStyle w:val="Akapitzlist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hAnsi="Calibri Light" w:cs="Calibri Light"/>
          <w:iCs/>
          <w:bdr w:val="none" w:sz="0" w:space="0" w:color="auto" w:frame="1"/>
          <w:lang w:val="pl-PL"/>
        </w:rPr>
        <w:t xml:space="preserve">za godzinę digitalizacji taśmy VHS: </w:t>
      </w:r>
      <w:r w:rsidRPr="00245C94">
        <w:rPr>
          <w:rFonts w:ascii="Calibri Light" w:eastAsia="Times New Roman" w:hAnsi="Calibri Light" w:cs="Calibri Light"/>
          <w:lang w:val="pl-PL"/>
        </w:rPr>
        <w:t>………………… zł netto, …………………….. zł brutto</w:t>
      </w:r>
    </w:p>
    <w:p w:rsidR="004F67CC" w:rsidRPr="00245C94" w:rsidRDefault="004F67CC" w:rsidP="004F67CC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 xml:space="preserve">Część II: </w:t>
      </w:r>
    </w:p>
    <w:p w:rsidR="004F67CC" w:rsidRPr="00245C94" w:rsidRDefault="004F67CC" w:rsidP="004F67CC">
      <w:pPr>
        <w:pStyle w:val="Akapitzlist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całość: ………………… zł netto, …………………….. zł brutto</w:t>
      </w:r>
    </w:p>
    <w:p w:rsidR="00952037" w:rsidRPr="00245C94" w:rsidRDefault="00952037" w:rsidP="0095203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245C94">
        <w:rPr>
          <w:rFonts w:ascii="Calibri Light" w:hAnsi="Calibri Light" w:cs="Calibri Light"/>
          <w:lang w:val="pl-PL"/>
        </w:rPr>
        <w:t xml:space="preserve">fotografie, 1 szt.: </w:t>
      </w:r>
      <w:r w:rsidRPr="00245C94">
        <w:rPr>
          <w:rFonts w:ascii="Calibri Light" w:eastAsia="Times New Roman" w:hAnsi="Calibri Light" w:cs="Calibri Light"/>
          <w:lang w:val="pl-PL"/>
        </w:rPr>
        <w:t>………………… zł netto, …………………….. zł brutto</w:t>
      </w:r>
    </w:p>
    <w:p w:rsidR="00952037" w:rsidRPr="00245C94" w:rsidRDefault="00952037" w:rsidP="0095203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245C94">
        <w:rPr>
          <w:rFonts w:ascii="Calibri Light" w:hAnsi="Calibri Light" w:cs="Calibri Light"/>
          <w:lang w:val="pl-PL"/>
        </w:rPr>
        <w:t xml:space="preserve">programy, 1 str.: </w:t>
      </w:r>
      <w:r w:rsidRPr="00245C94">
        <w:rPr>
          <w:rFonts w:ascii="Calibri Light" w:eastAsia="Times New Roman" w:hAnsi="Calibri Light" w:cs="Calibri Light"/>
          <w:lang w:val="pl-PL"/>
        </w:rPr>
        <w:t>………………… zł netto, …………………….. zł brutto</w:t>
      </w:r>
    </w:p>
    <w:p w:rsidR="00952037" w:rsidRPr="00245C94" w:rsidRDefault="00952037" w:rsidP="0095203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245C94">
        <w:rPr>
          <w:rFonts w:ascii="Calibri Light" w:hAnsi="Calibri Light" w:cs="Calibri Light"/>
          <w:lang w:val="pl-PL"/>
        </w:rPr>
        <w:t xml:space="preserve">afisze, 1 szt. </w:t>
      </w:r>
      <w:r w:rsidRPr="00245C94">
        <w:rPr>
          <w:rFonts w:ascii="Calibri Light" w:eastAsia="Times New Roman" w:hAnsi="Calibri Light" w:cs="Calibri Light"/>
          <w:lang w:val="pl-PL"/>
        </w:rPr>
        <w:t>………………… zł netto, …………………….. zł brutto</w:t>
      </w:r>
    </w:p>
    <w:p w:rsidR="00952037" w:rsidRPr="00245C94" w:rsidRDefault="00952037" w:rsidP="0095203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245C94">
        <w:rPr>
          <w:rFonts w:ascii="Calibri Light" w:hAnsi="Calibri Light" w:cs="Calibri Light"/>
          <w:lang w:val="pl-PL"/>
        </w:rPr>
        <w:t xml:space="preserve">projekty kostiumów i scenografii, 1 str. </w:t>
      </w:r>
      <w:r w:rsidRPr="00245C94">
        <w:rPr>
          <w:rFonts w:ascii="Calibri Light" w:eastAsia="Times New Roman" w:hAnsi="Calibri Light" w:cs="Calibri Light"/>
          <w:lang w:val="pl-PL"/>
        </w:rPr>
        <w:t>………………… zł netto, …………………….. zł brutto</w:t>
      </w:r>
    </w:p>
    <w:p w:rsidR="00952037" w:rsidRPr="00245C94" w:rsidRDefault="00952037" w:rsidP="0095203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lang w:val="pl-PL"/>
        </w:rPr>
      </w:pPr>
      <w:r w:rsidRPr="00245C94">
        <w:rPr>
          <w:rFonts w:ascii="Calibri Light" w:hAnsi="Calibri Light" w:cs="Calibri Light"/>
          <w:lang w:val="pl-PL"/>
        </w:rPr>
        <w:t>recenzje, 1 szt.:</w:t>
      </w:r>
      <w:r w:rsidRPr="00245C94">
        <w:rPr>
          <w:rFonts w:ascii="Calibri Light" w:eastAsia="Times New Roman" w:hAnsi="Calibri Light" w:cs="Calibri Light"/>
          <w:lang w:val="pl-PL"/>
        </w:rPr>
        <w:t xml:space="preserve"> ………………… zł netto, …………………….. zł brutto</w:t>
      </w:r>
    </w:p>
    <w:p w:rsidR="00952037" w:rsidRPr="00245C94" w:rsidRDefault="00952037" w:rsidP="000B4C6B">
      <w:pPr>
        <w:pStyle w:val="Akapitzlist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hAnsi="Calibri Light" w:cs="Calibri Light"/>
          <w:lang w:val="pl-PL"/>
        </w:rPr>
        <w:lastRenderedPageBreak/>
        <w:t xml:space="preserve">nuty, teksty sztuk / maszynopisy, 1 str.: </w:t>
      </w:r>
      <w:r w:rsidRPr="00245C94">
        <w:rPr>
          <w:rFonts w:ascii="Calibri Light" w:eastAsia="Times New Roman" w:hAnsi="Calibri Light" w:cs="Calibri Light"/>
          <w:lang w:val="pl-PL"/>
        </w:rPr>
        <w:t>………………… zł netto, …………………….. zł brutto</w:t>
      </w:r>
    </w:p>
    <w:p w:rsidR="006042CB" w:rsidRPr="006042CB" w:rsidRDefault="006042CB" w:rsidP="006042CB">
      <w:pPr>
        <w:pStyle w:val="Akapitzlist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b/>
          <w:lang w:val="pl-PL"/>
        </w:rPr>
      </w:pPr>
      <w:r w:rsidRPr="006042CB">
        <w:rPr>
          <w:rFonts w:ascii="Calibri Light" w:eastAsia="Times New Roman" w:hAnsi="Calibri Light" w:cs="Calibri Light"/>
          <w:b/>
          <w:lang w:val="pl-PL"/>
        </w:rPr>
        <w:t xml:space="preserve">Czas realizacji usługi </w:t>
      </w:r>
    </w:p>
    <w:p w:rsidR="006042CB" w:rsidRDefault="006042CB" w:rsidP="006042CB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>
        <w:rPr>
          <w:rFonts w:ascii="Calibri Light" w:eastAsia="Times New Roman" w:hAnsi="Calibri Light" w:cs="Calibri Light"/>
          <w:lang w:val="pl-PL"/>
        </w:rPr>
        <w:t>Szacowany czas realizacji usługi dla części I: ……. tygodni.</w:t>
      </w:r>
    </w:p>
    <w:p w:rsidR="006042CB" w:rsidRPr="006042CB" w:rsidRDefault="006042CB" w:rsidP="006042CB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>
        <w:rPr>
          <w:rFonts w:ascii="Calibri Light" w:eastAsia="Times New Roman" w:hAnsi="Calibri Light" w:cs="Calibri Light"/>
          <w:lang w:val="pl-PL"/>
        </w:rPr>
        <w:t>Szacowany czas realizacji usługi dla części II: ……. tygodni.</w:t>
      </w:r>
    </w:p>
    <w:p w:rsidR="006042CB" w:rsidRDefault="006042CB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</w:p>
    <w:p w:rsidR="00A656B9" w:rsidRPr="00245C94" w:rsidRDefault="00A656B9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UWAGI: ……………………………..</w:t>
      </w:r>
    </w:p>
    <w:p w:rsidR="006042CB" w:rsidRDefault="006042CB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</w:p>
    <w:p w:rsidR="001D5676" w:rsidRPr="00245C94" w:rsidRDefault="00952037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 xml:space="preserve">W wycenie </w:t>
      </w:r>
      <w:r w:rsidR="00240794" w:rsidRPr="00245C94">
        <w:rPr>
          <w:rFonts w:ascii="Calibri Light" w:eastAsia="Times New Roman" w:hAnsi="Calibri Light" w:cs="Calibri Light"/>
          <w:lang w:val="pl-PL"/>
        </w:rPr>
        <w:t xml:space="preserve">zostały uwzględnione </w:t>
      </w:r>
      <w:r w:rsidR="001D5676" w:rsidRPr="00245C94">
        <w:rPr>
          <w:rFonts w:ascii="Calibri Light" w:eastAsia="Times New Roman" w:hAnsi="Calibri Light" w:cs="Calibri Light"/>
          <w:lang w:val="pl-PL"/>
        </w:rPr>
        <w:t>wszystkie koszty</w:t>
      </w:r>
      <w:r w:rsidR="00240794" w:rsidRPr="00245C94">
        <w:rPr>
          <w:rFonts w:ascii="Calibri Light" w:eastAsia="Times New Roman" w:hAnsi="Calibri Light" w:cs="Calibri Light"/>
          <w:lang w:val="pl-PL"/>
        </w:rPr>
        <w:t xml:space="preserve"> związane </w:t>
      </w:r>
      <w:r w:rsidR="001D5676" w:rsidRPr="00245C94">
        <w:rPr>
          <w:rFonts w:ascii="Calibri Light" w:eastAsia="Times New Roman" w:hAnsi="Calibri Light" w:cs="Calibri Light"/>
          <w:lang w:val="pl-PL"/>
        </w:rPr>
        <w:t>z realizacją usługi.</w:t>
      </w:r>
      <w:r w:rsidR="00240794" w:rsidRPr="00245C94">
        <w:rPr>
          <w:rFonts w:ascii="Calibri Light" w:eastAsia="Times New Roman" w:hAnsi="Calibri Light" w:cs="Calibri Light"/>
          <w:lang w:val="pl-PL"/>
        </w:rPr>
        <w:t xml:space="preserve"> J</w:t>
      </w:r>
      <w:r w:rsidR="001D5676" w:rsidRPr="00245C94">
        <w:rPr>
          <w:rFonts w:ascii="Calibri Light" w:eastAsia="Times New Roman" w:hAnsi="Calibri Light" w:cs="Calibri Light"/>
          <w:lang w:val="pl-PL"/>
        </w:rPr>
        <w:t xml:space="preserve">est </w:t>
      </w:r>
      <w:r w:rsidR="00240794" w:rsidRPr="00245C94">
        <w:rPr>
          <w:rFonts w:ascii="Calibri Light" w:eastAsia="Times New Roman" w:hAnsi="Calibri Light" w:cs="Calibri Light"/>
          <w:lang w:val="pl-PL"/>
        </w:rPr>
        <w:t xml:space="preserve">ona </w:t>
      </w:r>
      <w:r w:rsidR="001D5676" w:rsidRPr="00245C94">
        <w:rPr>
          <w:rFonts w:ascii="Calibri Light" w:eastAsia="Times New Roman" w:hAnsi="Calibri Light" w:cs="Calibri Light"/>
          <w:lang w:val="pl-PL"/>
        </w:rPr>
        <w:t>aktualna 90</w:t>
      </w:r>
      <w:r w:rsidR="006042CB">
        <w:rPr>
          <w:rFonts w:ascii="Calibri Light" w:eastAsia="Times New Roman" w:hAnsi="Calibri Light" w:cs="Calibri Light"/>
          <w:lang w:val="pl-PL"/>
        </w:rPr>
        <w:t> </w:t>
      </w:r>
      <w:r w:rsidR="001D5676" w:rsidRPr="00245C94">
        <w:rPr>
          <w:rFonts w:ascii="Calibri Light" w:eastAsia="Times New Roman" w:hAnsi="Calibri Light" w:cs="Calibri Light"/>
          <w:lang w:val="pl-PL"/>
        </w:rPr>
        <w:t>dni kalendarzowych od dnia złożenia. Ma charakter orientacyjny i nie stanowi oferty handlowej.</w:t>
      </w:r>
    </w:p>
    <w:p w:rsidR="001D5676" w:rsidRPr="00245C94" w:rsidRDefault="001D5676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</w:p>
    <w:p w:rsidR="000A6356" w:rsidRPr="00245C94" w:rsidRDefault="00240794" w:rsidP="001D5676">
      <w:pPr>
        <w:shd w:val="clear" w:color="auto" w:fill="FFFFFF"/>
        <w:spacing w:line="360" w:lineRule="auto"/>
        <w:jc w:val="both"/>
        <w:rPr>
          <w:rFonts w:ascii="Calibri Light" w:eastAsia="Times New Roman" w:hAnsi="Calibri Light" w:cs="Calibri Light"/>
          <w:lang w:val="pl-PL"/>
        </w:rPr>
      </w:pPr>
      <w:r w:rsidRPr="00245C94">
        <w:rPr>
          <w:rFonts w:ascii="Calibri Light" w:eastAsia="Times New Roman" w:hAnsi="Calibri Light" w:cs="Calibri Light"/>
          <w:lang w:val="pl-PL"/>
        </w:rPr>
        <w:t>Data i p</w:t>
      </w:r>
      <w:r w:rsidR="001D5676" w:rsidRPr="00245C94">
        <w:rPr>
          <w:rFonts w:ascii="Calibri Light" w:eastAsia="Times New Roman" w:hAnsi="Calibri Light" w:cs="Calibri Light"/>
          <w:lang w:val="pl-PL"/>
        </w:rPr>
        <w:t>odpis osoby składającej ofert</w:t>
      </w:r>
      <w:r w:rsidR="00952037" w:rsidRPr="00245C94">
        <w:rPr>
          <w:rFonts w:ascii="Calibri Light" w:eastAsia="Times New Roman" w:hAnsi="Calibri Light" w:cs="Calibri Light"/>
          <w:lang w:val="pl-PL"/>
        </w:rPr>
        <w:t>ę: ............................</w:t>
      </w:r>
    </w:p>
    <w:sectPr w:rsidR="000A6356" w:rsidRPr="00245C94" w:rsidSect="00744C05">
      <w:headerReference w:type="default" r:id="rId10"/>
      <w:footerReference w:type="default" r:id="rId11"/>
      <w:pgSz w:w="11900" w:h="16840"/>
      <w:pgMar w:top="2720" w:right="1127" w:bottom="2155" w:left="1134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5D" w:rsidRDefault="004C5B5D" w:rsidP="003437D8">
      <w:r>
        <w:separator/>
      </w:r>
    </w:p>
  </w:endnote>
  <w:endnote w:type="continuationSeparator" w:id="0">
    <w:p w:rsidR="004C5B5D" w:rsidRDefault="004C5B5D" w:rsidP="0034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CharterITC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93" w:rsidRDefault="007F4793">
    <w:pPr>
      <w:pStyle w:val="Stopka"/>
    </w:pPr>
    <w:r>
      <w:rPr>
        <w:noProof/>
        <w:lang w:val="pl-PL"/>
      </w:rPr>
      <w:drawing>
        <wp:inline distT="0" distB="0" distL="0" distR="0" wp14:anchorId="098CBF21" wp14:editId="3687730D">
          <wp:extent cx="5755640" cy="899795"/>
          <wp:effectExtent l="0" t="0" r="0" b="1905"/>
          <wp:docPr id="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5D" w:rsidRDefault="004C5B5D" w:rsidP="003437D8">
      <w:r>
        <w:separator/>
      </w:r>
    </w:p>
  </w:footnote>
  <w:footnote w:type="continuationSeparator" w:id="0">
    <w:p w:rsidR="004C5B5D" w:rsidRDefault="004C5B5D" w:rsidP="0034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05" w:rsidRDefault="00744C05" w:rsidP="00744C05">
    <w:pPr>
      <w:pStyle w:val="Nagwek"/>
      <w:ind w:left="-993"/>
      <w:rPr>
        <w:rFonts w:ascii="Calibri Light" w:hAnsi="Calibri Light" w:cs="Calibri Light"/>
        <w:b/>
        <w:i/>
        <w:sz w:val="22"/>
        <w:szCs w:val="22"/>
        <w:lang w:val="pl-PL"/>
      </w:rPr>
    </w:pPr>
    <w:r w:rsidRPr="008C3C46">
      <w:rPr>
        <w:rFonts w:ascii="Calibri Light" w:hAnsi="Calibri Light" w:cs="Calibri Light"/>
        <w:noProof/>
        <w:sz w:val="22"/>
        <w:szCs w:val="22"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-256540</wp:posOffset>
          </wp:positionH>
          <wp:positionV relativeFrom="paragraph">
            <wp:posOffset>149225</wp:posOffset>
          </wp:positionV>
          <wp:extent cx="1242060" cy="932815"/>
          <wp:effectExtent l="0" t="0" r="0" b="635"/>
          <wp:wrapTight wrapText="bothSides">
            <wp:wrapPolygon edited="0">
              <wp:start x="0" y="0"/>
              <wp:lineTo x="0" y="21174"/>
              <wp:lineTo x="21202" y="21174"/>
              <wp:lineTo x="21202" y="0"/>
              <wp:lineTo x="0" y="0"/>
            </wp:wrapPolygon>
          </wp:wrapTight>
          <wp:docPr id="76" name="Obraz 76" descr="C:\Users\kanclerz\OneDrive - Akademia Teatralna im. Aleksandra Zelwerowicza w Warszawie\Pulpit\wnioskiMEIN\Biblioteka\mein_son_logo_on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nclerz\OneDrive - Akademia Teatralna im. Aleksandra Zelwerowicza w Warszawie\Pulpit\wnioskiMEIN\Biblioteka\mein_son_logo_on_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C46" w:rsidRPr="00744C05" w:rsidRDefault="008C3C46" w:rsidP="00744C05">
    <w:pPr>
      <w:pStyle w:val="Nagwek"/>
      <w:ind w:left="-993"/>
      <w:rPr>
        <w:rFonts w:ascii="Calibri Light" w:hAnsi="Calibri Light" w:cs="Calibri Light"/>
        <w:b/>
        <w:i/>
        <w:sz w:val="20"/>
        <w:szCs w:val="20"/>
        <w:lang w:val="pl-PL"/>
      </w:rPr>
    </w:pPr>
    <w:r w:rsidRPr="008C3C46">
      <w:rPr>
        <w:rFonts w:ascii="Calibri Light" w:hAnsi="Calibri Light" w:cs="Calibri Light"/>
        <w:b/>
        <w:i/>
        <w:sz w:val="22"/>
        <w:szCs w:val="22"/>
        <w:lang w:val="pl-PL"/>
      </w:rPr>
      <w:t>C</w:t>
    </w:r>
    <w:r w:rsidRPr="00744C05">
      <w:rPr>
        <w:rFonts w:ascii="Calibri Light" w:hAnsi="Calibri Light" w:cs="Calibri Light"/>
        <w:b/>
        <w:i/>
        <w:sz w:val="20"/>
        <w:szCs w:val="20"/>
        <w:lang w:val="pl-PL"/>
      </w:rPr>
      <w:t xml:space="preserve">yfrowa restauracja unikatowych zasobów </w:t>
    </w:r>
  </w:p>
  <w:p w:rsidR="008C3C46" w:rsidRPr="00744C05" w:rsidRDefault="00744C05" w:rsidP="00744C05">
    <w:pPr>
      <w:pStyle w:val="Nagwek"/>
      <w:ind w:left="284"/>
      <w:rPr>
        <w:rFonts w:ascii="Calibri Light" w:hAnsi="Calibri Light" w:cs="Calibri Light"/>
        <w:sz w:val="20"/>
        <w:szCs w:val="20"/>
      </w:rPr>
    </w:pPr>
    <w:r w:rsidRPr="00744C05">
      <w:rPr>
        <w:rFonts w:ascii="Calibri Light" w:hAnsi="Calibri Light" w:cs="Calibri Light"/>
        <w:noProof/>
        <w:sz w:val="22"/>
        <w:szCs w:val="22"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16510</wp:posOffset>
          </wp:positionV>
          <wp:extent cx="1930400" cy="781050"/>
          <wp:effectExtent l="0" t="0" r="0" b="0"/>
          <wp:wrapTight wrapText="bothSides">
            <wp:wrapPolygon edited="0">
              <wp:start x="0" y="0"/>
              <wp:lineTo x="0" y="21073"/>
              <wp:lineTo x="21316" y="21073"/>
              <wp:lineTo x="21316" y="0"/>
              <wp:lineTo x="0" y="0"/>
            </wp:wrapPolygon>
          </wp:wrapTight>
          <wp:docPr id="77" name="Obraz 77" descr="C:\Users\kanclerz\OneDrive - Akademia Teatralna im. Aleksandra Zelwerowicza w Warszawie\Pulpit\wnioskiMEIN\Biblioteka\01_znak_podstawowy_kolor_biale_t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nclerz\OneDrive - Akademia Teatralna im. Aleksandra Zelwerowicza w Warszawie\Pulpit\wnioskiMEIN\Biblioteka\01_znak_podstawowy_kolor_biale_t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C46" w:rsidRPr="00744C05">
      <w:rPr>
        <w:rFonts w:ascii="Calibri Light" w:hAnsi="Calibri Light" w:cs="Calibri Light"/>
        <w:b/>
        <w:i/>
        <w:sz w:val="20"/>
        <w:szCs w:val="20"/>
        <w:lang w:val="pl-PL"/>
      </w:rPr>
      <w:t xml:space="preserve">Biblioteki Akademii Teatralnej. </w:t>
    </w:r>
    <w:r w:rsidR="008C3C46" w:rsidRPr="00744C05">
      <w:rPr>
        <w:rFonts w:ascii="Calibri Light" w:hAnsi="Calibri Light" w:cs="Calibri Light"/>
        <w:sz w:val="20"/>
        <w:szCs w:val="20"/>
        <w:lang w:val="pl-PL"/>
      </w:rPr>
      <w:t xml:space="preserve">Projekt dofinansowany przez Ministra Edukacji i Nauki w ramach programu Społeczna Odpowiedzialność Nauki / Doskonała Nauka (nazwa i moduł wniosku: Społeczna odpowiedzialność nauki – Wsparcie dla bibliotek naukowych). Nr projektu: </w:t>
    </w:r>
    <w:r w:rsidR="008C3C46" w:rsidRPr="00744C05">
      <w:rPr>
        <w:rFonts w:ascii="Calibri Light" w:hAnsi="Calibri Light" w:cs="Calibri Light"/>
        <w:b/>
        <w:sz w:val="20"/>
        <w:szCs w:val="20"/>
      </w:rPr>
      <w:t>SONB/SP/549669/2022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61" w:hanging="242"/>
      </w:pPr>
      <w:rPr>
        <w:rFonts w:ascii="Times New Roman" w:hAnsi="Times New Roman" w:cs="Times New Roman"/>
        <w:b w:val="0"/>
        <w:bCs w:val="0"/>
        <w:color w:val="282A2A"/>
        <w:w w:val="109"/>
        <w:sz w:val="23"/>
        <w:szCs w:val="23"/>
      </w:rPr>
    </w:lvl>
    <w:lvl w:ilvl="1">
      <w:numFmt w:val="bullet"/>
      <w:lvlText w:val="•"/>
      <w:lvlJc w:val="left"/>
      <w:pPr>
        <w:ind w:left="860" w:hanging="242"/>
      </w:pPr>
    </w:lvl>
    <w:lvl w:ilvl="2">
      <w:numFmt w:val="bullet"/>
      <w:lvlText w:val="•"/>
      <w:lvlJc w:val="left"/>
      <w:pPr>
        <w:ind w:left="1208" w:hanging="242"/>
      </w:pPr>
    </w:lvl>
    <w:lvl w:ilvl="3">
      <w:numFmt w:val="bullet"/>
      <w:lvlText w:val="•"/>
      <w:lvlJc w:val="left"/>
      <w:pPr>
        <w:ind w:left="1557" w:hanging="242"/>
      </w:pPr>
    </w:lvl>
    <w:lvl w:ilvl="4">
      <w:numFmt w:val="bullet"/>
      <w:lvlText w:val="•"/>
      <w:lvlJc w:val="left"/>
      <w:pPr>
        <w:ind w:left="1906" w:hanging="242"/>
      </w:pPr>
    </w:lvl>
    <w:lvl w:ilvl="5">
      <w:numFmt w:val="bullet"/>
      <w:lvlText w:val="•"/>
      <w:lvlJc w:val="left"/>
      <w:pPr>
        <w:ind w:left="2255" w:hanging="242"/>
      </w:pPr>
    </w:lvl>
    <w:lvl w:ilvl="6">
      <w:numFmt w:val="bullet"/>
      <w:lvlText w:val="•"/>
      <w:lvlJc w:val="left"/>
      <w:pPr>
        <w:ind w:left="2603" w:hanging="242"/>
      </w:pPr>
    </w:lvl>
    <w:lvl w:ilvl="7">
      <w:numFmt w:val="bullet"/>
      <w:lvlText w:val="•"/>
      <w:lvlJc w:val="left"/>
      <w:pPr>
        <w:ind w:left="2952" w:hanging="242"/>
      </w:pPr>
    </w:lvl>
    <w:lvl w:ilvl="8">
      <w:numFmt w:val="bullet"/>
      <w:lvlText w:val="•"/>
      <w:lvlJc w:val="left"/>
      <w:pPr>
        <w:ind w:left="3301" w:hanging="242"/>
      </w:pPr>
    </w:lvl>
  </w:abstractNum>
  <w:abstractNum w:abstractNumId="1" w15:restartNumberingAfterBreak="0">
    <w:nsid w:val="032F4FDC"/>
    <w:multiLevelType w:val="hybridMultilevel"/>
    <w:tmpl w:val="A17EF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38"/>
    <w:multiLevelType w:val="multilevel"/>
    <w:tmpl w:val="7F5EDC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A0500"/>
    <w:multiLevelType w:val="hybridMultilevel"/>
    <w:tmpl w:val="5C08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60DB"/>
    <w:multiLevelType w:val="hybridMultilevel"/>
    <w:tmpl w:val="9CBA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E4DC8"/>
    <w:multiLevelType w:val="multilevel"/>
    <w:tmpl w:val="6D6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F457E67"/>
    <w:multiLevelType w:val="hybridMultilevel"/>
    <w:tmpl w:val="8B6E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17DA"/>
    <w:multiLevelType w:val="hybridMultilevel"/>
    <w:tmpl w:val="BE80A7F6"/>
    <w:lvl w:ilvl="0" w:tplc="29089A9A">
      <w:start w:val="1"/>
      <w:numFmt w:val="lowerLetter"/>
      <w:lvlText w:val="%1)"/>
      <w:lvlJc w:val="left"/>
      <w:pPr>
        <w:ind w:left="720" w:hanging="360"/>
      </w:pPr>
      <w:rPr>
        <w:rFonts w:ascii="Calibri Light" w:eastAsiaTheme="minorEastAsia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B6748"/>
    <w:multiLevelType w:val="hybridMultilevel"/>
    <w:tmpl w:val="3462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5895"/>
    <w:multiLevelType w:val="hybridMultilevel"/>
    <w:tmpl w:val="D1C2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35179"/>
    <w:multiLevelType w:val="hybridMultilevel"/>
    <w:tmpl w:val="E1CA8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0591B"/>
    <w:multiLevelType w:val="hybridMultilevel"/>
    <w:tmpl w:val="A8BA8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65D90"/>
    <w:multiLevelType w:val="hybridMultilevel"/>
    <w:tmpl w:val="35F8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A6993"/>
    <w:multiLevelType w:val="multilevel"/>
    <w:tmpl w:val="100045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DFA3036"/>
    <w:multiLevelType w:val="multilevel"/>
    <w:tmpl w:val="906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1FC80302"/>
    <w:multiLevelType w:val="multilevel"/>
    <w:tmpl w:val="8E84C3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 Light" w:eastAsiaTheme="minorEastAsia" w:hAnsi="Calibri Light" w:cstheme="minorBid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1963394"/>
    <w:multiLevelType w:val="hybridMultilevel"/>
    <w:tmpl w:val="E662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D1B83"/>
    <w:multiLevelType w:val="hybridMultilevel"/>
    <w:tmpl w:val="6796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21BCA"/>
    <w:multiLevelType w:val="multilevel"/>
    <w:tmpl w:val="9932AB2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sz w:val="22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F2847EF"/>
    <w:multiLevelType w:val="multilevel"/>
    <w:tmpl w:val="BCC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28E1CF3"/>
    <w:multiLevelType w:val="hybridMultilevel"/>
    <w:tmpl w:val="32EA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61839"/>
    <w:multiLevelType w:val="hybridMultilevel"/>
    <w:tmpl w:val="19543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86BEB"/>
    <w:multiLevelType w:val="multilevel"/>
    <w:tmpl w:val="E33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36AF23B6"/>
    <w:multiLevelType w:val="hybridMultilevel"/>
    <w:tmpl w:val="56FED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77358"/>
    <w:multiLevelType w:val="multilevel"/>
    <w:tmpl w:val="7C20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3A342E02"/>
    <w:multiLevelType w:val="hybridMultilevel"/>
    <w:tmpl w:val="65668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B4712"/>
    <w:multiLevelType w:val="hybridMultilevel"/>
    <w:tmpl w:val="D5C8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A3C2D"/>
    <w:multiLevelType w:val="hybridMultilevel"/>
    <w:tmpl w:val="B9F6B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5244B"/>
    <w:multiLevelType w:val="multilevel"/>
    <w:tmpl w:val="1B48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405423D5"/>
    <w:multiLevelType w:val="multilevel"/>
    <w:tmpl w:val="B9EAFF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23C34EC"/>
    <w:multiLevelType w:val="multilevel"/>
    <w:tmpl w:val="18B66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C2307"/>
    <w:multiLevelType w:val="hybridMultilevel"/>
    <w:tmpl w:val="D71613CC"/>
    <w:lvl w:ilvl="0" w:tplc="7ECE0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425128"/>
    <w:multiLevelType w:val="hybridMultilevel"/>
    <w:tmpl w:val="87507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E3AF0"/>
    <w:multiLevelType w:val="hybridMultilevel"/>
    <w:tmpl w:val="2AD2134E"/>
    <w:lvl w:ilvl="0" w:tplc="857E92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01F95"/>
    <w:multiLevelType w:val="hybridMultilevel"/>
    <w:tmpl w:val="5C08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C210D"/>
    <w:multiLevelType w:val="hybridMultilevel"/>
    <w:tmpl w:val="010C9A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F251A"/>
    <w:multiLevelType w:val="hybridMultilevel"/>
    <w:tmpl w:val="C464D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D5EBF"/>
    <w:multiLevelType w:val="hybridMultilevel"/>
    <w:tmpl w:val="B02C3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71C57"/>
    <w:multiLevelType w:val="hybridMultilevel"/>
    <w:tmpl w:val="DCFEA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78F"/>
    <w:multiLevelType w:val="multilevel"/>
    <w:tmpl w:val="E4923DFC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717" w:hanging="360"/>
      </w:pPr>
      <w:rPr>
        <w:b/>
        <w:sz w:val="22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1437" w:hanging="1080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1797" w:hanging="1440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1797" w:hanging="1440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2157" w:hanging="180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2517" w:hanging="2160"/>
      </w:pPr>
    </w:lvl>
  </w:abstractNum>
  <w:abstractNum w:abstractNumId="40" w15:restartNumberingAfterBreak="0">
    <w:nsid w:val="76C125EA"/>
    <w:multiLevelType w:val="hybridMultilevel"/>
    <w:tmpl w:val="82405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5300D"/>
    <w:multiLevelType w:val="hybridMultilevel"/>
    <w:tmpl w:val="BE50BBBE"/>
    <w:lvl w:ilvl="0" w:tplc="74AC720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52440"/>
    <w:multiLevelType w:val="hybridMultilevel"/>
    <w:tmpl w:val="D9123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4"/>
  </w:num>
  <w:num w:numId="4">
    <w:abstractNumId w:val="16"/>
  </w:num>
  <w:num w:numId="5">
    <w:abstractNumId w:val="8"/>
  </w:num>
  <w:num w:numId="6">
    <w:abstractNumId w:val="4"/>
  </w:num>
  <w:num w:numId="7">
    <w:abstractNumId w:val="35"/>
  </w:num>
  <w:num w:numId="8">
    <w:abstractNumId w:val="42"/>
  </w:num>
  <w:num w:numId="9">
    <w:abstractNumId w:val="30"/>
  </w:num>
  <w:num w:numId="10">
    <w:abstractNumId w:val="33"/>
  </w:num>
  <w:num w:numId="11">
    <w:abstractNumId w:val="9"/>
  </w:num>
  <w:num w:numId="12">
    <w:abstractNumId w:val="6"/>
  </w:num>
  <w:num w:numId="13">
    <w:abstractNumId w:val="38"/>
  </w:num>
  <w:num w:numId="14">
    <w:abstractNumId w:val="41"/>
  </w:num>
  <w:num w:numId="15">
    <w:abstractNumId w:val="32"/>
  </w:num>
  <w:num w:numId="16">
    <w:abstractNumId w:val="10"/>
  </w:num>
  <w:num w:numId="17">
    <w:abstractNumId w:val="40"/>
  </w:num>
  <w:num w:numId="18">
    <w:abstractNumId w:val="21"/>
  </w:num>
  <w:num w:numId="19">
    <w:abstractNumId w:val="1"/>
  </w:num>
  <w:num w:numId="20">
    <w:abstractNumId w:val="31"/>
  </w:num>
  <w:num w:numId="21">
    <w:abstractNumId w:val="39"/>
  </w:num>
  <w:num w:numId="22">
    <w:abstractNumId w:val="18"/>
  </w:num>
  <w:num w:numId="23">
    <w:abstractNumId w:val="15"/>
  </w:num>
  <w:num w:numId="24">
    <w:abstractNumId w:val="29"/>
  </w:num>
  <w:num w:numId="25">
    <w:abstractNumId w:val="13"/>
  </w:num>
  <w:num w:numId="26">
    <w:abstractNumId w:val="5"/>
  </w:num>
  <w:num w:numId="27">
    <w:abstractNumId w:val="14"/>
  </w:num>
  <w:num w:numId="28">
    <w:abstractNumId w:val="19"/>
  </w:num>
  <w:num w:numId="29">
    <w:abstractNumId w:val="28"/>
  </w:num>
  <w:num w:numId="30">
    <w:abstractNumId w:val="22"/>
  </w:num>
  <w:num w:numId="31">
    <w:abstractNumId w:val="24"/>
  </w:num>
  <w:num w:numId="32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num" w:pos="0"/>
          </w:tabs>
          <w:ind w:left="1077" w:hanging="720"/>
        </w:p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num" w:pos="0"/>
          </w:tabs>
          <w:ind w:left="1077" w:hanging="720"/>
        </w:p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437" w:hanging="1080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37" w:hanging="1080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797" w:hanging="1440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797" w:hanging="144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157" w:hanging="1800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517" w:hanging="2160"/>
        </w:pPr>
      </w:lvl>
    </w:lvlOverride>
  </w:num>
  <w:num w:numId="33">
    <w:abstractNumId w:val="18"/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num" w:pos="0"/>
          </w:tabs>
          <w:ind w:left="1077" w:hanging="720"/>
        </w:p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num" w:pos="0"/>
          </w:tabs>
          <w:ind w:left="1077" w:hanging="720"/>
        </w:p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437" w:hanging="108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37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797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797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157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517" w:hanging="2160"/>
        </w:pPr>
      </w:lvl>
    </w:lvlOverride>
  </w:num>
  <w:num w:numId="34">
    <w:abstractNumId w:val="18"/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num" w:pos="0"/>
          </w:tabs>
          <w:ind w:left="1077" w:hanging="720"/>
        </w:p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num" w:pos="0"/>
          </w:tabs>
          <w:ind w:left="1077" w:hanging="720"/>
        </w:p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437" w:hanging="108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37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797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797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157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517" w:hanging="2160"/>
        </w:pPr>
      </w:lvl>
    </w:lvlOverride>
  </w:num>
  <w:num w:numId="35">
    <w:abstractNumId w:val="18"/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num" w:pos="0"/>
          </w:tabs>
          <w:ind w:left="1077" w:hanging="720"/>
        </w:p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num" w:pos="0"/>
          </w:tabs>
          <w:ind w:left="1077" w:hanging="720"/>
        </w:p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437" w:hanging="108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37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797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797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157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517" w:hanging="2160"/>
        </w:pPr>
      </w:lvl>
    </w:lvlOverride>
  </w:num>
  <w:num w:numId="36">
    <w:abstractNumId w:val="2"/>
  </w:num>
  <w:num w:numId="37">
    <w:abstractNumId w:val="17"/>
  </w:num>
  <w:num w:numId="38">
    <w:abstractNumId w:val="12"/>
  </w:num>
  <w:num w:numId="39">
    <w:abstractNumId w:val="20"/>
  </w:num>
  <w:num w:numId="40">
    <w:abstractNumId w:val="11"/>
  </w:num>
  <w:num w:numId="41">
    <w:abstractNumId w:val="7"/>
  </w:num>
  <w:num w:numId="42">
    <w:abstractNumId w:val="37"/>
  </w:num>
  <w:num w:numId="43">
    <w:abstractNumId w:val="36"/>
  </w:num>
  <w:num w:numId="44">
    <w:abstractNumId w:val="27"/>
  </w:num>
  <w:num w:numId="45">
    <w:abstractNumId w:val="23"/>
  </w:num>
  <w:num w:numId="46">
    <w:abstractNumId w:val="2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D8"/>
    <w:rsid w:val="00001B27"/>
    <w:rsid w:val="0001610C"/>
    <w:rsid w:val="00024276"/>
    <w:rsid w:val="00024831"/>
    <w:rsid w:val="00032999"/>
    <w:rsid w:val="00040CE6"/>
    <w:rsid w:val="00044472"/>
    <w:rsid w:val="00067D02"/>
    <w:rsid w:val="00072B3D"/>
    <w:rsid w:val="0007446E"/>
    <w:rsid w:val="00081D1B"/>
    <w:rsid w:val="00087D9B"/>
    <w:rsid w:val="00096026"/>
    <w:rsid w:val="0009602C"/>
    <w:rsid w:val="000A26B2"/>
    <w:rsid w:val="000A6356"/>
    <w:rsid w:val="000D16C6"/>
    <w:rsid w:val="000E1A58"/>
    <w:rsid w:val="000F27A9"/>
    <w:rsid w:val="00142F86"/>
    <w:rsid w:val="00173F08"/>
    <w:rsid w:val="00176483"/>
    <w:rsid w:val="001839B9"/>
    <w:rsid w:val="00187016"/>
    <w:rsid w:val="001A36A8"/>
    <w:rsid w:val="001D5676"/>
    <w:rsid w:val="001D7C41"/>
    <w:rsid w:val="001E2E85"/>
    <w:rsid w:val="001E61D3"/>
    <w:rsid w:val="001F2758"/>
    <w:rsid w:val="001F390A"/>
    <w:rsid w:val="00202340"/>
    <w:rsid w:val="00240794"/>
    <w:rsid w:val="00240AA8"/>
    <w:rsid w:val="002456EB"/>
    <w:rsid w:val="00245C94"/>
    <w:rsid w:val="002479F4"/>
    <w:rsid w:val="00270F59"/>
    <w:rsid w:val="002735CC"/>
    <w:rsid w:val="00281CF9"/>
    <w:rsid w:val="002A1E80"/>
    <w:rsid w:val="002A3BFC"/>
    <w:rsid w:val="002B7554"/>
    <w:rsid w:val="002D46DA"/>
    <w:rsid w:val="002E2FAB"/>
    <w:rsid w:val="00316C04"/>
    <w:rsid w:val="00320083"/>
    <w:rsid w:val="00335B87"/>
    <w:rsid w:val="003437D8"/>
    <w:rsid w:val="0035017B"/>
    <w:rsid w:val="00365A39"/>
    <w:rsid w:val="00366AC3"/>
    <w:rsid w:val="003801CE"/>
    <w:rsid w:val="00396712"/>
    <w:rsid w:val="003A51DF"/>
    <w:rsid w:val="003C35D0"/>
    <w:rsid w:val="00431C13"/>
    <w:rsid w:val="00432D10"/>
    <w:rsid w:val="00434A5C"/>
    <w:rsid w:val="004354BC"/>
    <w:rsid w:val="00451BEF"/>
    <w:rsid w:val="004559B0"/>
    <w:rsid w:val="00455F10"/>
    <w:rsid w:val="0046356C"/>
    <w:rsid w:val="0047188C"/>
    <w:rsid w:val="004767E0"/>
    <w:rsid w:val="00482D4A"/>
    <w:rsid w:val="00486566"/>
    <w:rsid w:val="004966C1"/>
    <w:rsid w:val="004C48BD"/>
    <w:rsid w:val="004C5B5D"/>
    <w:rsid w:val="004C7B1F"/>
    <w:rsid w:val="004D0B67"/>
    <w:rsid w:val="004D0CCA"/>
    <w:rsid w:val="004E5C41"/>
    <w:rsid w:val="004F67CC"/>
    <w:rsid w:val="004F6BFA"/>
    <w:rsid w:val="00506519"/>
    <w:rsid w:val="00540EBD"/>
    <w:rsid w:val="005741BE"/>
    <w:rsid w:val="00574555"/>
    <w:rsid w:val="00590066"/>
    <w:rsid w:val="005A0892"/>
    <w:rsid w:val="005A3554"/>
    <w:rsid w:val="005C3F9B"/>
    <w:rsid w:val="005D222D"/>
    <w:rsid w:val="005D4F9F"/>
    <w:rsid w:val="005E705F"/>
    <w:rsid w:val="005F02AB"/>
    <w:rsid w:val="005F320D"/>
    <w:rsid w:val="005F51BD"/>
    <w:rsid w:val="006042CB"/>
    <w:rsid w:val="00604403"/>
    <w:rsid w:val="00605755"/>
    <w:rsid w:val="00607895"/>
    <w:rsid w:val="00621C8C"/>
    <w:rsid w:val="00624D40"/>
    <w:rsid w:val="0062657B"/>
    <w:rsid w:val="00635B78"/>
    <w:rsid w:val="0063718F"/>
    <w:rsid w:val="00643F0C"/>
    <w:rsid w:val="00671843"/>
    <w:rsid w:val="00674A95"/>
    <w:rsid w:val="00675410"/>
    <w:rsid w:val="006C4516"/>
    <w:rsid w:val="006C4A1B"/>
    <w:rsid w:val="006C720F"/>
    <w:rsid w:val="006D17FE"/>
    <w:rsid w:val="006E4A7C"/>
    <w:rsid w:val="006E6880"/>
    <w:rsid w:val="006F2A8B"/>
    <w:rsid w:val="006F3785"/>
    <w:rsid w:val="006F6D23"/>
    <w:rsid w:val="0070372B"/>
    <w:rsid w:val="00711788"/>
    <w:rsid w:val="007228B3"/>
    <w:rsid w:val="0073316C"/>
    <w:rsid w:val="007364DA"/>
    <w:rsid w:val="0074174A"/>
    <w:rsid w:val="00742ED8"/>
    <w:rsid w:val="00744C05"/>
    <w:rsid w:val="007521B0"/>
    <w:rsid w:val="00777F6C"/>
    <w:rsid w:val="007801EC"/>
    <w:rsid w:val="00793CF5"/>
    <w:rsid w:val="007C790E"/>
    <w:rsid w:val="007D163E"/>
    <w:rsid w:val="007D6F05"/>
    <w:rsid w:val="007F4793"/>
    <w:rsid w:val="008217DE"/>
    <w:rsid w:val="00823816"/>
    <w:rsid w:val="00845F70"/>
    <w:rsid w:val="00846402"/>
    <w:rsid w:val="00847746"/>
    <w:rsid w:val="0085761F"/>
    <w:rsid w:val="008708A5"/>
    <w:rsid w:val="00877383"/>
    <w:rsid w:val="00877E02"/>
    <w:rsid w:val="00882112"/>
    <w:rsid w:val="00890A58"/>
    <w:rsid w:val="00896ACD"/>
    <w:rsid w:val="008A1229"/>
    <w:rsid w:val="008B204C"/>
    <w:rsid w:val="008C3C46"/>
    <w:rsid w:val="008C4157"/>
    <w:rsid w:val="008C72CE"/>
    <w:rsid w:val="008D213E"/>
    <w:rsid w:val="009006CF"/>
    <w:rsid w:val="00907879"/>
    <w:rsid w:val="00907E66"/>
    <w:rsid w:val="0092187B"/>
    <w:rsid w:val="009321E2"/>
    <w:rsid w:val="00940F9F"/>
    <w:rsid w:val="00942F01"/>
    <w:rsid w:val="00952037"/>
    <w:rsid w:val="0095640C"/>
    <w:rsid w:val="00967F50"/>
    <w:rsid w:val="00990393"/>
    <w:rsid w:val="009937BE"/>
    <w:rsid w:val="009A17B9"/>
    <w:rsid w:val="009B388D"/>
    <w:rsid w:val="009C066F"/>
    <w:rsid w:val="009C21E8"/>
    <w:rsid w:val="009E6032"/>
    <w:rsid w:val="009E6831"/>
    <w:rsid w:val="009F62DB"/>
    <w:rsid w:val="00A00E7D"/>
    <w:rsid w:val="00A14162"/>
    <w:rsid w:val="00A363A7"/>
    <w:rsid w:val="00A46A8E"/>
    <w:rsid w:val="00A57511"/>
    <w:rsid w:val="00A6303B"/>
    <w:rsid w:val="00A64CB7"/>
    <w:rsid w:val="00A656B9"/>
    <w:rsid w:val="00A711AD"/>
    <w:rsid w:val="00A75C95"/>
    <w:rsid w:val="00A850A6"/>
    <w:rsid w:val="00A859A6"/>
    <w:rsid w:val="00AC3014"/>
    <w:rsid w:val="00AE1693"/>
    <w:rsid w:val="00AF1E5C"/>
    <w:rsid w:val="00AF74F8"/>
    <w:rsid w:val="00B0145A"/>
    <w:rsid w:val="00B13F31"/>
    <w:rsid w:val="00B143AA"/>
    <w:rsid w:val="00B407F2"/>
    <w:rsid w:val="00B408A8"/>
    <w:rsid w:val="00B4229C"/>
    <w:rsid w:val="00B45466"/>
    <w:rsid w:val="00B476D2"/>
    <w:rsid w:val="00B63F58"/>
    <w:rsid w:val="00B83DBD"/>
    <w:rsid w:val="00B92BF0"/>
    <w:rsid w:val="00B97F74"/>
    <w:rsid w:val="00BA29AB"/>
    <w:rsid w:val="00BA2DAB"/>
    <w:rsid w:val="00BB6160"/>
    <w:rsid w:val="00BC5D79"/>
    <w:rsid w:val="00BD3645"/>
    <w:rsid w:val="00BE0541"/>
    <w:rsid w:val="00BE5892"/>
    <w:rsid w:val="00C00209"/>
    <w:rsid w:val="00C14204"/>
    <w:rsid w:val="00C25055"/>
    <w:rsid w:val="00C33501"/>
    <w:rsid w:val="00C33759"/>
    <w:rsid w:val="00C47DEE"/>
    <w:rsid w:val="00C51D92"/>
    <w:rsid w:val="00C80ADC"/>
    <w:rsid w:val="00C94332"/>
    <w:rsid w:val="00C96EC1"/>
    <w:rsid w:val="00CA42A4"/>
    <w:rsid w:val="00CA66B3"/>
    <w:rsid w:val="00CB70C2"/>
    <w:rsid w:val="00CC109E"/>
    <w:rsid w:val="00CC3877"/>
    <w:rsid w:val="00CD01DF"/>
    <w:rsid w:val="00CD374A"/>
    <w:rsid w:val="00CE54E5"/>
    <w:rsid w:val="00CF30D0"/>
    <w:rsid w:val="00D23FF5"/>
    <w:rsid w:val="00D31D90"/>
    <w:rsid w:val="00D34AB0"/>
    <w:rsid w:val="00D35435"/>
    <w:rsid w:val="00D73161"/>
    <w:rsid w:val="00D839A0"/>
    <w:rsid w:val="00D90C1C"/>
    <w:rsid w:val="00DA43F6"/>
    <w:rsid w:val="00DA5B66"/>
    <w:rsid w:val="00DC4610"/>
    <w:rsid w:val="00DE1475"/>
    <w:rsid w:val="00DE7149"/>
    <w:rsid w:val="00DF7171"/>
    <w:rsid w:val="00E03A32"/>
    <w:rsid w:val="00E04159"/>
    <w:rsid w:val="00E174F0"/>
    <w:rsid w:val="00E305F1"/>
    <w:rsid w:val="00E83F14"/>
    <w:rsid w:val="00E922CF"/>
    <w:rsid w:val="00EA1E6C"/>
    <w:rsid w:val="00EA4506"/>
    <w:rsid w:val="00EA50F3"/>
    <w:rsid w:val="00EB1C71"/>
    <w:rsid w:val="00EB23E9"/>
    <w:rsid w:val="00EB4AE0"/>
    <w:rsid w:val="00EB4F40"/>
    <w:rsid w:val="00EB7618"/>
    <w:rsid w:val="00EB7835"/>
    <w:rsid w:val="00EE4C12"/>
    <w:rsid w:val="00EE7A4C"/>
    <w:rsid w:val="00F0681F"/>
    <w:rsid w:val="00F2182D"/>
    <w:rsid w:val="00F238BE"/>
    <w:rsid w:val="00F26164"/>
    <w:rsid w:val="00F3347A"/>
    <w:rsid w:val="00F44AA8"/>
    <w:rsid w:val="00F46D13"/>
    <w:rsid w:val="00F51082"/>
    <w:rsid w:val="00F52C45"/>
    <w:rsid w:val="00F5482D"/>
    <w:rsid w:val="00F556CA"/>
    <w:rsid w:val="00F70BFB"/>
    <w:rsid w:val="00F75AF3"/>
    <w:rsid w:val="00F763E8"/>
    <w:rsid w:val="00FA03CE"/>
    <w:rsid w:val="00FD4785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ED0336-1AA2-4E59-8178-3A5E2878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45C94"/>
    <w:pPr>
      <w:keepNext/>
      <w:suppressAutoHyphens/>
      <w:spacing w:before="120" w:after="120" w:line="360" w:lineRule="auto"/>
      <w:ind w:right="289"/>
      <w:jc w:val="center"/>
      <w:outlineLvl w:val="0"/>
    </w:pPr>
    <w:rPr>
      <w:rFonts w:ascii="Calibri Light" w:eastAsia="Times New Roman" w:hAnsi="Calibri Light" w:cs="Arial"/>
      <w:b/>
      <w:bCs/>
      <w:spacing w:val="-4"/>
      <w:sz w:val="28"/>
      <w:szCs w:val="20"/>
      <w:lang w:val="de-DE"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D31D90"/>
    <w:pPr>
      <w:keepNext/>
      <w:numPr>
        <w:numId w:val="21"/>
      </w:numPr>
      <w:suppressAutoHyphens/>
      <w:spacing w:before="120" w:after="120" w:line="360" w:lineRule="auto"/>
      <w:ind w:right="289"/>
      <w:outlineLvl w:val="1"/>
    </w:pPr>
    <w:rPr>
      <w:rFonts w:ascii="Calibri Light" w:eastAsia="Times New Roman" w:hAnsi="Calibri Light" w:cs="Arial"/>
      <w:b/>
      <w:bCs/>
      <w:szCs w:val="20"/>
      <w:lang w:val="de-DE"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6EC1"/>
    <w:pPr>
      <w:keepNext/>
      <w:keepLines/>
      <w:spacing w:before="120" w:after="120" w:line="360" w:lineRule="auto"/>
      <w:outlineLvl w:val="2"/>
    </w:pPr>
    <w:rPr>
      <w:rFonts w:ascii="Calibri Light" w:eastAsiaTheme="majorEastAsia" w:hAnsi="Calibri Light" w:cstheme="majorBidi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31D90"/>
    <w:pPr>
      <w:keepNext/>
      <w:numPr>
        <w:ilvl w:val="4"/>
        <w:numId w:val="21"/>
      </w:numPr>
      <w:suppressAutoHyphens/>
      <w:spacing w:after="160" w:line="240" w:lineRule="atLeast"/>
      <w:ind w:right="290"/>
      <w:outlineLvl w:val="4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31D90"/>
    <w:pPr>
      <w:keepNext/>
      <w:numPr>
        <w:ilvl w:val="5"/>
        <w:numId w:val="21"/>
      </w:numPr>
      <w:suppressAutoHyphens/>
      <w:spacing w:after="240" w:line="240" w:lineRule="atLeast"/>
      <w:ind w:right="290"/>
      <w:outlineLvl w:val="5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31D90"/>
    <w:pPr>
      <w:keepNext/>
      <w:numPr>
        <w:ilvl w:val="6"/>
        <w:numId w:val="21"/>
      </w:numPr>
      <w:suppressAutoHyphens/>
      <w:spacing w:after="160" w:line="240" w:lineRule="atLeast"/>
      <w:ind w:right="290"/>
      <w:outlineLvl w:val="6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D31D90"/>
    <w:pPr>
      <w:keepNext/>
      <w:numPr>
        <w:ilvl w:val="7"/>
        <w:numId w:val="21"/>
      </w:numPr>
      <w:suppressAutoHyphens/>
      <w:spacing w:after="160" w:line="240" w:lineRule="atLeast"/>
      <w:ind w:right="290"/>
      <w:outlineLvl w:val="7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31D90"/>
    <w:pPr>
      <w:keepNext/>
      <w:numPr>
        <w:ilvl w:val="8"/>
        <w:numId w:val="21"/>
      </w:numPr>
      <w:suppressAutoHyphens/>
      <w:spacing w:after="160" w:line="240" w:lineRule="atLeast"/>
      <w:ind w:right="290"/>
      <w:outlineLvl w:val="8"/>
    </w:pPr>
    <w:rPr>
      <w:rFonts w:ascii="Arial" w:eastAsia="Times New Roman" w:hAnsi="Arial" w:cs="Arial"/>
      <w:sz w:val="20"/>
      <w:szCs w:val="2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7D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7D8"/>
  </w:style>
  <w:style w:type="paragraph" w:styleId="Stopka">
    <w:name w:val="footer"/>
    <w:basedOn w:val="Normalny"/>
    <w:link w:val="StopkaZnak"/>
    <w:uiPriority w:val="99"/>
    <w:unhideWhenUsed/>
    <w:rsid w:val="003437D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7D8"/>
  </w:style>
  <w:style w:type="paragraph" w:styleId="Tekstdymka">
    <w:name w:val="Balloon Text"/>
    <w:basedOn w:val="Normalny"/>
    <w:link w:val="TekstdymkaZnak"/>
    <w:uiPriority w:val="99"/>
    <w:semiHidden/>
    <w:unhideWhenUsed/>
    <w:rsid w:val="006F2A8B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8B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D374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CD374A"/>
  </w:style>
  <w:style w:type="paragraph" w:styleId="Tekstpodstawowy">
    <w:name w:val="Body Text"/>
    <w:basedOn w:val="Normalny"/>
    <w:link w:val="TekstpodstawowyZnak"/>
    <w:uiPriority w:val="1"/>
    <w:qFormat/>
    <w:rsid w:val="00CD374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3"/>
      <w:szCs w:val="23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374A"/>
    <w:rPr>
      <w:rFonts w:ascii="Times New Roman" w:hAnsi="Times New Roman" w:cs="Times New Roman"/>
      <w:sz w:val="23"/>
      <w:szCs w:val="23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2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2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2C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7D0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B27"/>
    <w:pPr>
      <w:spacing w:after="16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B27"/>
    <w:rPr>
      <w:rFonts w:eastAsiaTheme="minorHAnsi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B27"/>
    <w:pPr>
      <w:spacing w:after="0"/>
    </w:pPr>
    <w:rPr>
      <w:rFonts w:eastAsiaTheme="minorEastAsia"/>
      <w:b/>
      <w:bCs/>
      <w:lang w:val="en-US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B27"/>
    <w:rPr>
      <w:rFonts w:eastAsiaTheme="minorHAnsi"/>
      <w:b/>
      <w:bCs/>
      <w:sz w:val="20"/>
      <w:szCs w:val="20"/>
      <w:lang w:val="pl-PL" w:eastAsia="en-US"/>
    </w:rPr>
  </w:style>
  <w:style w:type="paragraph" w:customStyle="1" w:styleId="Wzorytekst">
    <w:name w:val="Wzory tekst"/>
    <w:basedOn w:val="Normalny"/>
    <w:uiPriority w:val="99"/>
    <w:rsid w:val="002E2FAB"/>
    <w:pPr>
      <w:widowControl w:val="0"/>
      <w:autoSpaceDE w:val="0"/>
      <w:autoSpaceDN w:val="0"/>
      <w:adjustRightInd w:val="0"/>
      <w:spacing w:line="288" w:lineRule="auto"/>
      <w:jc w:val="both"/>
    </w:pPr>
    <w:rPr>
      <w:rFonts w:ascii="CharterITCPro-Regular" w:eastAsia="Times New Roman" w:hAnsi="CharterITCPro-Regular" w:cs="CharterITCPro-Regular"/>
      <w:color w:val="000000"/>
      <w:sz w:val="18"/>
      <w:szCs w:val="18"/>
      <w:lang w:val="pl-PL"/>
    </w:rPr>
  </w:style>
  <w:style w:type="paragraph" w:customStyle="1" w:styleId="Default">
    <w:name w:val="Default"/>
    <w:rsid w:val="002E2FA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pl-PL" w:eastAsia="en-US"/>
    </w:rPr>
  </w:style>
  <w:style w:type="paragraph" w:customStyle="1" w:styleId="tekst-tabelka-lub-formularz">
    <w:name w:val="tekst-tabelka-lub-formularz"/>
    <w:basedOn w:val="Normalny"/>
    <w:uiPriority w:val="99"/>
    <w:rsid w:val="002456EB"/>
    <w:pPr>
      <w:keepLines/>
      <w:tabs>
        <w:tab w:val="left" w:pos="2540"/>
      </w:tabs>
      <w:spacing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val="pl-PL"/>
    </w:rPr>
  </w:style>
  <w:style w:type="paragraph" w:customStyle="1" w:styleId="normal-bez-wciecia">
    <w:name w:val="normal-bez-wciecia"/>
    <w:basedOn w:val="Normalny"/>
    <w:uiPriority w:val="99"/>
    <w:rsid w:val="002456EB"/>
    <w:pPr>
      <w:keepLines/>
      <w:tabs>
        <w:tab w:val="left" w:pos="283"/>
      </w:tabs>
      <w:spacing w:line="240" w:lineRule="exact"/>
      <w:jc w:val="both"/>
    </w:pPr>
    <w:rPr>
      <w:rFonts w:ascii="SlimbachItcTEE" w:eastAsia="Times New Roman" w:hAnsi="SlimbachItcTEE" w:cs="Times New Roman"/>
      <w:noProof/>
      <w:sz w:val="20"/>
      <w:szCs w:val="20"/>
      <w:lang w:val="pl-PL"/>
    </w:rPr>
  </w:style>
  <w:style w:type="paragraph" w:customStyle="1" w:styleId="srodtytul-3">
    <w:name w:val="srodtytul-3"/>
    <w:basedOn w:val="Normalny"/>
    <w:uiPriority w:val="99"/>
    <w:rsid w:val="002456EB"/>
    <w:pPr>
      <w:keepLines/>
      <w:spacing w:line="320" w:lineRule="exact"/>
      <w:jc w:val="center"/>
    </w:pPr>
    <w:rPr>
      <w:rFonts w:ascii="NimbusSanNo5TEEMed" w:eastAsia="Times New Roman" w:hAnsi="NimbusSanNo5TEEMed" w:cs="Times New Roman"/>
      <w:noProof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qFormat/>
    <w:rsid w:val="00245C94"/>
    <w:rPr>
      <w:rFonts w:ascii="Calibri Light" w:eastAsia="Times New Roman" w:hAnsi="Calibri Light" w:cs="Arial"/>
      <w:b/>
      <w:bCs/>
      <w:spacing w:val="-4"/>
      <w:sz w:val="28"/>
      <w:szCs w:val="20"/>
      <w:lang w:val="de-DE" w:eastAsia="ar-SA"/>
    </w:rPr>
  </w:style>
  <w:style w:type="character" w:customStyle="1" w:styleId="Nagwek2Znak">
    <w:name w:val="Nagłówek 2 Znak"/>
    <w:basedOn w:val="Domylnaczcionkaakapitu"/>
    <w:link w:val="Nagwek2"/>
    <w:qFormat/>
    <w:rsid w:val="00D31D90"/>
    <w:rPr>
      <w:rFonts w:ascii="Calibri Light" w:eastAsia="Times New Roman" w:hAnsi="Calibri Light" w:cs="Arial"/>
      <w:b/>
      <w:bCs/>
      <w:szCs w:val="20"/>
      <w:lang w:val="de-DE"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D31D90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D31D9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31D9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D31D9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31D90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31D90"/>
    <w:rPr>
      <w:rFonts w:ascii="Calibri Light" w:eastAsia="Times New Roman" w:hAnsi="Calibri Light" w:cs="Calibri Light"/>
      <w:sz w:val="18"/>
      <w:szCs w:val="20"/>
      <w:lang w:val="pl-PL"/>
    </w:rPr>
  </w:style>
  <w:style w:type="character" w:customStyle="1" w:styleId="Zakotwiczenieprzypisudolnego">
    <w:name w:val="Zakotwiczenie przypisu dolnego"/>
    <w:rsid w:val="00D31D90"/>
    <w:rPr>
      <w:vertAlign w:val="superscript"/>
    </w:rPr>
  </w:style>
  <w:style w:type="character" w:customStyle="1" w:styleId="czeinternetowe">
    <w:name w:val="Łącze internetowe"/>
    <w:basedOn w:val="Domylnaczcionkaakapitu"/>
    <w:unhideWhenUsed/>
    <w:rsid w:val="00D31D9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31D90"/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qFormat/>
    <w:rsid w:val="00D31D90"/>
    <w:rPr>
      <w:rFonts w:ascii="Calibri Light" w:eastAsiaTheme="majorEastAsia" w:hAnsi="Calibri Light" w:cstheme="majorBidi"/>
      <w:b/>
      <w:spacing w:val="-10"/>
      <w:kern w:val="2"/>
      <w:sz w:val="28"/>
      <w:szCs w:val="56"/>
    </w:rPr>
  </w:style>
  <w:style w:type="character" w:customStyle="1" w:styleId="Znakiprzypiswdolnych">
    <w:name w:val="Znaki przypisów dolnych"/>
    <w:qFormat/>
    <w:rsid w:val="00D31D90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D31D90"/>
    <w:pPr>
      <w:suppressAutoHyphens/>
    </w:pPr>
    <w:rPr>
      <w:rFonts w:ascii="Calibri Light" w:eastAsia="Times New Roman" w:hAnsi="Calibri Light" w:cs="Calibri Light"/>
      <w:sz w:val="18"/>
      <w:szCs w:val="20"/>
      <w:lang w:val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31D90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31D90"/>
    <w:pPr>
      <w:suppressAutoHyphens/>
      <w:spacing w:before="360" w:line="360" w:lineRule="auto"/>
      <w:contextualSpacing/>
      <w:jc w:val="center"/>
    </w:pPr>
    <w:rPr>
      <w:rFonts w:ascii="Calibri Light" w:eastAsiaTheme="majorEastAsia" w:hAnsi="Calibri Light" w:cstheme="majorBidi"/>
      <w:b/>
      <w:spacing w:val="-10"/>
      <w:kern w:val="2"/>
      <w:sz w:val="28"/>
      <w:szCs w:val="56"/>
    </w:rPr>
  </w:style>
  <w:style w:type="character" w:customStyle="1" w:styleId="TytuZnak1">
    <w:name w:val="Tytuł Znak1"/>
    <w:basedOn w:val="Domylnaczcionkaakapitu"/>
    <w:uiPriority w:val="10"/>
    <w:rsid w:val="00D3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D31D9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D22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6EC1"/>
    <w:rPr>
      <w:rFonts w:ascii="Calibri Light" w:eastAsiaTheme="majorEastAsia" w:hAnsi="Calibri Light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kanclerza@e-at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.kanclerza@e-at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7BD154-A15A-42E5-9EEC-BD1914AD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1065</Words>
  <Characters>6392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LACHOWSKA</dc:creator>
  <cp:keywords/>
  <dc:description/>
  <cp:lastModifiedBy>Beata Szczucińska</cp:lastModifiedBy>
  <cp:revision>5</cp:revision>
  <cp:lastPrinted>2021-08-05T10:42:00Z</cp:lastPrinted>
  <dcterms:created xsi:type="dcterms:W3CDTF">2022-12-02T11:15:00Z</dcterms:created>
  <dcterms:modified xsi:type="dcterms:W3CDTF">2022-12-02T11:21:00Z</dcterms:modified>
</cp:coreProperties>
</file>